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8965974"/>
        <w:docPartObj>
          <w:docPartGallery w:val="Cover Pages"/>
          <w:docPartUnique/>
        </w:docPartObj>
      </w:sdtPr>
      <w:sdtEndPr>
        <w:rPr>
          <w:b/>
          <w:bCs/>
          <w:color w:val="000000" w:themeColor="text1"/>
        </w:rPr>
      </w:sdtEndPr>
      <w:sdtContent>
        <w:p w14:paraId="1C67EC93" w14:textId="5A8D95E6" w:rsidR="00E740CE" w:rsidRDefault="00E740CE">
          <w:r>
            <w:rPr>
              <w:noProof/>
              <w:lang w:eastAsia="en-GB"/>
            </w:rPr>
            <mc:AlternateContent>
              <mc:Choice Requires="wpg">
                <w:drawing>
                  <wp:anchor distT="0" distB="0" distL="114300" distR="114300" simplePos="0" relativeHeight="251740160" behindDoc="1" locked="0" layoutInCell="1" allowOverlap="1" wp14:anchorId="59EB972C" wp14:editId="414E1921">
                    <wp:simplePos x="0" y="0"/>
                    <wp:positionH relativeFrom="page">
                      <wp:posOffset>704850</wp:posOffset>
                    </wp:positionH>
                    <wp:positionV relativeFrom="page">
                      <wp:posOffset>923925</wp:posOffset>
                    </wp:positionV>
                    <wp:extent cx="6864824" cy="2946400"/>
                    <wp:effectExtent l="0" t="0" r="1905" b="6350"/>
                    <wp:wrapNone/>
                    <wp:docPr id="193" name="Group 193"/>
                    <wp:cNvGraphicFramePr/>
                    <a:graphic xmlns:a="http://schemas.openxmlformats.org/drawingml/2006/main">
                      <a:graphicData uri="http://schemas.microsoft.com/office/word/2010/wordprocessingGroup">
                        <wpg:wgp>
                          <wpg:cNvGrpSpPr/>
                          <wpg:grpSpPr>
                            <a:xfrm>
                              <a:off x="0" y="0"/>
                              <a:ext cx="6864824" cy="2946400"/>
                              <a:chOff x="0" y="1371600"/>
                              <a:chExt cx="6864824" cy="2722728"/>
                            </a:xfrm>
                          </wpg:grpSpPr>
                          <wps:wsp>
                            <wps:cNvPr id="195" name="Rectangle 195"/>
                            <wps:cNvSpPr/>
                            <wps:spPr>
                              <a:xfrm>
                                <a:off x="0" y="3506552"/>
                                <a:ext cx="6858000" cy="33279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09033" w14:textId="3CD7A6DD" w:rsidR="00E17C35" w:rsidRDefault="00E17C35">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EAC32D8" w14:textId="35B6A9CB" w:rsidR="00E17C35" w:rsidRDefault="00E17C35">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bCs/>
                                          <w:caps/>
                                          <w:color w:val="5B9BD5" w:themeColor="accent1"/>
                                          <w:sz w:val="72"/>
                                          <w:szCs w:val="72"/>
                                        </w:rPr>
                                        <w:t>EFFECTIVE Mentoring           A rEsource and Guide for Mentors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59EB972C" id="Group 193" o:spid="_x0000_s1026" style="position:absolute;margin-left:55.5pt;margin-top:72.75pt;width:540.55pt;height:232pt;z-index:-251576320;mso-width-percent:882;mso-position-horizontal-relative:page;mso-position-vertical-relative:page;mso-width-percent:882" coordorigin=",13716" coordsize="68648,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">
                    <v:rect id="Rectangle 195" o:spid="_x0000_s1027" style="position:absolute;top:35065;width:68580;height:3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5F609033" w14:textId="3CD7A6DD" w:rsidR="00E17C35" w:rsidRDefault="00E17C35">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EAC32D8" w14:textId="35B6A9CB" w:rsidR="00E17C35" w:rsidRDefault="00E17C35">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bCs/>
                                    <w:caps/>
                                    <w:color w:val="5B9BD5" w:themeColor="accent1"/>
                                    <w:sz w:val="72"/>
                                    <w:szCs w:val="72"/>
                                  </w:rPr>
                                  <w:t>EFFECTIVE Mentoring           A rEsource and Guide for Mentors</w:t>
                                </w:r>
                              </w:p>
                            </w:sdtContent>
                          </w:sdt>
                        </w:txbxContent>
                      </v:textbox>
                    </v:shape>
                    <w10:wrap anchorx="page" anchory="page"/>
                  </v:group>
                </w:pict>
              </mc:Fallback>
            </mc:AlternateContent>
          </w:r>
        </w:p>
        <w:p w14:paraId="2FBA94FB" w14:textId="77777777" w:rsidR="006C4B03" w:rsidRDefault="006C4B03">
          <w:pPr>
            <w:rPr>
              <w:b/>
              <w:bCs/>
              <w:color w:val="000000" w:themeColor="text1"/>
            </w:rPr>
          </w:pPr>
        </w:p>
        <w:p w14:paraId="1B205146" w14:textId="77777777" w:rsidR="006C4B03" w:rsidRDefault="006C4B03">
          <w:pPr>
            <w:rPr>
              <w:b/>
              <w:bCs/>
              <w:color w:val="000000" w:themeColor="text1"/>
            </w:rPr>
          </w:pPr>
        </w:p>
        <w:p w14:paraId="7A013AA4" w14:textId="77777777" w:rsidR="006C4B03" w:rsidRDefault="006C4B03">
          <w:pPr>
            <w:rPr>
              <w:rFonts w:eastAsiaTheme="minorEastAsia"/>
              <w:noProof/>
              <w:color w:val="FFFFFF" w:themeColor="background1"/>
              <w:sz w:val="22"/>
              <w:szCs w:val="22"/>
              <w:lang w:val="en-US" w:eastAsia="zh-CN"/>
            </w:rPr>
          </w:pPr>
        </w:p>
        <w:p w14:paraId="0257F368" w14:textId="77777777" w:rsidR="006C4B03" w:rsidRDefault="006C4B03">
          <w:pPr>
            <w:rPr>
              <w:rFonts w:eastAsiaTheme="minorEastAsia"/>
              <w:noProof/>
              <w:color w:val="FFFFFF" w:themeColor="background1"/>
              <w:sz w:val="22"/>
              <w:szCs w:val="22"/>
              <w:lang w:val="en-US" w:eastAsia="zh-CN"/>
            </w:rPr>
          </w:pPr>
        </w:p>
        <w:p w14:paraId="3AF296C7" w14:textId="77777777" w:rsidR="006C4B03" w:rsidRDefault="006C4B03">
          <w:pPr>
            <w:rPr>
              <w:rFonts w:eastAsiaTheme="minorEastAsia"/>
              <w:noProof/>
              <w:color w:val="FFFFFF" w:themeColor="background1"/>
              <w:sz w:val="22"/>
              <w:szCs w:val="22"/>
              <w:lang w:val="en-US" w:eastAsia="zh-CN"/>
            </w:rPr>
          </w:pPr>
        </w:p>
        <w:p w14:paraId="1BA8EE80" w14:textId="77777777" w:rsidR="006C4B03" w:rsidRDefault="006C4B03">
          <w:pPr>
            <w:rPr>
              <w:rFonts w:eastAsiaTheme="minorEastAsia"/>
              <w:noProof/>
              <w:color w:val="FFFFFF" w:themeColor="background1"/>
              <w:sz w:val="22"/>
              <w:szCs w:val="22"/>
              <w:lang w:val="en-US" w:eastAsia="zh-CN"/>
            </w:rPr>
          </w:pPr>
        </w:p>
        <w:p w14:paraId="35CD3DBB" w14:textId="77777777" w:rsidR="006C4B03" w:rsidRDefault="006C4B03">
          <w:pPr>
            <w:rPr>
              <w:rFonts w:eastAsiaTheme="minorEastAsia"/>
              <w:noProof/>
              <w:color w:val="FFFFFF" w:themeColor="background1"/>
              <w:sz w:val="22"/>
              <w:szCs w:val="22"/>
              <w:lang w:val="en-US" w:eastAsia="zh-CN"/>
            </w:rPr>
          </w:pPr>
        </w:p>
        <w:p w14:paraId="4F1DBEB1" w14:textId="77777777" w:rsidR="006C4B03" w:rsidRDefault="006C4B03">
          <w:pPr>
            <w:rPr>
              <w:rFonts w:eastAsiaTheme="minorEastAsia"/>
              <w:noProof/>
              <w:color w:val="FFFFFF" w:themeColor="background1"/>
              <w:sz w:val="22"/>
              <w:szCs w:val="22"/>
              <w:lang w:val="en-US" w:eastAsia="zh-CN"/>
            </w:rPr>
          </w:pPr>
        </w:p>
        <w:p w14:paraId="25435022" w14:textId="77777777" w:rsidR="006C4B03" w:rsidRDefault="006C4B03">
          <w:pPr>
            <w:rPr>
              <w:rFonts w:eastAsiaTheme="minorEastAsia"/>
              <w:noProof/>
              <w:color w:val="FFFFFF" w:themeColor="background1"/>
              <w:sz w:val="22"/>
              <w:szCs w:val="22"/>
              <w:lang w:val="en-US" w:eastAsia="zh-CN"/>
            </w:rPr>
          </w:pPr>
        </w:p>
        <w:p w14:paraId="3B38C876" w14:textId="77777777" w:rsidR="006C4B03" w:rsidRDefault="006C4B03">
          <w:pPr>
            <w:rPr>
              <w:rFonts w:eastAsiaTheme="minorEastAsia"/>
              <w:noProof/>
              <w:color w:val="FFFFFF" w:themeColor="background1"/>
              <w:sz w:val="22"/>
              <w:szCs w:val="22"/>
              <w:lang w:val="en-US" w:eastAsia="zh-CN"/>
            </w:rPr>
          </w:pPr>
        </w:p>
        <w:p w14:paraId="1F02F491" w14:textId="77777777" w:rsidR="006C4B03" w:rsidRDefault="006C4B03">
          <w:pPr>
            <w:rPr>
              <w:rFonts w:eastAsiaTheme="minorEastAsia"/>
              <w:noProof/>
              <w:color w:val="FFFFFF" w:themeColor="background1"/>
              <w:sz w:val="22"/>
              <w:szCs w:val="22"/>
              <w:lang w:val="en-US" w:eastAsia="zh-CN"/>
            </w:rPr>
          </w:pPr>
        </w:p>
        <w:p w14:paraId="2B773921" w14:textId="77777777" w:rsidR="006C4B03" w:rsidRDefault="006C4B03">
          <w:pPr>
            <w:rPr>
              <w:rFonts w:eastAsiaTheme="minorEastAsia"/>
              <w:noProof/>
              <w:color w:val="FFFFFF" w:themeColor="background1"/>
              <w:sz w:val="22"/>
              <w:szCs w:val="22"/>
              <w:lang w:val="en-US" w:eastAsia="zh-CN"/>
            </w:rPr>
          </w:pPr>
        </w:p>
        <w:p w14:paraId="3CF84A6B" w14:textId="77777777" w:rsidR="006C4B03" w:rsidRDefault="006C4B03">
          <w:pPr>
            <w:rPr>
              <w:rFonts w:eastAsiaTheme="minorEastAsia"/>
              <w:noProof/>
              <w:color w:val="FFFFFF" w:themeColor="background1"/>
              <w:sz w:val="22"/>
              <w:szCs w:val="22"/>
              <w:lang w:val="en-US" w:eastAsia="zh-CN"/>
            </w:rPr>
          </w:pPr>
        </w:p>
        <w:p w14:paraId="21870EA3" w14:textId="77777777" w:rsidR="006C4B03" w:rsidRDefault="006C4B03">
          <w:pPr>
            <w:rPr>
              <w:rFonts w:eastAsiaTheme="minorEastAsia"/>
              <w:noProof/>
              <w:color w:val="FFFFFF" w:themeColor="background1"/>
              <w:sz w:val="22"/>
              <w:szCs w:val="22"/>
              <w:lang w:val="en-US" w:eastAsia="zh-CN"/>
            </w:rPr>
          </w:pPr>
        </w:p>
        <w:p w14:paraId="504CC540" w14:textId="3061E517" w:rsidR="00E740CE" w:rsidRDefault="006C4B03" w:rsidP="006C4B03">
          <w:pPr>
            <w:jc w:val="center"/>
            <w:rPr>
              <w:color w:val="000000" w:themeColor="text1"/>
            </w:rPr>
          </w:pPr>
          <w:r w:rsidRPr="006C4B03">
            <w:rPr>
              <w:rFonts w:eastAsiaTheme="minorEastAsia"/>
              <w:noProof/>
              <w:color w:val="FFFFFF" w:themeColor="background1"/>
              <w:sz w:val="22"/>
              <w:szCs w:val="22"/>
              <w:lang w:val="en-US" w:eastAsia="zh-CN"/>
            </w:rPr>
            <w:drawing>
              <wp:inline distT="0" distB="0" distL="0" distR="0" wp14:anchorId="2F69FA5E" wp14:editId="369E7242">
                <wp:extent cx="4686300" cy="214553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26" cy="2203693"/>
                        </a:xfrm>
                        <a:prstGeom prst="rect">
                          <a:avLst/>
                        </a:prstGeom>
                        <a:noFill/>
                        <a:ln>
                          <a:noFill/>
                        </a:ln>
                      </pic:spPr>
                    </pic:pic>
                  </a:graphicData>
                </a:graphic>
              </wp:inline>
            </w:drawing>
          </w:r>
          <w:r w:rsidR="00E740CE">
            <w:rPr>
              <w:b/>
              <w:bCs/>
              <w:color w:val="000000" w:themeColor="text1"/>
            </w:rPr>
            <w:br w:type="page"/>
          </w:r>
        </w:p>
      </w:sdtContent>
    </w:sdt>
    <w:tbl>
      <w:tblPr>
        <w:tblStyle w:val="TableGrid"/>
        <w:tblW w:w="9351" w:type="dxa"/>
        <w:tblInd w:w="-142" w:type="dxa"/>
        <w:tblBorders>
          <w:insideH w:val="none" w:sz="0" w:space="0" w:color="auto"/>
          <w:insideV w:val="none" w:sz="0" w:space="0" w:color="auto"/>
        </w:tblBorders>
        <w:tblLayout w:type="fixed"/>
        <w:tblLook w:val="04A0" w:firstRow="1" w:lastRow="0" w:firstColumn="1" w:lastColumn="0" w:noHBand="0" w:noVBand="1"/>
      </w:tblPr>
      <w:tblGrid>
        <w:gridCol w:w="8506"/>
        <w:gridCol w:w="845"/>
      </w:tblGrid>
      <w:tr w:rsidR="00C26DE7" w:rsidRPr="00C26DE7" w14:paraId="7539A7DE" w14:textId="77777777" w:rsidTr="00C26DE7">
        <w:tc>
          <w:tcPr>
            <w:tcW w:w="8506" w:type="dxa"/>
          </w:tcPr>
          <w:p w14:paraId="6984DE44" w14:textId="311B5B05" w:rsidR="00C26DE7" w:rsidRPr="00C26DE7" w:rsidRDefault="00C26DE7" w:rsidP="00EA0F30">
            <w:pPr>
              <w:rPr>
                <w:b/>
                <w:bCs/>
                <w:sz w:val="28"/>
                <w:szCs w:val="28"/>
              </w:rPr>
            </w:pPr>
            <w:bookmarkStart w:id="0" w:name="_Toc37106287"/>
            <w:r w:rsidRPr="00C26DE7">
              <w:rPr>
                <w:b/>
                <w:bCs/>
                <w:sz w:val="28"/>
                <w:szCs w:val="28"/>
              </w:rPr>
              <w:lastRenderedPageBreak/>
              <w:t>Contents</w:t>
            </w:r>
          </w:p>
        </w:tc>
        <w:tc>
          <w:tcPr>
            <w:tcW w:w="845" w:type="dxa"/>
          </w:tcPr>
          <w:p w14:paraId="294FCB5E" w14:textId="77777777" w:rsidR="00C26DE7" w:rsidRPr="00C26DE7" w:rsidRDefault="00C26DE7" w:rsidP="00EA0F30">
            <w:pPr>
              <w:jc w:val="center"/>
              <w:rPr>
                <w:b/>
                <w:bCs/>
                <w:sz w:val="28"/>
                <w:szCs w:val="28"/>
              </w:rPr>
            </w:pPr>
            <w:r w:rsidRPr="00C26DE7">
              <w:rPr>
                <w:b/>
                <w:bCs/>
                <w:sz w:val="28"/>
                <w:szCs w:val="28"/>
              </w:rPr>
              <w:t>Page</w:t>
            </w:r>
          </w:p>
        </w:tc>
      </w:tr>
      <w:tr w:rsidR="00C26DE7" w14:paraId="0E3B6B27" w14:textId="77777777" w:rsidTr="00C26DE7">
        <w:tc>
          <w:tcPr>
            <w:tcW w:w="8506" w:type="dxa"/>
          </w:tcPr>
          <w:p w14:paraId="3FE9DDDE" w14:textId="77777777" w:rsidR="00C26DE7" w:rsidRDefault="00C26DE7" w:rsidP="00EA0F30"/>
        </w:tc>
        <w:tc>
          <w:tcPr>
            <w:tcW w:w="845" w:type="dxa"/>
          </w:tcPr>
          <w:p w14:paraId="09F16EFC" w14:textId="77777777" w:rsidR="00C26DE7" w:rsidRDefault="00C26DE7" w:rsidP="00EA0F30">
            <w:pPr>
              <w:jc w:val="center"/>
            </w:pPr>
          </w:p>
        </w:tc>
      </w:tr>
      <w:tr w:rsidR="00C26DE7" w14:paraId="3C87C2E6" w14:textId="77777777" w:rsidTr="00C26DE7">
        <w:tc>
          <w:tcPr>
            <w:tcW w:w="8506" w:type="dxa"/>
          </w:tcPr>
          <w:p w14:paraId="188A7416" w14:textId="3D27D2B1" w:rsidR="00C26DE7" w:rsidRPr="009E2DCE" w:rsidRDefault="0053713D" w:rsidP="00EA0F30">
            <w:pPr>
              <w:rPr>
                <w:b/>
                <w:bCs/>
                <w:sz w:val="28"/>
                <w:szCs w:val="28"/>
              </w:rPr>
            </w:pPr>
            <w:r>
              <w:rPr>
                <w:b/>
                <w:bCs/>
                <w:sz w:val="28"/>
                <w:szCs w:val="28"/>
              </w:rPr>
              <w:t xml:space="preserve">Effective Mentoring </w:t>
            </w:r>
            <w:r w:rsidR="00C26DE7" w:rsidRPr="009E2DCE">
              <w:rPr>
                <w:b/>
                <w:bCs/>
                <w:sz w:val="28"/>
                <w:szCs w:val="28"/>
              </w:rPr>
              <w:t xml:space="preserve">Resource </w:t>
            </w:r>
          </w:p>
          <w:p w14:paraId="12943D52" w14:textId="77777777" w:rsidR="00C26DE7" w:rsidRDefault="00C26DE7" w:rsidP="00511A81">
            <w:pPr>
              <w:pStyle w:val="ListParagraph"/>
              <w:numPr>
                <w:ilvl w:val="0"/>
                <w:numId w:val="73"/>
              </w:numPr>
            </w:pPr>
            <w:r>
              <w:t>Introduction</w:t>
            </w:r>
          </w:p>
        </w:tc>
        <w:tc>
          <w:tcPr>
            <w:tcW w:w="845" w:type="dxa"/>
          </w:tcPr>
          <w:p w14:paraId="5C0137A6" w14:textId="670DEE58" w:rsidR="00C26DE7" w:rsidRPr="00EA0909" w:rsidRDefault="0053713D" w:rsidP="00EA0F30">
            <w:pPr>
              <w:jc w:val="center"/>
              <w:rPr>
                <w:b/>
                <w:bCs/>
              </w:rPr>
            </w:pPr>
            <w:r>
              <w:rPr>
                <w:b/>
                <w:bCs/>
              </w:rPr>
              <w:t>2</w:t>
            </w:r>
          </w:p>
          <w:p w14:paraId="35C0B25F" w14:textId="1AF25C72" w:rsidR="00C26DE7" w:rsidRDefault="0053713D" w:rsidP="00EA0F30">
            <w:pPr>
              <w:jc w:val="center"/>
            </w:pPr>
            <w:r>
              <w:t>2</w:t>
            </w:r>
          </w:p>
        </w:tc>
      </w:tr>
      <w:tr w:rsidR="00C26DE7" w14:paraId="3BF85E99" w14:textId="77777777" w:rsidTr="00C26DE7">
        <w:tc>
          <w:tcPr>
            <w:tcW w:w="8506" w:type="dxa"/>
          </w:tcPr>
          <w:p w14:paraId="3F4CC9F8" w14:textId="77777777" w:rsidR="00C26DE7" w:rsidRPr="009E2DCE" w:rsidRDefault="00C26DE7" w:rsidP="00EA0F30">
            <w:pPr>
              <w:rPr>
                <w:b/>
                <w:bCs/>
                <w:sz w:val="28"/>
                <w:szCs w:val="28"/>
              </w:rPr>
            </w:pPr>
            <w:r w:rsidRPr="009E2DCE">
              <w:rPr>
                <w:b/>
                <w:bCs/>
                <w:sz w:val="28"/>
                <w:szCs w:val="28"/>
              </w:rPr>
              <w:t>Section 1: Mentoring and Coaching Differences</w:t>
            </w:r>
          </w:p>
          <w:p w14:paraId="7FED15D1" w14:textId="77777777" w:rsidR="00C26DE7" w:rsidRDefault="00C26DE7" w:rsidP="00511A81">
            <w:pPr>
              <w:pStyle w:val="ListParagraph"/>
              <w:numPr>
                <w:ilvl w:val="0"/>
                <w:numId w:val="72"/>
              </w:numPr>
            </w:pPr>
            <w:r>
              <w:t>Differences</w:t>
            </w:r>
          </w:p>
          <w:p w14:paraId="456AF441" w14:textId="77777777" w:rsidR="00C26DE7" w:rsidRDefault="00C26DE7" w:rsidP="00511A81">
            <w:pPr>
              <w:pStyle w:val="ListParagraph"/>
              <w:numPr>
                <w:ilvl w:val="0"/>
                <w:numId w:val="72"/>
              </w:numPr>
            </w:pPr>
            <w:r>
              <w:t>What is Mentoring</w:t>
            </w:r>
          </w:p>
          <w:p w14:paraId="332928DF" w14:textId="77777777" w:rsidR="00C26DE7" w:rsidRDefault="00C26DE7" w:rsidP="00511A81">
            <w:pPr>
              <w:pStyle w:val="ListParagraph"/>
              <w:numPr>
                <w:ilvl w:val="0"/>
                <w:numId w:val="72"/>
              </w:numPr>
            </w:pPr>
            <w:r>
              <w:t>What is Coaching</w:t>
            </w:r>
          </w:p>
        </w:tc>
        <w:tc>
          <w:tcPr>
            <w:tcW w:w="845" w:type="dxa"/>
          </w:tcPr>
          <w:p w14:paraId="4D11C2E3" w14:textId="1AB042F6" w:rsidR="00C26DE7" w:rsidRPr="00EA0909" w:rsidRDefault="0053713D" w:rsidP="00EA0F30">
            <w:pPr>
              <w:jc w:val="center"/>
              <w:rPr>
                <w:b/>
                <w:bCs/>
              </w:rPr>
            </w:pPr>
            <w:r>
              <w:rPr>
                <w:b/>
                <w:bCs/>
              </w:rPr>
              <w:t>3</w:t>
            </w:r>
          </w:p>
          <w:p w14:paraId="3D6E4A11" w14:textId="2AD77034" w:rsidR="00C26DE7" w:rsidRDefault="0053713D" w:rsidP="00EA0F30">
            <w:pPr>
              <w:jc w:val="center"/>
            </w:pPr>
            <w:r>
              <w:t>3</w:t>
            </w:r>
          </w:p>
          <w:p w14:paraId="4B1C5294" w14:textId="3F4544BB" w:rsidR="00C26DE7" w:rsidRDefault="0053713D" w:rsidP="00EA0F30">
            <w:pPr>
              <w:jc w:val="center"/>
            </w:pPr>
            <w:r>
              <w:t>4</w:t>
            </w:r>
          </w:p>
          <w:p w14:paraId="1898E0E5" w14:textId="178E5AC7" w:rsidR="00C26DE7" w:rsidRDefault="0053713D" w:rsidP="00EA0F30">
            <w:pPr>
              <w:jc w:val="center"/>
            </w:pPr>
            <w:r>
              <w:t>5</w:t>
            </w:r>
          </w:p>
        </w:tc>
      </w:tr>
      <w:tr w:rsidR="00C26DE7" w14:paraId="685DF5F5" w14:textId="77777777" w:rsidTr="00C26DE7">
        <w:tc>
          <w:tcPr>
            <w:tcW w:w="8506" w:type="dxa"/>
          </w:tcPr>
          <w:p w14:paraId="4251F045" w14:textId="77777777" w:rsidR="00C26DE7" w:rsidRPr="009E2DCE" w:rsidRDefault="00C26DE7" w:rsidP="00EA0F30">
            <w:pPr>
              <w:rPr>
                <w:b/>
                <w:bCs/>
                <w:sz w:val="28"/>
                <w:szCs w:val="28"/>
              </w:rPr>
            </w:pPr>
            <w:r w:rsidRPr="009E2DCE">
              <w:rPr>
                <w:b/>
                <w:bCs/>
                <w:sz w:val="28"/>
                <w:szCs w:val="28"/>
              </w:rPr>
              <w:t>Section 2: Building the Mentoring Relationship</w:t>
            </w:r>
          </w:p>
          <w:p w14:paraId="5C7B54FE" w14:textId="77777777" w:rsidR="00C26DE7" w:rsidRDefault="00C26DE7" w:rsidP="00511A81">
            <w:pPr>
              <w:pStyle w:val="ListParagraph"/>
              <w:numPr>
                <w:ilvl w:val="0"/>
                <w:numId w:val="74"/>
              </w:numPr>
            </w:pPr>
            <w:r>
              <w:t>Contracting</w:t>
            </w:r>
          </w:p>
          <w:p w14:paraId="02786A85" w14:textId="77777777" w:rsidR="00C26DE7" w:rsidRDefault="00C26DE7" w:rsidP="00511A81">
            <w:pPr>
              <w:pStyle w:val="ListParagraph"/>
              <w:numPr>
                <w:ilvl w:val="0"/>
                <w:numId w:val="74"/>
              </w:numPr>
            </w:pPr>
            <w:r>
              <w:t>The Mentoring Cycle</w:t>
            </w:r>
          </w:p>
        </w:tc>
        <w:tc>
          <w:tcPr>
            <w:tcW w:w="845" w:type="dxa"/>
          </w:tcPr>
          <w:p w14:paraId="609B266A" w14:textId="76EB458F" w:rsidR="00C26DE7" w:rsidRPr="006808D9" w:rsidRDefault="0053713D" w:rsidP="00EA0F30">
            <w:pPr>
              <w:jc w:val="center"/>
              <w:rPr>
                <w:b/>
                <w:bCs/>
              </w:rPr>
            </w:pPr>
            <w:r>
              <w:rPr>
                <w:b/>
                <w:bCs/>
              </w:rPr>
              <w:t>6</w:t>
            </w:r>
          </w:p>
          <w:p w14:paraId="3B1D8FE5" w14:textId="77777777" w:rsidR="00C26DE7" w:rsidRDefault="00C26DE7" w:rsidP="00EA0F30">
            <w:pPr>
              <w:jc w:val="center"/>
            </w:pPr>
            <w:r>
              <w:t>7</w:t>
            </w:r>
          </w:p>
          <w:p w14:paraId="7826176F" w14:textId="7628C08F" w:rsidR="00C26DE7" w:rsidRDefault="0053713D" w:rsidP="00EA0F30">
            <w:pPr>
              <w:jc w:val="center"/>
            </w:pPr>
            <w:r>
              <w:t>8</w:t>
            </w:r>
          </w:p>
        </w:tc>
      </w:tr>
      <w:tr w:rsidR="00C26DE7" w14:paraId="719A09EB" w14:textId="77777777" w:rsidTr="00C26DE7">
        <w:tc>
          <w:tcPr>
            <w:tcW w:w="8506" w:type="dxa"/>
          </w:tcPr>
          <w:p w14:paraId="77B1A2EC" w14:textId="77777777" w:rsidR="00C26DE7" w:rsidRPr="009E2DCE" w:rsidRDefault="00C26DE7" w:rsidP="00EA0F30">
            <w:pPr>
              <w:rPr>
                <w:b/>
                <w:bCs/>
                <w:sz w:val="28"/>
                <w:szCs w:val="28"/>
              </w:rPr>
            </w:pPr>
            <w:r w:rsidRPr="009E2DCE">
              <w:rPr>
                <w:b/>
                <w:bCs/>
                <w:sz w:val="28"/>
                <w:szCs w:val="28"/>
              </w:rPr>
              <w:t>Section 3: Core Mentoring Skills</w:t>
            </w:r>
          </w:p>
          <w:p w14:paraId="74C43FA7" w14:textId="77777777" w:rsidR="00C26DE7" w:rsidRDefault="00C26DE7" w:rsidP="00511A81">
            <w:pPr>
              <w:pStyle w:val="ListParagraph"/>
              <w:numPr>
                <w:ilvl w:val="0"/>
                <w:numId w:val="75"/>
              </w:numPr>
            </w:pPr>
            <w:r>
              <w:t>Listen Effectively</w:t>
            </w:r>
          </w:p>
          <w:p w14:paraId="27CAD6B1" w14:textId="77777777" w:rsidR="00C26DE7" w:rsidRDefault="00C26DE7" w:rsidP="00511A81">
            <w:pPr>
              <w:pStyle w:val="ListParagraph"/>
              <w:numPr>
                <w:ilvl w:val="0"/>
                <w:numId w:val="75"/>
              </w:numPr>
            </w:pPr>
            <w:r>
              <w:t>Question Effectively</w:t>
            </w:r>
          </w:p>
          <w:p w14:paraId="2B9B02DE" w14:textId="77777777" w:rsidR="00C26DE7" w:rsidRDefault="00C26DE7" w:rsidP="00511A81">
            <w:pPr>
              <w:pStyle w:val="ListParagraph"/>
              <w:numPr>
                <w:ilvl w:val="0"/>
                <w:numId w:val="75"/>
              </w:numPr>
            </w:pPr>
            <w:r>
              <w:t xml:space="preserve">Powerful Questions </w:t>
            </w:r>
          </w:p>
          <w:p w14:paraId="74C9CBD2" w14:textId="77777777" w:rsidR="00C26DE7" w:rsidRDefault="00C26DE7" w:rsidP="00511A81">
            <w:pPr>
              <w:pStyle w:val="ListParagraph"/>
              <w:numPr>
                <w:ilvl w:val="0"/>
                <w:numId w:val="75"/>
              </w:numPr>
            </w:pPr>
            <w:r>
              <w:t>Offering Constructive Feedback</w:t>
            </w:r>
          </w:p>
        </w:tc>
        <w:tc>
          <w:tcPr>
            <w:tcW w:w="845" w:type="dxa"/>
          </w:tcPr>
          <w:p w14:paraId="7C9D3AEF" w14:textId="2C7C0833" w:rsidR="00C26DE7" w:rsidRPr="00045626" w:rsidRDefault="00C26DE7" w:rsidP="00EA0F30">
            <w:pPr>
              <w:jc w:val="center"/>
              <w:rPr>
                <w:b/>
                <w:bCs/>
              </w:rPr>
            </w:pPr>
            <w:r w:rsidRPr="00045626">
              <w:rPr>
                <w:b/>
                <w:bCs/>
              </w:rPr>
              <w:t>1</w:t>
            </w:r>
            <w:r w:rsidR="0053713D">
              <w:rPr>
                <w:b/>
                <w:bCs/>
              </w:rPr>
              <w:t>2</w:t>
            </w:r>
          </w:p>
          <w:p w14:paraId="36EAE892" w14:textId="2D59EEEB" w:rsidR="00C26DE7" w:rsidRDefault="00C26DE7" w:rsidP="00EA0F30">
            <w:pPr>
              <w:jc w:val="center"/>
            </w:pPr>
            <w:r>
              <w:t>1</w:t>
            </w:r>
            <w:r w:rsidR="0053713D">
              <w:t>2</w:t>
            </w:r>
          </w:p>
          <w:p w14:paraId="6CE90BB8" w14:textId="2E43ACBC" w:rsidR="00C26DE7" w:rsidRDefault="00C26DE7" w:rsidP="00EA0F30">
            <w:pPr>
              <w:jc w:val="center"/>
            </w:pPr>
            <w:r>
              <w:t>1</w:t>
            </w:r>
            <w:r w:rsidR="0053713D">
              <w:t>3</w:t>
            </w:r>
          </w:p>
          <w:p w14:paraId="43737426" w14:textId="28EAB934" w:rsidR="00C26DE7" w:rsidRDefault="00C26DE7" w:rsidP="00EA0F30">
            <w:pPr>
              <w:jc w:val="center"/>
            </w:pPr>
            <w:r>
              <w:t>1</w:t>
            </w:r>
            <w:r w:rsidR="0053713D">
              <w:t>3</w:t>
            </w:r>
          </w:p>
          <w:p w14:paraId="3F3BBBA2" w14:textId="7328B4E1" w:rsidR="00C26DE7" w:rsidRDefault="00C26DE7" w:rsidP="00EA0F30">
            <w:pPr>
              <w:jc w:val="center"/>
            </w:pPr>
            <w:r>
              <w:t>1</w:t>
            </w:r>
            <w:r w:rsidR="0053713D">
              <w:t>5</w:t>
            </w:r>
          </w:p>
        </w:tc>
      </w:tr>
      <w:tr w:rsidR="00C26DE7" w14:paraId="1C9A55C1" w14:textId="77777777" w:rsidTr="00C26DE7">
        <w:tc>
          <w:tcPr>
            <w:tcW w:w="8506" w:type="dxa"/>
          </w:tcPr>
          <w:p w14:paraId="3D7B74EE" w14:textId="77777777" w:rsidR="00C26DE7" w:rsidRPr="009E2DCE" w:rsidRDefault="00C26DE7" w:rsidP="00EA0F30">
            <w:pPr>
              <w:rPr>
                <w:b/>
                <w:bCs/>
                <w:sz w:val="28"/>
                <w:szCs w:val="28"/>
              </w:rPr>
            </w:pPr>
            <w:r w:rsidRPr="009E2DCE">
              <w:rPr>
                <w:b/>
                <w:bCs/>
                <w:sz w:val="28"/>
                <w:szCs w:val="28"/>
              </w:rPr>
              <w:t>Section 4: Mentoring Models</w:t>
            </w:r>
          </w:p>
          <w:p w14:paraId="4441B257" w14:textId="77777777" w:rsidR="00C26DE7" w:rsidRDefault="00C26DE7" w:rsidP="00511A81">
            <w:pPr>
              <w:pStyle w:val="ListParagraph"/>
              <w:numPr>
                <w:ilvl w:val="0"/>
                <w:numId w:val="76"/>
              </w:numPr>
            </w:pPr>
            <w:r>
              <w:t>Introduction to GROW model</w:t>
            </w:r>
          </w:p>
          <w:p w14:paraId="298C476B" w14:textId="026CF695" w:rsidR="00C26DE7" w:rsidRDefault="00C26DE7" w:rsidP="00511A81">
            <w:pPr>
              <w:pStyle w:val="ListParagraph"/>
              <w:numPr>
                <w:ilvl w:val="0"/>
                <w:numId w:val="76"/>
              </w:numPr>
            </w:pPr>
            <w:r>
              <w:t>Introduction to O</w:t>
            </w:r>
            <w:r w:rsidR="006C4B03">
              <w:t>S</w:t>
            </w:r>
            <w:r w:rsidR="009B5826">
              <w:t>K</w:t>
            </w:r>
            <w:r>
              <w:t>AR model – a Solutions Focused Approach</w:t>
            </w:r>
          </w:p>
          <w:p w14:paraId="27639251" w14:textId="0B60B084" w:rsidR="007077FB" w:rsidRDefault="007077FB" w:rsidP="00511A81">
            <w:pPr>
              <w:pStyle w:val="ListParagraph"/>
              <w:numPr>
                <w:ilvl w:val="0"/>
                <w:numId w:val="76"/>
              </w:numPr>
            </w:pPr>
            <w:r>
              <w:t>Overview of OS</w:t>
            </w:r>
            <w:r w:rsidR="009B5826">
              <w:t>K</w:t>
            </w:r>
            <w:r>
              <w:t>AR model</w:t>
            </w:r>
          </w:p>
        </w:tc>
        <w:tc>
          <w:tcPr>
            <w:tcW w:w="845" w:type="dxa"/>
          </w:tcPr>
          <w:p w14:paraId="31F0F7AE" w14:textId="2D63875A" w:rsidR="00C26DE7" w:rsidRPr="00045626" w:rsidRDefault="00C26DE7" w:rsidP="00EA0F30">
            <w:pPr>
              <w:jc w:val="center"/>
              <w:rPr>
                <w:b/>
                <w:bCs/>
              </w:rPr>
            </w:pPr>
            <w:r w:rsidRPr="00045626">
              <w:rPr>
                <w:b/>
                <w:bCs/>
              </w:rPr>
              <w:t>1</w:t>
            </w:r>
            <w:r w:rsidR="0053713D">
              <w:rPr>
                <w:b/>
                <w:bCs/>
              </w:rPr>
              <w:t>6</w:t>
            </w:r>
          </w:p>
          <w:p w14:paraId="045AA847" w14:textId="15C41F14" w:rsidR="00C26DE7" w:rsidRDefault="00C26DE7" w:rsidP="00EA0F30">
            <w:pPr>
              <w:jc w:val="center"/>
            </w:pPr>
            <w:r>
              <w:t>1</w:t>
            </w:r>
            <w:r w:rsidR="006729E9">
              <w:t>6</w:t>
            </w:r>
          </w:p>
          <w:p w14:paraId="54636898" w14:textId="77777777" w:rsidR="00C26DE7" w:rsidRDefault="0053713D" w:rsidP="00EA0F30">
            <w:pPr>
              <w:jc w:val="center"/>
            </w:pPr>
            <w:r>
              <w:t>19</w:t>
            </w:r>
          </w:p>
          <w:p w14:paraId="24F66C02" w14:textId="0241CD84" w:rsidR="00F20B25" w:rsidRDefault="00F20B25" w:rsidP="00EA0F30">
            <w:pPr>
              <w:jc w:val="center"/>
            </w:pPr>
            <w:r>
              <w:t>23</w:t>
            </w:r>
          </w:p>
        </w:tc>
      </w:tr>
      <w:tr w:rsidR="00C26DE7" w14:paraId="57BBDDC2" w14:textId="77777777" w:rsidTr="00C26DE7">
        <w:tc>
          <w:tcPr>
            <w:tcW w:w="8506" w:type="dxa"/>
          </w:tcPr>
          <w:p w14:paraId="67D89C76" w14:textId="77777777" w:rsidR="00C26DE7" w:rsidRPr="009E2DCE" w:rsidRDefault="00C26DE7" w:rsidP="00EA0F30">
            <w:pPr>
              <w:rPr>
                <w:b/>
                <w:bCs/>
                <w:sz w:val="28"/>
                <w:szCs w:val="28"/>
              </w:rPr>
            </w:pPr>
            <w:r w:rsidRPr="009E2DCE">
              <w:rPr>
                <w:b/>
                <w:bCs/>
                <w:sz w:val="28"/>
                <w:szCs w:val="28"/>
              </w:rPr>
              <w:t>Section 5: Top Tips for Mentoring</w:t>
            </w:r>
          </w:p>
        </w:tc>
        <w:tc>
          <w:tcPr>
            <w:tcW w:w="845" w:type="dxa"/>
          </w:tcPr>
          <w:p w14:paraId="7BF7426A" w14:textId="700DE076" w:rsidR="00C26DE7" w:rsidRPr="00EA0909" w:rsidRDefault="00EA0909" w:rsidP="00EA0F30">
            <w:pPr>
              <w:jc w:val="center"/>
              <w:rPr>
                <w:b/>
                <w:bCs/>
              </w:rPr>
            </w:pPr>
            <w:r w:rsidRPr="00EA0909">
              <w:rPr>
                <w:b/>
                <w:bCs/>
              </w:rPr>
              <w:t>24</w:t>
            </w:r>
          </w:p>
        </w:tc>
      </w:tr>
      <w:tr w:rsidR="00C26DE7" w14:paraId="5FBB87E2" w14:textId="77777777" w:rsidTr="00C26DE7">
        <w:tc>
          <w:tcPr>
            <w:tcW w:w="8506" w:type="dxa"/>
          </w:tcPr>
          <w:p w14:paraId="5D37420D" w14:textId="77777777" w:rsidR="00C26DE7" w:rsidRPr="009E2DCE" w:rsidRDefault="00C26DE7" w:rsidP="00EA0F30">
            <w:pPr>
              <w:rPr>
                <w:b/>
                <w:bCs/>
                <w:sz w:val="28"/>
                <w:szCs w:val="28"/>
              </w:rPr>
            </w:pPr>
            <w:r w:rsidRPr="009E2DCE">
              <w:rPr>
                <w:b/>
                <w:bCs/>
                <w:sz w:val="28"/>
                <w:szCs w:val="28"/>
              </w:rPr>
              <w:t>Section 6: Virtual Mentoring</w:t>
            </w:r>
          </w:p>
        </w:tc>
        <w:tc>
          <w:tcPr>
            <w:tcW w:w="845" w:type="dxa"/>
          </w:tcPr>
          <w:p w14:paraId="2BEDE01D" w14:textId="26B3919F" w:rsidR="00C26DE7" w:rsidRPr="00EA0909" w:rsidRDefault="00C26DE7" w:rsidP="00EA0F30">
            <w:pPr>
              <w:jc w:val="center"/>
              <w:rPr>
                <w:b/>
                <w:bCs/>
              </w:rPr>
            </w:pPr>
            <w:r w:rsidRPr="00EA0909">
              <w:rPr>
                <w:b/>
                <w:bCs/>
              </w:rPr>
              <w:t>2</w:t>
            </w:r>
            <w:r w:rsidR="0053713D">
              <w:rPr>
                <w:b/>
                <w:bCs/>
              </w:rPr>
              <w:t>8</w:t>
            </w:r>
          </w:p>
        </w:tc>
      </w:tr>
      <w:tr w:rsidR="00C26DE7" w14:paraId="3A66D10F" w14:textId="77777777" w:rsidTr="00C26DE7">
        <w:tc>
          <w:tcPr>
            <w:tcW w:w="8506" w:type="dxa"/>
          </w:tcPr>
          <w:p w14:paraId="3858D0A7" w14:textId="77777777" w:rsidR="00C26DE7" w:rsidRPr="009E2DCE" w:rsidRDefault="00C26DE7" w:rsidP="00EA0F30">
            <w:pPr>
              <w:rPr>
                <w:b/>
                <w:bCs/>
                <w:sz w:val="28"/>
                <w:szCs w:val="28"/>
              </w:rPr>
            </w:pPr>
            <w:r w:rsidRPr="009E2DCE">
              <w:rPr>
                <w:b/>
                <w:bCs/>
                <w:sz w:val="28"/>
                <w:szCs w:val="28"/>
              </w:rPr>
              <w:t>Section 7: Mentoring for Inclusion</w:t>
            </w:r>
          </w:p>
          <w:p w14:paraId="4249718E" w14:textId="77777777" w:rsidR="00C26DE7" w:rsidRDefault="00C26DE7" w:rsidP="00511A81">
            <w:pPr>
              <w:pStyle w:val="ListParagraph"/>
              <w:numPr>
                <w:ilvl w:val="0"/>
                <w:numId w:val="77"/>
              </w:numPr>
            </w:pPr>
            <w:r>
              <w:t>10 High Impact Actions</w:t>
            </w:r>
          </w:p>
          <w:p w14:paraId="16963B17" w14:textId="77777777" w:rsidR="00C26DE7" w:rsidRDefault="00C26DE7" w:rsidP="00511A81">
            <w:pPr>
              <w:pStyle w:val="ListParagraph"/>
              <w:numPr>
                <w:ilvl w:val="0"/>
                <w:numId w:val="77"/>
              </w:numPr>
            </w:pPr>
            <w:r>
              <w:t>How mentoring supports inclusion</w:t>
            </w:r>
          </w:p>
          <w:p w14:paraId="1C65A76A" w14:textId="77777777" w:rsidR="00C26DE7" w:rsidRDefault="00C26DE7" w:rsidP="00511A81">
            <w:pPr>
              <w:pStyle w:val="ListParagraph"/>
              <w:numPr>
                <w:ilvl w:val="0"/>
                <w:numId w:val="77"/>
              </w:numPr>
            </w:pPr>
            <w:r>
              <w:t>Collective and inclusive NHS leadership is the only way forward</w:t>
            </w:r>
          </w:p>
          <w:p w14:paraId="02D460FB" w14:textId="77777777" w:rsidR="00C26DE7" w:rsidRDefault="00C26DE7" w:rsidP="00511A81">
            <w:pPr>
              <w:pStyle w:val="ListParagraph"/>
              <w:numPr>
                <w:ilvl w:val="0"/>
                <w:numId w:val="77"/>
              </w:numPr>
            </w:pPr>
            <w:r>
              <w:t xml:space="preserve">The Six Signature Traits of Inclusive Leadership – Thriving in a Diverse New World </w:t>
            </w:r>
          </w:p>
        </w:tc>
        <w:tc>
          <w:tcPr>
            <w:tcW w:w="845" w:type="dxa"/>
          </w:tcPr>
          <w:p w14:paraId="28993E00" w14:textId="4A4E1975" w:rsidR="00C26DE7" w:rsidRPr="00EA0909" w:rsidRDefault="0053713D" w:rsidP="00EA0F30">
            <w:pPr>
              <w:jc w:val="center"/>
              <w:rPr>
                <w:b/>
                <w:bCs/>
              </w:rPr>
            </w:pPr>
            <w:r>
              <w:rPr>
                <w:b/>
                <w:bCs/>
              </w:rPr>
              <w:t>30</w:t>
            </w:r>
          </w:p>
          <w:p w14:paraId="19EC3E0D" w14:textId="5E2366F4" w:rsidR="00C26DE7" w:rsidRDefault="0053713D" w:rsidP="00EA0F30">
            <w:pPr>
              <w:jc w:val="center"/>
            </w:pPr>
            <w:r>
              <w:t>30</w:t>
            </w:r>
          </w:p>
          <w:p w14:paraId="17153E1C" w14:textId="79F8C08E" w:rsidR="00C26DE7" w:rsidRDefault="00C26DE7" w:rsidP="00EA0F30">
            <w:pPr>
              <w:jc w:val="center"/>
            </w:pPr>
            <w:r>
              <w:t>3</w:t>
            </w:r>
            <w:r w:rsidR="0053713D">
              <w:t>1</w:t>
            </w:r>
          </w:p>
          <w:p w14:paraId="24FC734B" w14:textId="387F5363" w:rsidR="00C26DE7" w:rsidRDefault="00C26DE7" w:rsidP="00EA0F30">
            <w:pPr>
              <w:jc w:val="center"/>
            </w:pPr>
            <w:r>
              <w:t>3</w:t>
            </w:r>
            <w:r w:rsidR="0053713D">
              <w:t>3</w:t>
            </w:r>
          </w:p>
          <w:p w14:paraId="03DFC3CA" w14:textId="479225B7" w:rsidR="00C26DE7" w:rsidRDefault="00C26DE7" w:rsidP="00EA0F30">
            <w:pPr>
              <w:jc w:val="center"/>
            </w:pPr>
            <w:r>
              <w:t>3</w:t>
            </w:r>
            <w:r w:rsidR="0053713D">
              <w:t>6</w:t>
            </w:r>
          </w:p>
        </w:tc>
      </w:tr>
      <w:tr w:rsidR="00C26DE7" w14:paraId="397EED39" w14:textId="77777777" w:rsidTr="00C26DE7">
        <w:tc>
          <w:tcPr>
            <w:tcW w:w="8506" w:type="dxa"/>
          </w:tcPr>
          <w:p w14:paraId="156EFA87" w14:textId="77777777" w:rsidR="00C26DE7" w:rsidRPr="00DA1FCB" w:rsidRDefault="00C26DE7" w:rsidP="00EA0F30">
            <w:pPr>
              <w:rPr>
                <w:b/>
                <w:bCs/>
                <w:sz w:val="28"/>
                <w:szCs w:val="28"/>
              </w:rPr>
            </w:pPr>
            <w:r w:rsidRPr="00DA1FCB">
              <w:rPr>
                <w:b/>
                <w:bCs/>
                <w:sz w:val="28"/>
                <w:szCs w:val="28"/>
              </w:rPr>
              <w:t>Section 8: Career Mentoring Tools</w:t>
            </w:r>
          </w:p>
          <w:p w14:paraId="5D8DCADB" w14:textId="77777777" w:rsidR="00C26DE7" w:rsidRDefault="00C26DE7" w:rsidP="00511A81">
            <w:pPr>
              <w:pStyle w:val="ListParagraph"/>
              <w:numPr>
                <w:ilvl w:val="0"/>
                <w:numId w:val="78"/>
              </w:numPr>
            </w:pPr>
            <w:r>
              <w:t>Wheel of Life Exercise</w:t>
            </w:r>
          </w:p>
          <w:p w14:paraId="23AC2E25" w14:textId="77777777" w:rsidR="00C26DE7" w:rsidRDefault="00C26DE7" w:rsidP="00511A81">
            <w:pPr>
              <w:pStyle w:val="ListParagraph"/>
              <w:numPr>
                <w:ilvl w:val="0"/>
                <w:numId w:val="78"/>
              </w:numPr>
            </w:pPr>
            <w:r>
              <w:t>Professional Assessment Exercise</w:t>
            </w:r>
          </w:p>
        </w:tc>
        <w:tc>
          <w:tcPr>
            <w:tcW w:w="845" w:type="dxa"/>
          </w:tcPr>
          <w:p w14:paraId="1F72FB37" w14:textId="266AC83D" w:rsidR="00C26DE7" w:rsidRPr="00EA0909" w:rsidRDefault="00C26DE7" w:rsidP="00EA0F30">
            <w:pPr>
              <w:jc w:val="center"/>
              <w:rPr>
                <w:b/>
                <w:bCs/>
              </w:rPr>
            </w:pPr>
            <w:r w:rsidRPr="00EA0909">
              <w:rPr>
                <w:b/>
                <w:bCs/>
              </w:rPr>
              <w:t>4</w:t>
            </w:r>
            <w:r w:rsidR="0053713D">
              <w:rPr>
                <w:b/>
                <w:bCs/>
              </w:rPr>
              <w:t>2</w:t>
            </w:r>
          </w:p>
          <w:p w14:paraId="191C222F" w14:textId="687A5681" w:rsidR="00C26DE7" w:rsidRDefault="00C26DE7" w:rsidP="00EA0F30">
            <w:pPr>
              <w:jc w:val="center"/>
            </w:pPr>
            <w:r>
              <w:t>4</w:t>
            </w:r>
            <w:r w:rsidR="0053713D">
              <w:t>2</w:t>
            </w:r>
          </w:p>
          <w:p w14:paraId="67581733" w14:textId="105C22D5" w:rsidR="00C26DE7" w:rsidRDefault="00C26DE7" w:rsidP="00EA0F30">
            <w:pPr>
              <w:jc w:val="center"/>
            </w:pPr>
            <w:r>
              <w:t>4</w:t>
            </w:r>
            <w:r w:rsidR="0053713D">
              <w:t>4</w:t>
            </w:r>
          </w:p>
        </w:tc>
      </w:tr>
      <w:tr w:rsidR="00C26DE7" w14:paraId="26A604BE" w14:textId="77777777" w:rsidTr="00C26DE7">
        <w:tc>
          <w:tcPr>
            <w:tcW w:w="8506" w:type="dxa"/>
          </w:tcPr>
          <w:p w14:paraId="555F7A8C" w14:textId="77777777" w:rsidR="00C26DE7" w:rsidRPr="00DA1FCB" w:rsidRDefault="00C26DE7" w:rsidP="00EA0F30">
            <w:pPr>
              <w:rPr>
                <w:b/>
                <w:bCs/>
                <w:sz w:val="28"/>
                <w:szCs w:val="28"/>
              </w:rPr>
            </w:pPr>
            <w:r w:rsidRPr="00DA1FCB">
              <w:rPr>
                <w:b/>
                <w:bCs/>
                <w:sz w:val="28"/>
                <w:szCs w:val="28"/>
              </w:rPr>
              <w:t>Section 9: The Mentee</w:t>
            </w:r>
          </w:p>
          <w:p w14:paraId="4AED3AB4" w14:textId="77777777" w:rsidR="00C26DE7" w:rsidRDefault="00C26DE7" w:rsidP="00511A81">
            <w:pPr>
              <w:pStyle w:val="ListParagraph"/>
              <w:numPr>
                <w:ilvl w:val="0"/>
                <w:numId w:val="79"/>
              </w:numPr>
            </w:pPr>
            <w:r>
              <w:t>Guidance for the Mentee</w:t>
            </w:r>
          </w:p>
          <w:p w14:paraId="09F1F02C" w14:textId="77777777" w:rsidR="00C26DE7" w:rsidRDefault="00C26DE7" w:rsidP="00511A81">
            <w:pPr>
              <w:pStyle w:val="ListParagraph"/>
              <w:numPr>
                <w:ilvl w:val="0"/>
                <w:numId w:val="79"/>
              </w:numPr>
            </w:pPr>
            <w:r>
              <w:t>Preparing for a Mentoring Session</w:t>
            </w:r>
          </w:p>
        </w:tc>
        <w:tc>
          <w:tcPr>
            <w:tcW w:w="845" w:type="dxa"/>
          </w:tcPr>
          <w:p w14:paraId="2197873A" w14:textId="434BA3A1" w:rsidR="00C26DE7" w:rsidRPr="007E5E4E" w:rsidRDefault="00C26DE7" w:rsidP="00EA0F30">
            <w:pPr>
              <w:jc w:val="center"/>
              <w:rPr>
                <w:b/>
                <w:bCs/>
              </w:rPr>
            </w:pPr>
            <w:r w:rsidRPr="007E5E4E">
              <w:rPr>
                <w:b/>
                <w:bCs/>
              </w:rPr>
              <w:t>4</w:t>
            </w:r>
            <w:r w:rsidR="0053713D">
              <w:rPr>
                <w:b/>
                <w:bCs/>
              </w:rPr>
              <w:t>7</w:t>
            </w:r>
          </w:p>
          <w:p w14:paraId="4D2B7B3C" w14:textId="3CCED2AD" w:rsidR="00C26DE7" w:rsidRDefault="00C26DE7" w:rsidP="00EA0F30">
            <w:pPr>
              <w:jc w:val="center"/>
            </w:pPr>
            <w:r>
              <w:t>4</w:t>
            </w:r>
            <w:r w:rsidR="0053713D">
              <w:t>7</w:t>
            </w:r>
          </w:p>
          <w:p w14:paraId="18238B5C" w14:textId="37A72BB8" w:rsidR="00C26DE7" w:rsidRDefault="00C26DE7" w:rsidP="00EA0F30">
            <w:pPr>
              <w:jc w:val="center"/>
            </w:pPr>
            <w:r>
              <w:t>4</w:t>
            </w:r>
            <w:r w:rsidR="002E04DF">
              <w:t>8</w:t>
            </w:r>
          </w:p>
        </w:tc>
      </w:tr>
      <w:tr w:rsidR="00C26DE7" w14:paraId="2839A9E5" w14:textId="77777777" w:rsidTr="00C26DE7">
        <w:tc>
          <w:tcPr>
            <w:tcW w:w="8506" w:type="dxa"/>
          </w:tcPr>
          <w:p w14:paraId="4A10A8F7" w14:textId="77777777" w:rsidR="00C26DE7" w:rsidRPr="00DA1FCB" w:rsidRDefault="00C26DE7" w:rsidP="00EA0F30">
            <w:pPr>
              <w:rPr>
                <w:b/>
                <w:bCs/>
                <w:sz w:val="28"/>
                <w:szCs w:val="28"/>
              </w:rPr>
            </w:pPr>
            <w:r w:rsidRPr="00DA1FCB">
              <w:rPr>
                <w:b/>
                <w:bCs/>
                <w:sz w:val="28"/>
                <w:szCs w:val="28"/>
              </w:rPr>
              <w:t>Appendices</w:t>
            </w:r>
          </w:p>
          <w:p w14:paraId="7C2EF18E" w14:textId="77777777" w:rsidR="00C26DE7" w:rsidRDefault="00C26DE7" w:rsidP="00511A81">
            <w:pPr>
              <w:pStyle w:val="ListParagraph"/>
              <w:numPr>
                <w:ilvl w:val="0"/>
                <w:numId w:val="80"/>
              </w:numPr>
            </w:pPr>
            <w:r>
              <w:t>Appendix I – Initial Meeting Checklist</w:t>
            </w:r>
          </w:p>
          <w:p w14:paraId="2FF5CF05" w14:textId="77777777" w:rsidR="00C26DE7" w:rsidRDefault="00C26DE7" w:rsidP="00511A81">
            <w:pPr>
              <w:pStyle w:val="ListParagraph"/>
              <w:numPr>
                <w:ilvl w:val="0"/>
                <w:numId w:val="80"/>
              </w:numPr>
            </w:pPr>
            <w:r>
              <w:t>Appendix II – Checklist for Mentors Giving Feedback</w:t>
            </w:r>
          </w:p>
          <w:p w14:paraId="3D914486" w14:textId="48B0745C" w:rsidR="00C26DE7" w:rsidRDefault="00C26DE7" w:rsidP="00511A81">
            <w:pPr>
              <w:pStyle w:val="ListParagraph"/>
              <w:numPr>
                <w:ilvl w:val="0"/>
                <w:numId w:val="80"/>
              </w:numPr>
            </w:pPr>
            <w:r>
              <w:t>Appendix III - Mentoring Review Form</w:t>
            </w:r>
          </w:p>
          <w:p w14:paraId="346CC936" w14:textId="5A888BE4" w:rsidR="00387E59" w:rsidRDefault="00387E59" w:rsidP="00511A81">
            <w:pPr>
              <w:pStyle w:val="ListParagraph"/>
              <w:numPr>
                <w:ilvl w:val="0"/>
                <w:numId w:val="80"/>
              </w:numPr>
            </w:pPr>
            <w:r>
              <w:t>Appendix IV – Further reading and information</w:t>
            </w:r>
          </w:p>
          <w:p w14:paraId="0413C52B" w14:textId="6BE4A4C0" w:rsidR="00652A66" w:rsidRDefault="00652A66" w:rsidP="00652A66"/>
        </w:tc>
        <w:tc>
          <w:tcPr>
            <w:tcW w:w="845" w:type="dxa"/>
          </w:tcPr>
          <w:p w14:paraId="057FA7A4" w14:textId="1F833BC1" w:rsidR="00C26DE7" w:rsidRPr="007E5E4E" w:rsidRDefault="002E04DF" w:rsidP="00EA0F30">
            <w:pPr>
              <w:jc w:val="center"/>
              <w:rPr>
                <w:b/>
                <w:bCs/>
              </w:rPr>
            </w:pPr>
            <w:r>
              <w:rPr>
                <w:b/>
                <w:bCs/>
              </w:rPr>
              <w:t>49</w:t>
            </w:r>
          </w:p>
          <w:p w14:paraId="0D4EE7B8" w14:textId="4D4C1ED4" w:rsidR="00C26DE7" w:rsidRDefault="002E04DF" w:rsidP="00EA0F30">
            <w:pPr>
              <w:jc w:val="center"/>
            </w:pPr>
            <w:r>
              <w:t>50</w:t>
            </w:r>
          </w:p>
          <w:p w14:paraId="271C269B" w14:textId="5E5BFBC1" w:rsidR="00C26DE7" w:rsidRDefault="002E04DF" w:rsidP="00EA0F30">
            <w:pPr>
              <w:jc w:val="center"/>
            </w:pPr>
            <w:r>
              <w:t>52</w:t>
            </w:r>
          </w:p>
          <w:p w14:paraId="12198118" w14:textId="77777777" w:rsidR="00C26DE7" w:rsidRDefault="00C26DE7" w:rsidP="00EA0F30">
            <w:pPr>
              <w:jc w:val="center"/>
            </w:pPr>
            <w:r>
              <w:t>5</w:t>
            </w:r>
            <w:r w:rsidR="002E04DF">
              <w:t>3</w:t>
            </w:r>
          </w:p>
          <w:p w14:paraId="7E01DAF3" w14:textId="24999431" w:rsidR="00387E59" w:rsidRDefault="00387E59" w:rsidP="00EA0F30">
            <w:pPr>
              <w:jc w:val="center"/>
            </w:pPr>
            <w:r>
              <w:t>54</w:t>
            </w:r>
          </w:p>
        </w:tc>
      </w:tr>
    </w:tbl>
    <w:p w14:paraId="12D56C1F" w14:textId="77777777" w:rsidR="00C26DE7" w:rsidRDefault="00C26DE7" w:rsidP="005138FD">
      <w:pPr>
        <w:pBdr>
          <w:bottom w:val="single" w:sz="12" w:space="4" w:color="DDDDDD"/>
        </w:pBdr>
        <w:outlineLvl w:val="0"/>
        <w:rPr>
          <w:rFonts w:eastAsia="Times New Roman" w:cs="Times New Roman"/>
          <w:b/>
          <w:color w:val="000000" w:themeColor="text1"/>
          <w:kern w:val="36"/>
          <w:sz w:val="40"/>
          <w:szCs w:val="40"/>
          <w:lang w:eastAsia="en-GB"/>
        </w:rPr>
      </w:pPr>
    </w:p>
    <w:p w14:paraId="71D3E854" w14:textId="63F85828" w:rsidR="00C26DE7" w:rsidRDefault="00C26DE7" w:rsidP="005138FD">
      <w:pPr>
        <w:pBdr>
          <w:bottom w:val="single" w:sz="12" w:space="4" w:color="DDDDDD"/>
        </w:pBdr>
        <w:outlineLvl w:val="0"/>
        <w:rPr>
          <w:rFonts w:eastAsia="Times New Roman" w:cs="Times New Roman"/>
          <w:b/>
          <w:color w:val="000000" w:themeColor="text1"/>
          <w:kern w:val="36"/>
          <w:sz w:val="40"/>
          <w:szCs w:val="40"/>
          <w:lang w:eastAsia="en-GB"/>
        </w:rPr>
      </w:pPr>
    </w:p>
    <w:p w14:paraId="495AEF77" w14:textId="42C0899B" w:rsidR="00C26DE7" w:rsidRDefault="00C26DE7" w:rsidP="005138FD">
      <w:pPr>
        <w:pBdr>
          <w:bottom w:val="single" w:sz="12" w:space="4" w:color="DDDDDD"/>
        </w:pBdr>
        <w:outlineLvl w:val="0"/>
        <w:rPr>
          <w:rFonts w:eastAsia="Times New Roman" w:cs="Times New Roman"/>
          <w:b/>
          <w:color w:val="000000" w:themeColor="text1"/>
          <w:kern w:val="36"/>
          <w:sz w:val="40"/>
          <w:szCs w:val="40"/>
          <w:lang w:eastAsia="en-GB"/>
        </w:rPr>
      </w:pPr>
    </w:p>
    <w:p w14:paraId="44D50128" w14:textId="4A916DA7" w:rsidR="004904DE" w:rsidRPr="00E17C35" w:rsidRDefault="002E04DF" w:rsidP="005138FD">
      <w:pPr>
        <w:pBdr>
          <w:bottom w:val="single" w:sz="12" w:space="4" w:color="DDDDDD"/>
        </w:pBdr>
        <w:outlineLvl w:val="0"/>
        <w:rPr>
          <w:rFonts w:eastAsia="Times New Roman" w:cs="Times New Roman"/>
          <w:b/>
          <w:color w:val="000000" w:themeColor="text1"/>
          <w:kern w:val="36"/>
          <w:sz w:val="22"/>
          <w:szCs w:val="22"/>
          <w:lang w:eastAsia="en-GB"/>
        </w:rPr>
      </w:pPr>
      <w:r>
        <w:rPr>
          <w:rFonts w:eastAsia="Times New Roman" w:cs="Times New Roman"/>
          <w:b/>
          <w:color w:val="000000" w:themeColor="text1"/>
          <w:kern w:val="36"/>
          <w:sz w:val="40"/>
          <w:szCs w:val="40"/>
          <w:lang w:eastAsia="en-GB"/>
        </w:rPr>
        <w:lastRenderedPageBreak/>
        <w:t xml:space="preserve">A </w:t>
      </w:r>
      <w:r w:rsidR="00534F96" w:rsidRPr="00AC7E0C">
        <w:rPr>
          <w:rFonts w:eastAsia="Times New Roman" w:cs="Times New Roman"/>
          <w:b/>
          <w:color w:val="000000" w:themeColor="text1"/>
          <w:kern w:val="36"/>
          <w:sz w:val="40"/>
          <w:szCs w:val="40"/>
          <w:lang w:eastAsia="en-GB"/>
        </w:rPr>
        <w:t xml:space="preserve">Resource </w:t>
      </w:r>
      <w:r w:rsidR="009B5826">
        <w:rPr>
          <w:rFonts w:eastAsia="Times New Roman" w:cs="Times New Roman"/>
          <w:b/>
          <w:color w:val="000000" w:themeColor="text1"/>
          <w:kern w:val="36"/>
          <w:sz w:val="40"/>
          <w:szCs w:val="40"/>
          <w:lang w:eastAsia="en-GB"/>
        </w:rPr>
        <w:t xml:space="preserve">and Guide </w:t>
      </w:r>
      <w:r w:rsidR="00534F96" w:rsidRPr="00AC7E0C">
        <w:rPr>
          <w:rFonts w:eastAsia="Times New Roman" w:cs="Times New Roman"/>
          <w:b/>
          <w:color w:val="000000" w:themeColor="text1"/>
          <w:kern w:val="36"/>
          <w:sz w:val="40"/>
          <w:szCs w:val="40"/>
          <w:lang w:eastAsia="en-GB"/>
        </w:rPr>
        <w:t>for Mentors</w:t>
      </w:r>
      <w:bookmarkEnd w:id="0"/>
      <w:r w:rsidR="00E17C35">
        <w:rPr>
          <w:rFonts w:eastAsia="Times New Roman" w:cs="Times New Roman"/>
          <w:b/>
          <w:color w:val="000000" w:themeColor="text1"/>
          <w:kern w:val="36"/>
          <w:sz w:val="40"/>
          <w:szCs w:val="40"/>
          <w:lang w:eastAsia="en-GB"/>
        </w:rPr>
        <w:t xml:space="preserve">                    </w:t>
      </w:r>
      <w:r w:rsidR="00E17C35" w:rsidRPr="00E17C35">
        <w:rPr>
          <w:rFonts w:eastAsia="Times New Roman" w:cs="Times New Roman"/>
          <w:b/>
          <w:color w:val="000000" w:themeColor="text1"/>
          <w:kern w:val="36"/>
          <w:sz w:val="18"/>
          <w:szCs w:val="18"/>
          <w:lang w:eastAsia="en-GB"/>
        </w:rPr>
        <w:t>V1 March 2021</w:t>
      </w:r>
      <w:r w:rsidR="00E17C35" w:rsidRPr="00E17C35">
        <w:rPr>
          <w:rFonts w:eastAsia="Times New Roman" w:cs="Times New Roman"/>
          <w:b/>
          <w:color w:val="000000" w:themeColor="text1"/>
          <w:kern w:val="36"/>
          <w:sz w:val="22"/>
          <w:szCs w:val="22"/>
          <w:lang w:eastAsia="en-GB"/>
        </w:rPr>
        <w:t xml:space="preserve"> </w:t>
      </w:r>
    </w:p>
    <w:p w14:paraId="3A9A238A" w14:textId="6C5A0EC3" w:rsidR="004904DE" w:rsidRPr="00C035F8" w:rsidRDefault="00534F96" w:rsidP="004904DE">
      <w:pPr>
        <w:pStyle w:val="Heading2"/>
        <w:rPr>
          <w:rFonts w:asciiTheme="minorHAnsi" w:hAnsiTheme="minorHAnsi"/>
        </w:rPr>
      </w:pPr>
      <w:bookmarkStart w:id="1" w:name="_Toc37106288"/>
      <w:r>
        <w:rPr>
          <w:rFonts w:asciiTheme="minorHAnsi" w:hAnsiTheme="minorHAnsi"/>
        </w:rPr>
        <w:t>Introduction</w:t>
      </w:r>
      <w:bookmarkEnd w:id="1"/>
    </w:p>
    <w:p w14:paraId="504EAD9D" w14:textId="19CD1329" w:rsidR="002A4589" w:rsidRPr="002A4589" w:rsidRDefault="002A4589" w:rsidP="002A4589">
      <w:pPr>
        <w:spacing w:line="276" w:lineRule="auto"/>
        <w:rPr>
          <w:rFonts w:cs="Arial"/>
          <w:i/>
          <w:color w:val="333333"/>
          <w:lang w:eastAsia="en-GB"/>
        </w:rPr>
      </w:pPr>
      <w:r w:rsidRPr="002A4589">
        <w:rPr>
          <w:rFonts w:cs="Arial"/>
          <w:i/>
          <w:color w:val="333333"/>
          <w:lang w:val="en-US" w:eastAsia="en-GB"/>
        </w:rPr>
        <w:t xml:space="preserve">“To feel that we are contributing to a future generation of leaders and co-creating the right kind of culture </w:t>
      </w:r>
      <w:r w:rsidR="00DD3502">
        <w:rPr>
          <w:rFonts w:cs="Arial"/>
          <w:i/>
          <w:color w:val="333333"/>
          <w:lang w:val="en-US" w:eastAsia="en-GB"/>
        </w:rPr>
        <w:t>to do so. If that comes through</w:t>
      </w:r>
      <w:r w:rsidRPr="002A4589">
        <w:rPr>
          <w:rFonts w:cs="Arial"/>
          <w:i/>
          <w:color w:val="333333"/>
          <w:lang w:val="en-US" w:eastAsia="en-GB"/>
        </w:rPr>
        <w:t xml:space="preserve"> our involvement that would be brilliant”.</w:t>
      </w:r>
    </w:p>
    <w:p w14:paraId="75674928" w14:textId="115A3C64" w:rsidR="002A4589" w:rsidRPr="002A4589" w:rsidRDefault="009E4AAE" w:rsidP="00AC7E0C">
      <w:pPr>
        <w:widowControl w:val="0"/>
        <w:autoSpaceDE w:val="0"/>
        <w:autoSpaceDN w:val="0"/>
        <w:adjustRightInd w:val="0"/>
        <w:spacing w:line="276" w:lineRule="auto"/>
        <w:ind w:left="6480" w:firstLine="720"/>
        <w:rPr>
          <w:rFonts w:cs="Arial"/>
          <w:color w:val="000000"/>
        </w:rPr>
      </w:pPr>
      <w:r>
        <w:rPr>
          <w:rFonts w:cs="Arial"/>
          <w:color w:val="000000"/>
        </w:rPr>
        <w:t>Career Mentor</w:t>
      </w:r>
    </w:p>
    <w:p w14:paraId="75022E5E" w14:textId="77777777" w:rsidR="009E4AAE" w:rsidRDefault="009E4AAE" w:rsidP="002A4589">
      <w:pPr>
        <w:widowControl w:val="0"/>
        <w:autoSpaceDE w:val="0"/>
        <w:autoSpaceDN w:val="0"/>
        <w:adjustRightInd w:val="0"/>
        <w:spacing w:line="276" w:lineRule="auto"/>
        <w:rPr>
          <w:rFonts w:cs="Arial"/>
          <w:color w:val="000000"/>
        </w:rPr>
      </w:pPr>
    </w:p>
    <w:p w14:paraId="61473A68" w14:textId="48419552" w:rsidR="00163F15" w:rsidRPr="009B5826" w:rsidRDefault="00163F15" w:rsidP="00163F15">
      <w:pPr>
        <w:widowControl w:val="0"/>
        <w:autoSpaceDE w:val="0"/>
        <w:autoSpaceDN w:val="0"/>
        <w:adjustRightInd w:val="0"/>
        <w:spacing w:line="276" w:lineRule="auto"/>
        <w:jc w:val="both"/>
        <w:rPr>
          <w:rFonts w:ascii="Calibri" w:hAnsi="Calibri" w:cs="Calibri"/>
          <w:color w:val="201F1E"/>
          <w:bdr w:val="none" w:sz="0" w:space="0" w:color="auto" w:frame="1"/>
        </w:rPr>
      </w:pPr>
      <w:r w:rsidRPr="009B5826">
        <w:rPr>
          <w:rFonts w:ascii="Calibri" w:hAnsi="Calibri" w:cs="Calibri"/>
          <w:color w:val="201F1E"/>
          <w:bdr w:val="none" w:sz="0" w:space="0" w:color="auto" w:frame="1"/>
        </w:rPr>
        <w:t xml:space="preserve">Mentoring </w:t>
      </w:r>
      <w:r w:rsidR="0045188C" w:rsidRPr="009B5826">
        <w:rPr>
          <w:rFonts w:ascii="Calibri" w:hAnsi="Calibri" w:cs="Calibri"/>
          <w:color w:val="201F1E"/>
          <w:bdr w:val="none" w:sz="0" w:space="0" w:color="auto" w:frame="1"/>
        </w:rPr>
        <w:t xml:space="preserve">is a </w:t>
      </w:r>
      <w:r w:rsidRPr="009B5826">
        <w:rPr>
          <w:rFonts w:ascii="Calibri" w:hAnsi="Calibri" w:cs="Calibri"/>
          <w:color w:val="201F1E"/>
          <w:bdr w:val="none" w:sz="0" w:space="0" w:color="auto" w:frame="1"/>
        </w:rPr>
        <w:t>highly effective and efficient way to develop our future leaders.  There is now a deeper acknowledgment that creating a sense of belonging</w:t>
      </w:r>
      <w:r w:rsidR="00E85487" w:rsidRPr="009B5826">
        <w:rPr>
          <w:rFonts w:ascii="Calibri" w:hAnsi="Calibri" w:cs="Calibri"/>
          <w:color w:val="201F1E"/>
          <w:bdr w:val="none" w:sz="0" w:space="0" w:color="auto" w:frame="1"/>
        </w:rPr>
        <w:t xml:space="preserve">, </w:t>
      </w:r>
      <w:r w:rsidRPr="009B5826">
        <w:rPr>
          <w:rFonts w:ascii="Calibri" w:hAnsi="Calibri" w:cs="Calibri"/>
          <w:color w:val="201F1E"/>
          <w:bdr w:val="none" w:sz="0" w:space="0" w:color="auto" w:frame="1"/>
        </w:rPr>
        <w:t>supporting and growing our people</w:t>
      </w:r>
      <w:r w:rsidR="002D00CC" w:rsidRPr="009B5826">
        <w:rPr>
          <w:rFonts w:ascii="Calibri" w:hAnsi="Calibri" w:cs="Calibri"/>
          <w:color w:val="201F1E"/>
          <w:bdr w:val="none" w:sz="0" w:space="0" w:color="auto" w:frame="1"/>
        </w:rPr>
        <w:t xml:space="preserve"> - </w:t>
      </w:r>
      <w:r w:rsidRPr="009B5826">
        <w:rPr>
          <w:rFonts w:ascii="Calibri" w:hAnsi="Calibri" w:cs="Calibri"/>
          <w:color w:val="201F1E"/>
          <w:bdr w:val="none" w:sz="0" w:space="0" w:color="auto" w:frame="1"/>
        </w:rPr>
        <w:t>the key building blocks of talent management</w:t>
      </w:r>
      <w:r w:rsidR="002D00CC" w:rsidRPr="009B5826">
        <w:rPr>
          <w:rFonts w:ascii="Calibri" w:hAnsi="Calibri" w:cs="Calibri"/>
          <w:color w:val="201F1E"/>
          <w:bdr w:val="none" w:sz="0" w:space="0" w:color="auto" w:frame="1"/>
        </w:rPr>
        <w:t>,</w:t>
      </w:r>
      <w:r w:rsidRPr="009B5826">
        <w:rPr>
          <w:rFonts w:ascii="Calibri" w:hAnsi="Calibri" w:cs="Calibri"/>
          <w:color w:val="201F1E"/>
          <w:bdr w:val="none" w:sz="0" w:space="0" w:color="auto" w:frame="1"/>
        </w:rPr>
        <w:t xml:space="preserve"> are vital to enable us to take our services forward.   </w:t>
      </w:r>
    </w:p>
    <w:p w14:paraId="52DED762" w14:textId="32B43E34" w:rsidR="00163F15" w:rsidRDefault="00163F15" w:rsidP="00163F15">
      <w:pPr>
        <w:widowControl w:val="0"/>
        <w:autoSpaceDE w:val="0"/>
        <w:autoSpaceDN w:val="0"/>
        <w:adjustRightInd w:val="0"/>
        <w:spacing w:line="276" w:lineRule="auto"/>
        <w:jc w:val="both"/>
        <w:rPr>
          <w:rFonts w:eastAsia="Times New Roman"/>
          <w:color w:val="000000" w:themeColor="text1"/>
          <w:shd w:val="clear" w:color="auto" w:fill="FCFCFC"/>
        </w:rPr>
      </w:pPr>
      <w:r>
        <w:rPr>
          <w:rFonts w:eastAsia="Times New Roman"/>
          <w:color w:val="000000" w:themeColor="text1"/>
          <w:shd w:val="clear" w:color="auto" w:fill="FCFCFC"/>
        </w:rPr>
        <w:t xml:space="preserve">Whether you are acting as a mentor in a formal capacity, perhaps part of a regional mentoring hub or development programme, or supporting colleagues in a more informal way, finding that your mentoring is happening in response to more dynamic situations, we hope that </w:t>
      </w:r>
      <w:r w:rsidR="00CB1719">
        <w:rPr>
          <w:rFonts w:eastAsia="Times New Roman"/>
          <w:color w:val="000000" w:themeColor="text1"/>
          <w:shd w:val="clear" w:color="auto" w:fill="FCFCFC"/>
        </w:rPr>
        <w:t xml:space="preserve">you will find something in </w:t>
      </w:r>
      <w:r>
        <w:rPr>
          <w:rFonts w:eastAsia="Times New Roman"/>
          <w:color w:val="000000" w:themeColor="text1"/>
          <w:shd w:val="clear" w:color="auto" w:fill="FCFCFC"/>
        </w:rPr>
        <w:t xml:space="preserve">this resource </w:t>
      </w:r>
      <w:r w:rsidR="00CB1719">
        <w:rPr>
          <w:rFonts w:eastAsia="Times New Roman"/>
          <w:color w:val="000000" w:themeColor="text1"/>
          <w:shd w:val="clear" w:color="auto" w:fill="FCFCFC"/>
        </w:rPr>
        <w:t xml:space="preserve">to support </w:t>
      </w:r>
      <w:r w:rsidR="00E85487">
        <w:rPr>
          <w:rFonts w:eastAsia="Times New Roman"/>
          <w:color w:val="000000" w:themeColor="text1"/>
          <w:shd w:val="clear" w:color="auto" w:fill="FCFCFC"/>
        </w:rPr>
        <w:t xml:space="preserve">and enhance </w:t>
      </w:r>
      <w:r w:rsidR="00CB1719">
        <w:rPr>
          <w:rFonts w:eastAsia="Times New Roman"/>
          <w:color w:val="000000" w:themeColor="text1"/>
          <w:shd w:val="clear" w:color="auto" w:fill="FCFCFC"/>
        </w:rPr>
        <w:t xml:space="preserve">your mentoring activity.  </w:t>
      </w:r>
      <w:r>
        <w:rPr>
          <w:rFonts w:eastAsia="Times New Roman"/>
          <w:color w:val="000000" w:themeColor="text1"/>
          <w:shd w:val="clear" w:color="auto" w:fill="FCFCFC"/>
        </w:rPr>
        <w:t xml:space="preserve"> </w:t>
      </w:r>
    </w:p>
    <w:p w14:paraId="6D0050EF" w14:textId="77777777" w:rsidR="00163F15" w:rsidRDefault="00163F15" w:rsidP="00163F15">
      <w:pPr>
        <w:widowControl w:val="0"/>
        <w:autoSpaceDE w:val="0"/>
        <w:autoSpaceDN w:val="0"/>
        <w:adjustRightInd w:val="0"/>
        <w:spacing w:line="276" w:lineRule="auto"/>
        <w:jc w:val="both"/>
        <w:rPr>
          <w:rFonts w:eastAsia="Times New Roman"/>
          <w:color w:val="000000" w:themeColor="text1"/>
          <w:shd w:val="clear" w:color="auto" w:fill="FCFCFC"/>
        </w:rPr>
      </w:pPr>
    </w:p>
    <w:p w14:paraId="7422AE92" w14:textId="60B3DF3F" w:rsidR="005B09E5" w:rsidRDefault="002A4589" w:rsidP="00F17577">
      <w:pPr>
        <w:widowControl w:val="0"/>
        <w:autoSpaceDE w:val="0"/>
        <w:autoSpaceDN w:val="0"/>
        <w:adjustRightInd w:val="0"/>
        <w:spacing w:line="276" w:lineRule="auto"/>
        <w:jc w:val="both"/>
        <w:rPr>
          <w:rFonts w:eastAsia="Times New Roman"/>
          <w:color w:val="000000" w:themeColor="text1"/>
          <w:shd w:val="clear" w:color="auto" w:fill="FCFCFC"/>
        </w:rPr>
      </w:pPr>
      <w:r w:rsidRPr="002A4589">
        <w:rPr>
          <w:rFonts w:cs="Arial"/>
          <w:color w:val="000000"/>
        </w:rPr>
        <w:t>This resource</w:t>
      </w:r>
      <w:r w:rsidR="002E04DF">
        <w:rPr>
          <w:rFonts w:cs="Arial"/>
          <w:color w:val="000000"/>
        </w:rPr>
        <w:t xml:space="preserve"> has been </w:t>
      </w:r>
      <w:r w:rsidR="00DE7373">
        <w:rPr>
          <w:rFonts w:cs="Arial"/>
          <w:color w:val="000000"/>
        </w:rPr>
        <w:t xml:space="preserve">devised and </w:t>
      </w:r>
      <w:r w:rsidR="002E04DF">
        <w:rPr>
          <w:rFonts w:cs="Arial"/>
          <w:color w:val="000000"/>
        </w:rPr>
        <w:t xml:space="preserve">developed </w:t>
      </w:r>
      <w:r w:rsidRPr="002A4589">
        <w:rPr>
          <w:rFonts w:cs="Arial"/>
          <w:color w:val="000000"/>
        </w:rPr>
        <w:t xml:space="preserve">to support </w:t>
      </w:r>
      <w:r w:rsidR="00BA7EB0">
        <w:rPr>
          <w:rFonts w:cs="Arial"/>
          <w:color w:val="000000"/>
        </w:rPr>
        <w:t>all m</w:t>
      </w:r>
      <w:r w:rsidR="00AC7E0C">
        <w:rPr>
          <w:rFonts w:cs="Arial"/>
          <w:color w:val="000000"/>
        </w:rPr>
        <w:t>en</w:t>
      </w:r>
      <w:r w:rsidRPr="002A4589">
        <w:rPr>
          <w:rFonts w:cs="Arial"/>
          <w:color w:val="000000"/>
        </w:rPr>
        <w:t>tors</w:t>
      </w:r>
      <w:r w:rsidR="00BA7EB0">
        <w:rPr>
          <w:rFonts w:cs="Arial"/>
          <w:color w:val="000000"/>
        </w:rPr>
        <w:t xml:space="preserve">, formal </w:t>
      </w:r>
      <w:r w:rsidR="00E85487">
        <w:rPr>
          <w:rFonts w:cs="Arial"/>
          <w:color w:val="000000"/>
        </w:rPr>
        <w:t>and</w:t>
      </w:r>
      <w:r w:rsidR="00BA7EB0">
        <w:rPr>
          <w:rFonts w:cs="Arial"/>
          <w:color w:val="000000"/>
        </w:rPr>
        <w:t xml:space="preserve"> informal</w:t>
      </w:r>
      <w:r w:rsidR="00DE7373">
        <w:rPr>
          <w:rFonts w:cs="Arial"/>
          <w:color w:val="000000"/>
        </w:rPr>
        <w:t xml:space="preserve">. </w:t>
      </w:r>
      <w:r w:rsidRPr="002A4589">
        <w:rPr>
          <w:rFonts w:cs="Arial"/>
          <w:color w:val="000000"/>
        </w:rPr>
        <w:t>It is responsive to interv</w:t>
      </w:r>
      <w:r w:rsidR="00D841E1">
        <w:rPr>
          <w:rFonts w:cs="Arial"/>
          <w:color w:val="000000"/>
        </w:rPr>
        <w:t xml:space="preserve">iews conducted with </w:t>
      </w:r>
      <w:r w:rsidR="00AC7E0C">
        <w:rPr>
          <w:rFonts w:cs="Arial"/>
          <w:color w:val="000000"/>
        </w:rPr>
        <w:t>m</w:t>
      </w:r>
      <w:r w:rsidR="00D841E1">
        <w:rPr>
          <w:rFonts w:cs="Arial"/>
          <w:color w:val="000000"/>
        </w:rPr>
        <w:t>entors</w:t>
      </w:r>
      <w:r w:rsidRPr="002A4589">
        <w:rPr>
          <w:rFonts w:cs="Arial"/>
          <w:color w:val="000000"/>
        </w:rPr>
        <w:t xml:space="preserve"> </w:t>
      </w:r>
      <w:r w:rsidR="00AC7E0C">
        <w:rPr>
          <w:rFonts w:cs="Arial"/>
          <w:color w:val="000000"/>
        </w:rPr>
        <w:t xml:space="preserve">to establish </w:t>
      </w:r>
      <w:r w:rsidRPr="002A4589">
        <w:rPr>
          <w:rFonts w:cs="Arial"/>
          <w:color w:val="000000"/>
        </w:rPr>
        <w:t>what would help them with their roles</w:t>
      </w:r>
      <w:r w:rsidR="00D841E1">
        <w:rPr>
          <w:rFonts w:cs="Arial"/>
          <w:color w:val="000000"/>
        </w:rPr>
        <w:t xml:space="preserve"> and responsibilities</w:t>
      </w:r>
      <w:r w:rsidR="00AC7E0C">
        <w:rPr>
          <w:rFonts w:cs="Arial"/>
          <w:color w:val="000000"/>
        </w:rPr>
        <w:t xml:space="preserve"> as mentors</w:t>
      </w:r>
      <w:r w:rsidR="00DE7373">
        <w:rPr>
          <w:rFonts w:cs="Arial"/>
          <w:color w:val="000000"/>
        </w:rPr>
        <w:t>, with a particular focus on career mentoring for aspirant senior leaders, developing talent and in support of talent management.</w:t>
      </w:r>
      <w:r w:rsidR="00AC7E0C">
        <w:rPr>
          <w:rFonts w:cs="Arial"/>
          <w:color w:val="000000"/>
        </w:rPr>
        <w:t xml:space="preserve"> </w:t>
      </w:r>
      <w:r w:rsidR="00E85487">
        <w:rPr>
          <w:rFonts w:cs="Arial"/>
          <w:color w:val="000000"/>
        </w:rPr>
        <w:t xml:space="preserve"> It includes </w:t>
      </w:r>
      <w:r w:rsidRPr="002A4589">
        <w:rPr>
          <w:rFonts w:cs="Arial"/>
          <w:color w:val="000000"/>
        </w:rPr>
        <w:t xml:space="preserve">the differences between mentoring and coaching, the mentoring relationship (contracting, ending, review and evaluation), practical skills for mentoring (building rapport and open questions) and top tips. </w:t>
      </w:r>
      <w:r w:rsidR="005B09E5">
        <w:rPr>
          <w:rFonts w:eastAsia="Times New Roman"/>
          <w:color w:val="000000" w:themeColor="text1"/>
          <w:shd w:val="clear" w:color="auto" w:fill="FCFCFC"/>
        </w:rPr>
        <w:t xml:space="preserve">The content </w:t>
      </w:r>
      <w:r w:rsidR="00AC7E0C">
        <w:rPr>
          <w:rFonts w:eastAsia="Times New Roman"/>
          <w:color w:val="000000" w:themeColor="text1"/>
          <w:shd w:val="clear" w:color="auto" w:fill="FCFCFC"/>
        </w:rPr>
        <w:t xml:space="preserve">also </w:t>
      </w:r>
      <w:r w:rsidR="005B09E5">
        <w:rPr>
          <w:rFonts w:eastAsia="Times New Roman"/>
          <w:color w:val="000000" w:themeColor="text1"/>
          <w:shd w:val="clear" w:color="auto" w:fill="FCFCFC"/>
        </w:rPr>
        <w:t>incorporate</w:t>
      </w:r>
      <w:r w:rsidR="00AC7E0C">
        <w:rPr>
          <w:rFonts w:eastAsia="Times New Roman"/>
          <w:color w:val="000000" w:themeColor="text1"/>
          <w:shd w:val="clear" w:color="auto" w:fill="FCFCFC"/>
        </w:rPr>
        <w:t>s</w:t>
      </w:r>
      <w:r w:rsidR="00D464E0" w:rsidRPr="002A4589">
        <w:rPr>
          <w:rFonts w:eastAsia="Times New Roman"/>
          <w:color w:val="000000" w:themeColor="text1"/>
          <w:shd w:val="clear" w:color="auto" w:fill="FCFCFC"/>
        </w:rPr>
        <w:t xml:space="preserve"> </w:t>
      </w:r>
      <w:r w:rsidR="009B5826">
        <w:rPr>
          <w:rFonts w:eastAsia="Times New Roman"/>
          <w:color w:val="000000" w:themeColor="text1"/>
          <w:shd w:val="clear" w:color="auto" w:fill="FCFCFC"/>
        </w:rPr>
        <w:t>several</w:t>
      </w:r>
      <w:r w:rsidR="00BB255B">
        <w:rPr>
          <w:rFonts w:eastAsia="Times New Roman"/>
          <w:color w:val="000000" w:themeColor="text1"/>
          <w:shd w:val="clear" w:color="auto" w:fill="FCFCFC"/>
        </w:rPr>
        <w:t xml:space="preserve"> studies around inclusive leadership and the links with </w:t>
      </w:r>
      <w:r w:rsidR="005B09E5" w:rsidRPr="002A4589">
        <w:rPr>
          <w:rFonts w:eastAsia="Times New Roman" w:cs="Times New Roman"/>
          <w:color w:val="333333"/>
          <w:lang w:eastAsia="en-GB"/>
        </w:rPr>
        <w:t>inclusi</w:t>
      </w:r>
      <w:r w:rsidR="005B09E5">
        <w:rPr>
          <w:rFonts w:eastAsia="Times New Roman" w:cs="Times New Roman"/>
          <w:color w:val="333333"/>
          <w:lang w:eastAsia="en-GB"/>
        </w:rPr>
        <w:t xml:space="preserve">ve mentoring </w:t>
      </w:r>
      <w:r w:rsidR="00BB255B">
        <w:rPr>
          <w:rFonts w:eastAsia="Times New Roman" w:cs="Times New Roman"/>
          <w:color w:val="333333"/>
          <w:lang w:eastAsia="en-GB"/>
        </w:rPr>
        <w:t xml:space="preserve">as well as the </w:t>
      </w:r>
      <w:r w:rsidR="005B09E5" w:rsidRPr="002A4589">
        <w:rPr>
          <w:rFonts w:eastAsia="Times New Roman"/>
          <w:color w:val="000000" w:themeColor="text1"/>
          <w:shd w:val="clear" w:color="auto" w:fill="FCFCFC"/>
        </w:rPr>
        <w:t>translation of mentoring skills into a virtual space</w:t>
      </w:r>
      <w:r w:rsidR="00AC7E0C">
        <w:rPr>
          <w:rFonts w:eastAsia="Times New Roman"/>
          <w:color w:val="000000" w:themeColor="text1"/>
          <w:shd w:val="clear" w:color="auto" w:fill="FCFCFC"/>
        </w:rPr>
        <w:t xml:space="preserve">. </w:t>
      </w:r>
      <w:r w:rsidR="005B09E5">
        <w:rPr>
          <w:rFonts w:eastAsia="Times New Roman"/>
          <w:color w:val="000000" w:themeColor="text1"/>
          <w:shd w:val="clear" w:color="auto" w:fill="FCFCFC"/>
        </w:rPr>
        <w:t xml:space="preserve"> </w:t>
      </w:r>
    </w:p>
    <w:p w14:paraId="29494993" w14:textId="3468A718" w:rsidR="00D841E1" w:rsidRDefault="009F051F" w:rsidP="00F17577">
      <w:pPr>
        <w:widowControl w:val="0"/>
        <w:autoSpaceDE w:val="0"/>
        <w:autoSpaceDN w:val="0"/>
        <w:adjustRightInd w:val="0"/>
        <w:spacing w:line="276" w:lineRule="auto"/>
        <w:jc w:val="both"/>
        <w:rPr>
          <w:color w:val="000000" w:themeColor="text1"/>
        </w:rPr>
      </w:pPr>
      <w:r>
        <w:rPr>
          <w:color w:val="000000" w:themeColor="text1"/>
        </w:rPr>
        <w:t xml:space="preserve">It </w:t>
      </w:r>
      <w:r w:rsidR="005B09E5">
        <w:rPr>
          <w:color w:val="000000" w:themeColor="text1"/>
        </w:rPr>
        <w:t xml:space="preserve">comprises materials to provoke curiosity, encourage reflection and support purposeful action. There are articles, </w:t>
      </w:r>
      <w:r w:rsidR="004C5E14">
        <w:rPr>
          <w:color w:val="000000" w:themeColor="text1"/>
        </w:rPr>
        <w:t>videos,</w:t>
      </w:r>
      <w:r w:rsidR="005B09E5">
        <w:rPr>
          <w:color w:val="000000" w:themeColor="text1"/>
        </w:rPr>
        <w:t xml:space="preserve"> exercises to help with preparation for the role of mentor</w:t>
      </w:r>
      <w:r w:rsidR="0044757B">
        <w:rPr>
          <w:color w:val="000000" w:themeColor="text1"/>
        </w:rPr>
        <w:t xml:space="preserve"> and </w:t>
      </w:r>
      <w:r w:rsidR="002D00CC">
        <w:rPr>
          <w:color w:val="000000" w:themeColor="text1"/>
        </w:rPr>
        <w:t xml:space="preserve">some </w:t>
      </w:r>
      <w:r w:rsidR="005B09E5">
        <w:rPr>
          <w:color w:val="000000" w:themeColor="text1"/>
        </w:rPr>
        <w:t>mentoring models</w:t>
      </w:r>
      <w:r w:rsidR="0044757B">
        <w:rPr>
          <w:color w:val="000000" w:themeColor="text1"/>
        </w:rPr>
        <w:t xml:space="preserve">. </w:t>
      </w:r>
      <w:r w:rsidR="00EF4215">
        <w:rPr>
          <w:rFonts w:eastAsia="Times New Roman"/>
          <w:color w:val="000000" w:themeColor="text1"/>
          <w:shd w:val="clear" w:color="auto" w:fill="FCFCFC"/>
        </w:rPr>
        <w:t xml:space="preserve"> </w:t>
      </w:r>
      <w:r w:rsidR="00D841E1">
        <w:rPr>
          <w:color w:val="000000" w:themeColor="text1"/>
        </w:rPr>
        <w:t>There are also</w:t>
      </w:r>
      <w:r w:rsidR="005B09E5">
        <w:rPr>
          <w:color w:val="000000" w:themeColor="text1"/>
        </w:rPr>
        <w:t xml:space="preserve"> powerful questions, </w:t>
      </w:r>
      <w:r w:rsidR="00DE7373">
        <w:rPr>
          <w:color w:val="000000" w:themeColor="text1"/>
        </w:rPr>
        <w:t xml:space="preserve">case studies, </w:t>
      </w:r>
      <w:r w:rsidR="005B09E5">
        <w:rPr>
          <w:color w:val="000000" w:themeColor="text1"/>
        </w:rPr>
        <w:t xml:space="preserve">top </w:t>
      </w:r>
      <w:r w:rsidR="004C5E14">
        <w:rPr>
          <w:color w:val="000000" w:themeColor="text1"/>
        </w:rPr>
        <w:t>tips,</w:t>
      </w:r>
      <w:r w:rsidR="005B09E5">
        <w:rPr>
          <w:color w:val="000000" w:themeColor="text1"/>
        </w:rPr>
        <w:t xml:space="preserve"> and checklists to affirm learning </w:t>
      </w:r>
      <w:r w:rsidR="00D841E1">
        <w:rPr>
          <w:color w:val="000000" w:themeColor="text1"/>
        </w:rPr>
        <w:t xml:space="preserve">and </w:t>
      </w:r>
      <w:r w:rsidR="005B09E5">
        <w:rPr>
          <w:color w:val="000000" w:themeColor="text1"/>
        </w:rPr>
        <w:t xml:space="preserve">assess </w:t>
      </w:r>
      <w:r w:rsidR="00DC4A67">
        <w:rPr>
          <w:color w:val="000000" w:themeColor="text1"/>
        </w:rPr>
        <w:t>self-development.</w:t>
      </w:r>
      <w:r w:rsidR="00E85487">
        <w:rPr>
          <w:color w:val="000000" w:themeColor="text1"/>
        </w:rPr>
        <w:t xml:space="preserve">  </w:t>
      </w:r>
    </w:p>
    <w:p w14:paraId="1791DC3F" w14:textId="663CE148" w:rsidR="00E85487" w:rsidRDefault="00E85487" w:rsidP="00F17577">
      <w:pPr>
        <w:widowControl w:val="0"/>
        <w:autoSpaceDE w:val="0"/>
        <w:autoSpaceDN w:val="0"/>
        <w:adjustRightInd w:val="0"/>
        <w:spacing w:line="276" w:lineRule="auto"/>
        <w:jc w:val="both"/>
        <w:rPr>
          <w:color w:val="000000" w:themeColor="text1"/>
        </w:rPr>
      </w:pPr>
    </w:p>
    <w:p w14:paraId="489B6B43" w14:textId="507CB462" w:rsidR="00E85487" w:rsidRDefault="00E85487" w:rsidP="00F17577">
      <w:pPr>
        <w:widowControl w:val="0"/>
        <w:autoSpaceDE w:val="0"/>
        <w:autoSpaceDN w:val="0"/>
        <w:adjustRightInd w:val="0"/>
        <w:spacing w:line="276" w:lineRule="auto"/>
        <w:jc w:val="both"/>
        <w:rPr>
          <w:color w:val="000000" w:themeColor="text1"/>
        </w:rPr>
      </w:pPr>
      <w:r w:rsidRPr="009B5826">
        <w:rPr>
          <w:color w:val="000000" w:themeColor="text1"/>
        </w:rPr>
        <w:t xml:space="preserve">If you </w:t>
      </w:r>
      <w:r w:rsidR="009F051F" w:rsidRPr="009B5826">
        <w:rPr>
          <w:color w:val="000000" w:themeColor="text1"/>
        </w:rPr>
        <w:t xml:space="preserve">find this resource helpful and </w:t>
      </w:r>
      <w:r w:rsidR="009F1A80" w:rsidRPr="009B5826">
        <w:rPr>
          <w:color w:val="000000" w:themeColor="text1"/>
        </w:rPr>
        <w:t>are interested in developing your mentoring skills further or would like to join the regional mentoring pool</w:t>
      </w:r>
      <w:r w:rsidR="009B5826">
        <w:rPr>
          <w:color w:val="000000" w:themeColor="text1"/>
        </w:rPr>
        <w:t xml:space="preserve"> …. </w:t>
      </w:r>
      <w:r w:rsidR="009F1A80" w:rsidRPr="009B5826">
        <w:rPr>
          <w:color w:val="000000" w:themeColor="text1"/>
        </w:rPr>
        <w:t xml:space="preserve"> </w:t>
      </w:r>
    </w:p>
    <w:p w14:paraId="6DB087AC" w14:textId="00E0D7B4" w:rsidR="00387E59" w:rsidRDefault="009B5826" w:rsidP="00F17577">
      <w:pPr>
        <w:widowControl w:val="0"/>
        <w:autoSpaceDE w:val="0"/>
        <w:autoSpaceDN w:val="0"/>
        <w:adjustRightInd w:val="0"/>
        <w:spacing w:line="276" w:lineRule="auto"/>
        <w:jc w:val="both"/>
        <w:rPr>
          <w:color w:val="000000" w:themeColor="text1"/>
        </w:rPr>
      </w:pPr>
      <w:r>
        <w:rPr>
          <w:color w:val="000000" w:themeColor="text1"/>
        </w:rPr>
        <w:t xml:space="preserve">For East of England please see </w:t>
      </w:r>
      <w:hyperlink r:id="rId9" w:history="1">
        <w:r w:rsidRPr="009B5826">
          <w:rPr>
            <w:color w:val="0000FF"/>
            <w:u w:val="single"/>
          </w:rPr>
          <w:t>Mentoring – East of England (leadershipacademy.nhs.uk)</w:t>
        </w:r>
      </w:hyperlink>
    </w:p>
    <w:p w14:paraId="3F6E013E" w14:textId="77777777" w:rsidR="009B5826" w:rsidRDefault="009B5826" w:rsidP="00F17577">
      <w:pPr>
        <w:widowControl w:val="0"/>
        <w:autoSpaceDE w:val="0"/>
        <w:autoSpaceDN w:val="0"/>
        <w:adjustRightInd w:val="0"/>
        <w:spacing w:line="276" w:lineRule="auto"/>
        <w:jc w:val="both"/>
        <w:rPr>
          <w:color w:val="000000" w:themeColor="text1"/>
        </w:rPr>
      </w:pPr>
      <w:r>
        <w:rPr>
          <w:color w:val="000000" w:themeColor="text1"/>
        </w:rPr>
        <w:t xml:space="preserve">and please register as a mentor at </w:t>
      </w:r>
    </w:p>
    <w:p w14:paraId="459C8F52" w14:textId="5B20FEAC" w:rsidR="0017724C" w:rsidRDefault="004C221D" w:rsidP="00F17577">
      <w:pPr>
        <w:widowControl w:val="0"/>
        <w:autoSpaceDE w:val="0"/>
        <w:autoSpaceDN w:val="0"/>
        <w:adjustRightInd w:val="0"/>
        <w:spacing w:line="276" w:lineRule="auto"/>
        <w:jc w:val="both"/>
      </w:pPr>
      <w:hyperlink r:id="rId10" w:history="1">
        <w:r w:rsidR="009B5826" w:rsidRPr="009B5826">
          <w:rPr>
            <w:color w:val="0000FF"/>
            <w:u w:val="single"/>
          </w:rPr>
          <w:t>MentorNet: NHS East of England Leadership Academy (hee.nhs.uk)</w:t>
        </w:r>
      </w:hyperlink>
    </w:p>
    <w:p w14:paraId="1BD6FBFB" w14:textId="0323EC4A" w:rsidR="009B5826" w:rsidRDefault="009B5826" w:rsidP="00F17577">
      <w:pPr>
        <w:widowControl w:val="0"/>
        <w:autoSpaceDE w:val="0"/>
        <w:autoSpaceDN w:val="0"/>
        <w:adjustRightInd w:val="0"/>
        <w:spacing w:line="276" w:lineRule="auto"/>
        <w:jc w:val="both"/>
      </w:pPr>
      <w:r>
        <w:t xml:space="preserve">If you have any queries please contact </w:t>
      </w:r>
      <w:hyperlink r:id="rId11" w:history="1">
        <w:r w:rsidRPr="00B52976">
          <w:rPr>
            <w:rStyle w:val="Hyperlink"/>
          </w:rPr>
          <w:t>Talent.EOE@improvement.nhs.uk</w:t>
        </w:r>
      </w:hyperlink>
    </w:p>
    <w:bookmarkStart w:id="2" w:name="_Toc37106289" w:displacedByCustomXml="next"/>
    <w:sdt>
      <w:sdtPr>
        <w:rPr>
          <w:sz w:val="18"/>
          <w:szCs w:val="18"/>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FF7E2D7" w14:textId="144B28BD" w:rsidR="002E04DF" w:rsidRPr="009F1A80" w:rsidRDefault="009641FE" w:rsidP="002E04DF">
          <w:pPr>
            <w:pStyle w:val="NoSpacing"/>
            <w:spacing w:before="120"/>
            <w:jc w:val="center"/>
            <w:rPr>
              <w:sz w:val="18"/>
              <w:szCs w:val="18"/>
            </w:rPr>
          </w:pPr>
          <w:r w:rsidRPr="009F1A80">
            <w:rPr>
              <w:sz w:val="18"/>
              <w:szCs w:val="18"/>
            </w:rPr>
            <w:t>This resource was commissioned by the Midlands and East Regional Talent Board and initially devised and developed by Ian Phillips, Ajay Bundy and Jackee Holder, People Opportunities Limited</w:t>
          </w:r>
        </w:p>
      </w:sdtContent>
    </w:sdt>
    <w:p w14:paraId="3A984F23" w14:textId="6F03FD73" w:rsidR="002E04DF" w:rsidRPr="009F1A80" w:rsidRDefault="00E17C35" w:rsidP="002E04DF">
      <w:pPr>
        <w:pStyle w:val="NoSpacing"/>
        <w:spacing w:before="120"/>
        <w:jc w:val="center"/>
        <w:rPr>
          <w:sz w:val="18"/>
          <w:szCs w:val="18"/>
        </w:rPr>
      </w:pPr>
      <w:r>
        <w:rPr>
          <w:sz w:val="18"/>
          <w:szCs w:val="18"/>
        </w:rPr>
        <w:t xml:space="preserve">V1 - </w:t>
      </w:r>
      <w:r w:rsidR="002E04DF" w:rsidRPr="009F1A80">
        <w:rPr>
          <w:sz w:val="18"/>
          <w:szCs w:val="18"/>
        </w:rPr>
        <w:t xml:space="preserve">Adapted and Updated </w:t>
      </w:r>
      <w:r>
        <w:rPr>
          <w:sz w:val="18"/>
          <w:szCs w:val="18"/>
        </w:rPr>
        <w:t xml:space="preserve">March </w:t>
      </w:r>
      <w:r w:rsidR="002E04DF" w:rsidRPr="009F1A80">
        <w:rPr>
          <w:sz w:val="18"/>
          <w:szCs w:val="18"/>
        </w:rPr>
        <w:t xml:space="preserve">2021:  Wendy Parry, Leadership Associate, East of England Region </w:t>
      </w:r>
      <w:r w:rsidR="00DE7373" w:rsidRPr="009F1A80">
        <w:rPr>
          <w:sz w:val="18"/>
          <w:szCs w:val="18"/>
        </w:rPr>
        <w:t xml:space="preserve">and Karen Bloomfield, Head of Talent, East of England   </w:t>
      </w:r>
    </w:p>
    <w:p w14:paraId="7D1C2D33" w14:textId="29F5666B" w:rsidR="00F6377D" w:rsidRPr="006B2925" w:rsidRDefault="00F12265" w:rsidP="002E608D">
      <w:pPr>
        <w:pBdr>
          <w:bottom w:val="single" w:sz="12" w:space="4" w:color="DDDDDD"/>
        </w:pBdr>
        <w:spacing w:line="276" w:lineRule="auto"/>
        <w:outlineLvl w:val="0"/>
        <w:rPr>
          <w:rFonts w:eastAsia="Times New Roman" w:cs="Times New Roman"/>
          <w:b/>
          <w:color w:val="000000" w:themeColor="text1"/>
          <w:kern w:val="36"/>
          <w:sz w:val="44"/>
          <w:szCs w:val="44"/>
          <w:lang w:eastAsia="en-GB"/>
        </w:rPr>
      </w:pPr>
      <w:r>
        <w:rPr>
          <w:rFonts w:eastAsia="Times New Roman" w:cs="Times New Roman"/>
          <w:b/>
          <w:color w:val="000000" w:themeColor="text1"/>
          <w:kern w:val="36"/>
          <w:sz w:val="44"/>
          <w:szCs w:val="44"/>
          <w:lang w:eastAsia="en-GB"/>
        </w:rPr>
        <w:lastRenderedPageBreak/>
        <w:t xml:space="preserve">Section 1: </w:t>
      </w:r>
      <w:r w:rsidR="00A87F94">
        <w:rPr>
          <w:rFonts w:eastAsia="Times New Roman" w:cs="Times New Roman"/>
          <w:b/>
          <w:color w:val="000000" w:themeColor="text1"/>
          <w:kern w:val="36"/>
          <w:sz w:val="44"/>
          <w:szCs w:val="44"/>
          <w:lang w:eastAsia="en-GB"/>
        </w:rPr>
        <w:t>Mentoring and Coaching</w:t>
      </w:r>
      <w:r w:rsidR="00DD7A93">
        <w:rPr>
          <w:rFonts w:eastAsia="Times New Roman" w:cs="Times New Roman"/>
          <w:b/>
          <w:color w:val="000000" w:themeColor="text1"/>
          <w:kern w:val="36"/>
          <w:sz w:val="44"/>
          <w:szCs w:val="44"/>
          <w:lang w:eastAsia="en-GB"/>
        </w:rPr>
        <w:t xml:space="preserve"> Differences</w:t>
      </w:r>
      <w:bookmarkEnd w:id="2"/>
    </w:p>
    <w:p w14:paraId="322470E9" w14:textId="3249D246" w:rsidR="00C035F8" w:rsidRPr="00C035F8" w:rsidRDefault="00C035F8" w:rsidP="00C035F8">
      <w:pPr>
        <w:pStyle w:val="Heading2"/>
        <w:rPr>
          <w:rFonts w:asciiTheme="minorHAnsi" w:hAnsiTheme="minorHAnsi"/>
        </w:rPr>
      </w:pPr>
      <w:bookmarkStart w:id="3" w:name="_Toc37106290"/>
      <w:r w:rsidRPr="00C035F8">
        <w:rPr>
          <w:rFonts w:asciiTheme="minorHAnsi" w:hAnsiTheme="minorHAnsi"/>
        </w:rPr>
        <w:t>Ment</w:t>
      </w:r>
      <w:r>
        <w:rPr>
          <w:rFonts w:asciiTheme="minorHAnsi" w:hAnsiTheme="minorHAnsi"/>
        </w:rPr>
        <w:t>or</w:t>
      </w:r>
      <w:r w:rsidRPr="00C035F8">
        <w:rPr>
          <w:rFonts w:asciiTheme="minorHAnsi" w:hAnsiTheme="minorHAnsi"/>
        </w:rPr>
        <w:t>ing and Coaching</w:t>
      </w:r>
      <w:bookmarkEnd w:id="3"/>
    </w:p>
    <w:p w14:paraId="6D9483A7" w14:textId="226CD719" w:rsidR="006C4E3F" w:rsidRPr="00D36B62" w:rsidRDefault="006C4E3F" w:rsidP="00F17577">
      <w:pPr>
        <w:widowControl w:val="0"/>
        <w:autoSpaceDE w:val="0"/>
        <w:autoSpaceDN w:val="0"/>
        <w:adjustRightInd w:val="0"/>
        <w:spacing w:line="276" w:lineRule="auto"/>
        <w:jc w:val="both"/>
        <w:rPr>
          <w:rFonts w:cs="Arial"/>
          <w:color w:val="000000"/>
        </w:rPr>
      </w:pPr>
      <w:r w:rsidRPr="00D36B62">
        <w:rPr>
          <w:rFonts w:cs="Arial"/>
          <w:color w:val="000000"/>
        </w:rPr>
        <w:t xml:space="preserve">Mentoring is used specifically and separately as a form of </w:t>
      </w:r>
      <w:r w:rsidR="00802992" w:rsidRPr="00D36B62">
        <w:rPr>
          <w:rFonts w:cs="Arial"/>
          <w:color w:val="000000"/>
        </w:rPr>
        <w:t>long-term</w:t>
      </w:r>
      <w:r w:rsidRPr="00D36B62">
        <w:rPr>
          <w:rFonts w:cs="Arial"/>
          <w:color w:val="000000"/>
        </w:rPr>
        <w:t xml:space="preserve"> tailored development for </w:t>
      </w:r>
      <w:r w:rsidR="00444316">
        <w:rPr>
          <w:rFonts w:cs="Arial"/>
          <w:color w:val="000000"/>
        </w:rPr>
        <w:t xml:space="preserve">an </w:t>
      </w:r>
      <w:r w:rsidRPr="00D36B62">
        <w:rPr>
          <w:rFonts w:cs="Arial"/>
          <w:color w:val="000000"/>
        </w:rPr>
        <w:t xml:space="preserve">individual which </w:t>
      </w:r>
      <w:r w:rsidR="00444316">
        <w:rPr>
          <w:rFonts w:cs="Arial"/>
          <w:color w:val="000000"/>
        </w:rPr>
        <w:t xml:space="preserve">can also </w:t>
      </w:r>
      <w:r w:rsidRPr="00D36B62">
        <w:rPr>
          <w:rFonts w:cs="Arial"/>
          <w:color w:val="000000"/>
        </w:rPr>
        <w:t xml:space="preserve">bring benefits to the organisation. </w:t>
      </w:r>
      <w:r w:rsidR="00E85835" w:rsidRPr="00D36B62">
        <w:rPr>
          <w:rFonts w:cs="Arial"/>
          <w:color w:val="000000"/>
        </w:rPr>
        <w:t>Its characteristics</w:t>
      </w:r>
      <w:r w:rsidRPr="00D36B62">
        <w:rPr>
          <w:rFonts w:cs="Arial"/>
          <w:color w:val="000000"/>
        </w:rPr>
        <w:t xml:space="preserve"> are: </w:t>
      </w:r>
    </w:p>
    <w:p w14:paraId="1D240472" w14:textId="77777777" w:rsidR="00593B7A" w:rsidRPr="00D36B62" w:rsidRDefault="00593B7A" w:rsidP="00F17577">
      <w:pPr>
        <w:widowControl w:val="0"/>
        <w:autoSpaceDE w:val="0"/>
        <w:autoSpaceDN w:val="0"/>
        <w:adjustRightInd w:val="0"/>
        <w:spacing w:line="276" w:lineRule="auto"/>
        <w:jc w:val="both"/>
        <w:rPr>
          <w:rFonts w:cs="Times"/>
          <w:color w:val="000000"/>
        </w:rPr>
      </w:pPr>
    </w:p>
    <w:p w14:paraId="758B8C8F" w14:textId="528B2741" w:rsidR="006C4E3F" w:rsidRPr="00D36B62" w:rsidRDefault="006C4E3F" w:rsidP="002A62BA">
      <w:pPr>
        <w:pStyle w:val="ListParagraph"/>
        <w:widowControl w:val="0"/>
        <w:numPr>
          <w:ilvl w:val="0"/>
          <w:numId w:val="28"/>
        </w:numPr>
        <w:tabs>
          <w:tab w:val="left" w:pos="220"/>
          <w:tab w:val="left" w:pos="720"/>
        </w:tabs>
        <w:autoSpaceDE w:val="0"/>
        <w:autoSpaceDN w:val="0"/>
        <w:adjustRightInd w:val="0"/>
        <w:spacing w:line="276" w:lineRule="auto"/>
        <w:jc w:val="both"/>
        <w:rPr>
          <w:rFonts w:cs="Symbol"/>
          <w:color w:val="000000"/>
        </w:rPr>
      </w:pPr>
      <w:r w:rsidRPr="00D36B62">
        <w:rPr>
          <w:rFonts w:cs="Arial"/>
          <w:color w:val="000000"/>
        </w:rPr>
        <w:t>It is essentially a supportive form of development.</w:t>
      </w:r>
    </w:p>
    <w:p w14:paraId="059C4390" w14:textId="707091D2" w:rsidR="006C4E3F" w:rsidRPr="00D36B62" w:rsidRDefault="006C4E3F" w:rsidP="002A62BA">
      <w:pPr>
        <w:pStyle w:val="ListParagraph"/>
        <w:widowControl w:val="0"/>
        <w:numPr>
          <w:ilvl w:val="0"/>
          <w:numId w:val="28"/>
        </w:numPr>
        <w:tabs>
          <w:tab w:val="left" w:pos="220"/>
          <w:tab w:val="left" w:pos="720"/>
        </w:tabs>
        <w:autoSpaceDE w:val="0"/>
        <w:autoSpaceDN w:val="0"/>
        <w:adjustRightInd w:val="0"/>
        <w:spacing w:line="276" w:lineRule="auto"/>
        <w:jc w:val="both"/>
        <w:rPr>
          <w:rFonts w:cs="Symbol"/>
          <w:color w:val="000000"/>
        </w:rPr>
      </w:pPr>
      <w:r w:rsidRPr="00D36B62">
        <w:rPr>
          <w:rFonts w:cs="Arial"/>
          <w:color w:val="000000"/>
        </w:rPr>
        <w:t>It focuses on helping an individual manage their career and improve skills.</w:t>
      </w:r>
    </w:p>
    <w:p w14:paraId="56D8974B" w14:textId="2D3866B4" w:rsidR="006C4E3F" w:rsidRPr="00D36B62" w:rsidRDefault="006C4E3F" w:rsidP="002A62BA">
      <w:pPr>
        <w:pStyle w:val="ListParagraph"/>
        <w:widowControl w:val="0"/>
        <w:numPr>
          <w:ilvl w:val="0"/>
          <w:numId w:val="28"/>
        </w:numPr>
        <w:tabs>
          <w:tab w:val="left" w:pos="220"/>
          <w:tab w:val="left" w:pos="720"/>
        </w:tabs>
        <w:autoSpaceDE w:val="0"/>
        <w:autoSpaceDN w:val="0"/>
        <w:adjustRightInd w:val="0"/>
        <w:spacing w:line="276" w:lineRule="auto"/>
        <w:jc w:val="both"/>
        <w:rPr>
          <w:rFonts w:cs="Symbol"/>
          <w:color w:val="000000"/>
        </w:rPr>
      </w:pPr>
      <w:r w:rsidRPr="00D36B62">
        <w:rPr>
          <w:rFonts w:cs="Arial"/>
          <w:color w:val="000000"/>
        </w:rPr>
        <w:t>Personal issues can be discussed more productively unlike in coaching where the emphasis is on performance at work.</w:t>
      </w:r>
    </w:p>
    <w:p w14:paraId="4E3109FD" w14:textId="334EE8D0" w:rsidR="006C4E3F" w:rsidRPr="00D36B62" w:rsidRDefault="006C4E3F" w:rsidP="002A62BA">
      <w:pPr>
        <w:pStyle w:val="ListParagraph"/>
        <w:widowControl w:val="0"/>
        <w:numPr>
          <w:ilvl w:val="0"/>
          <w:numId w:val="28"/>
        </w:numPr>
        <w:tabs>
          <w:tab w:val="left" w:pos="220"/>
          <w:tab w:val="left" w:pos="720"/>
        </w:tabs>
        <w:autoSpaceDE w:val="0"/>
        <w:autoSpaceDN w:val="0"/>
        <w:adjustRightInd w:val="0"/>
        <w:spacing w:line="276" w:lineRule="auto"/>
        <w:jc w:val="both"/>
        <w:rPr>
          <w:rFonts w:cs="Symbol"/>
          <w:color w:val="000000"/>
        </w:rPr>
      </w:pPr>
      <w:r w:rsidRPr="00D36B62">
        <w:rPr>
          <w:rFonts w:cs="Arial"/>
          <w:color w:val="000000"/>
        </w:rPr>
        <w:t xml:space="preserve">Mentoring activities </w:t>
      </w:r>
      <w:r w:rsidR="00444316">
        <w:rPr>
          <w:rFonts w:cs="Arial"/>
          <w:color w:val="000000"/>
        </w:rPr>
        <w:t xml:space="preserve">can </w:t>
      </w:r>
      <w:r w:rsidRPr="00D36B62">
        <w:rPr>
          <w:rFonts w:cs="Arial"/>
          <w:color w:val="000000"/>
        </w:rPr>
        <w:t>have both organisational and individual goals.</w:t>
      </w:r>
    </w:p>
    <w:p w14:paraId="2ADDE196" w14:textId="77777777" w:rsidR="00593B7A" w:rsidRPr="00D36B62" w:rsidRDefault="00593B7A" w:rsidP="00F17577">
      <w:pPr>
        <w:widowControl w:val="0"/>
        <w:autoSpaceDE w:val="0"/>
        <w:autoSpaceDN w:val="0"/>
        <w:adjustRightInd w:val="0"/>
        <w:spacing w:line="276" w:lineRule="auto"/>
        <w:jc w:val="both"/>
        <w:rPr>
          <w:rFonts w:cs="Arial"/>
          <w:color w:val="000000"/>
        </w:rPr>
      </w:pPr>
    </w:p>
    <w:p w14:paraId="3CC65556" w14:textId="701A05B2" w:rsidR="00122DB2" w:rsidRDefault="006C4E3F" w:rsidP="00F17577">
      <w:pPr>
        <w:pStyle w:val="NormalWeb"/>
        <w:spacing w:before="0" w:beforeAutospacing="0" w:after="0" w:afterAutospacing="0" w:line="276" w:lineRule="auto"/>
        <w:jc w:val="both"/>
        <w:rPr>
          <w:rFonts w:asciiTheme="minorHAnsi" w:hAnsiTheme="minorHAnsi"/>
        </w:rPr>
      </w:pPr>
      <w:r w:rsidRPr="00D36B62">
        <w:rPr>
          <w:rFonts w:asciiTheme="minorHAnsi" w:hAnsiTheme="minorHAnsi" w:cs="Arial"/>
          <w:color w:val="000000"/>
        </w:rPr>
        <w:t xml:space="preserve">The following table, </w:t>
      </w:r>
      <w:r w:rsidR="00593B7A" w:rsidRPr="00D36B62">
        <w:rPr>
          <w:rFonts w:asciiTheme="minorHAnsi" w:hAnsiTheme="minorHAnsi" w:cs="Arial"/>
          <w:color w:val="000000"/>
        </w:rPr>
        <w:t>(adapted from Alred, 1998)</w:t>
      </w:r>
      <w:r w:rsidRPr="00D36B62">
        <w:rPr>
          <w:rFonts w:asciiTheme="minorHAnsi" w:hAnsiTheme="minorHAnsi" w:cs="Arial"/>
          <w:color w:val="000000"/>
        </w:rPr>
        <w:t xml:space="preserve">, highlights the differences between mentoring and coaching. </w:t>
      </w:r>
      <w:r w:rsidR="00D36B62" w:rsidRPr="00D36B62">
        <w:rPr>
          <w:rFonts w:asciiTheme="minorHAnsi" w:hAnsiTheme="minorHAnsi"/>
        </w:rPr>
        <w:t xml:space="preserve">However, in practice the two terms are often used interchangeably. The key difference is that mentors tend to be qualified through experience, whereas coaches are often required to undertake formal training before engagement as a coach. </w:t>
      </w:r>
    </w:p>
    <w:p w14:paraId="35B10C28" w14:textId="77777777" w:rsidR="00D36B62" w:rsidRPr="00D36B62" w:rsidRDefault="00D36B62" w:rsidP="00D36B62">
      <w:pPr>
        <w:pStyle w:val="NormalWeb"/>
        <w:spacing w:before="0" w:beforeAutospacing="0" w:after="0" w:afterAutospacing="0" w:line="276" w:lineRule="auto"/>
        <w:rPr>
          <w:rFonts w:asciiTheme="minorHAnsi" w:hAnsiTheme="minorHAnsi"/>
        </w:rPr>
      </w:pPr>
    </w:p>
    <w:tbl>
      <w:tblPr>
        <w:tblStyle w:val="GridTable6Colorful-Accent5"/>
        <w:tblW w:w="0" w:type="auto"/>
        <w:tblLook w:val="04A0" w:firstRow="1" w:lastRow="0" w:firstColumn="1" w:lastColumn="0" w:noHBand="0" w:noVBand="1"/>
      </w:tblPr>
      <w:tblGrid>
        <w:gridCol w:w="4346"/>
        <w:gridCol w:w="4665"/>
      </w:tblGrid>
      <w:tr w:rsidR="00122DB2" w:rsidRPr="00122DB2" w14:paraId="2168B445" w14:textId="77777777" w:rsidTr="00122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1FE30DF" w14:textId="161A159D" w:rsidR="00122DB2" w:rsidRPr="00C035F8" w:rsidRDefault="00122DB2" w:rsidP="00122DB2">
            <w:pPr>
              <w:widowControl w:val="0"/>
              <w:autoSpaceDE w:val="0"/>
              <w:autoSpaceDN w:val="0"/>
              <w:adjustRightInd w:val="0"/>
              <w:rPr>
                <w:rFonts w:cs="Times"/>
                <w:color w:val="000000"/>
                <w:sz w:val="28"/>
                <w:szCs w:val="28"/>
              </w:rPr>
            </w:pPr>
            <w:r w:rsidRPr="00C035F8">
              <w:rPr>
                <w:rFonts w:cs="Times"/>
                <w:color w:val="000000"/>
                <w:sz w:val="28"/>
                <w:szCs w:val="28"/>
              </w:rPr>
              <w:t>Mentoring</w:t>
            </w:r>
          </w:p>
        </w:tc>
        <w:tc>
          <w:tcPr>
            <w:tcW w:w="4812" w:type="dxa"/>
          </w:tcPr>
          <w:p w14:paraId="4FA5A99C" w14:textId="01BBE4E2" w:rsidR="00122DB2" w:rsidRPr="00C035F8" w:rsidRDefault="00122DB2" w:rsidP="00122DB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w:color w:val="000000"/>
                <w:sz w:val="28"/>
                <w:szCs w:val="28"/>
              </w:rPr>
            </w:pPr>
            <w:r w:rsidRPr="00C035F8">
              <w:rPr>
                <w:rFonts w:cs="Times"/>
                <w:color w:val="000000"/>
                <w:sz w:val="28"/>
                <w:szCs w:val="28"/>
              </w:rPr>
              <w:t>Coaching</w:t>
            </w:r>
          </w:p>
        </w:tc>
      </w:tr>
      <w:tr w:rsidR="00122DB2" w:rsidRPr="00122DB2" w14:paraId="68627953" w14:textId="77777777" w:rsidTr="00122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FC4A7E6" w14:textId="77777777" w:rsidR="00122DB2" w:rsidRPr="00E85835" w:rsidRDefault="00122DB2" w:rsidP="00122DB2">
            <w:pPr>
              <w:widowControl w:val="0"/>
              <w:autoSpaceDE w:val="0"/>
              <w:autoSpaceDN w:val="0"/>
              <w:adjustRightInd w:val="0"/>
              <w:rPr>
                <w:rFonts w:cs="Arial"/>
                <w:b w:val="0"/>
                <w:color w:val="000000"/>
                <w:sz w:val="22"/>
                <w:szCs w:val="22"/>
              </w:rPr>
            </w:pPr>
          </w:p>
          <w:p w14:paraId="48D87270" w14:textId="4E008968" w:rsidR="00593B7A" w:rsidRPr="00E85835" w:rsidRDefault="00D36B62" w:rsidP="00122DB2">
            <w:pPr>
              <w:widowControl w:val="0"/>
              <w:autoSpaceDE w:val="0"/>
              <w:autoSpaceDN w:val="0"/>
              <w:adjustRightInd w:val="0"/>
              <w:rPr>
                <w:rFonts w:cs="Arial"/>
                <w:b w:val="0"/>
                <w:color w:val="000000"/>
                <w:sz w:val="22"/>
                <w:szCs w:val="22"/>
              </w:rPr>
            </w:pPr>
            <w:r>
              <w:rPr>
                <w:rFonts w:cs="Arial"/>
                <w:b w:val="0"/>
                <w:color w:val="000000"/>
                <w:sz w:val="22"/>
                <w:szCs w:val="22"/>
              </w:rPr>
              <w:t>Ongoing relationship</w:t>
            </w:r>
            <w:r w:rsidR="00122DB2" w:rsidRPr="00E85835">
              <w:rPr>
                <w:rFonts w:cs="Arial"/>
                <w:b w:val="0"/>
                <w:color w:val="000000"/>
                <w:sz w:val="22"/>
                <w:szCs w:val="22"/>
              </w:rPr>
              <w:t xml:space="preserve"> ca</w:t>
            </w:r>
            <w:r w:rsidR="00593B7A" w:rsidRPr="00E85835">
              <w:rPr>
                <w:rFonts w:cs="Arial"/>
                <w:b w:val="0"/>
                <w:color w:val="000000"/>
                <w:sz w:val="22"/>
                <w:szCs w:val="22"/>
              </w:rPr>
              <w:t>n last for a</w:t>
            </w:r>
            <w:r w:rsidR="00122DB2" w:rsidRPr="00E85835">
              <w:rPr>
                <w:rFonts w:cs="Arial"/>
                <w:b w:val="0"/>
                <w:color w:val="000000"/>
                <w:sz w:val="22"/>
                <w:szCs w:val="22"/>
              </w:rPr>
              <w:t xml:space="preserve"> long time </w:t>
            </w:r>
          </w:p>
        </w:tc>
        <w:tc>
          <w:tcPr>
            <w:tcW w:w="4812" w:type="dxa"/>
          </w:tcPr>
          <w:p w14:paraId="5669EC5C" w14:textId="77777777"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p>
          <w:p w14:paraId="32AB1572" w14:textId="1FD47C4B"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E85835">
              <w:rPr>
                <w:rFonts w:cs="Arial"/>
                <w:color w:val="000000"/>
                <w:sz w:val="22"/>
                <w:szCs w:val="22"/>
              </w:rPr>
              <w:t xml:space="preserve">Relationship generally has a short duration </w:t>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676AF85E" wp14:editId="0DC7096A">
                  <wp:extent cx="8255" cy="82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85835">
              <w:rPr>
                <w:rFonts w:cs="Times"/>
                <w:color w:val="000000"/>
                <w:sz w:val="22"/>
                <w:szCs w:val="22"/>
              </w:rPr>
              <w:t xml:space="preserve"> </w:t>
            </w:r>
          </w:p>
        </w:tc>
      </w:tr>
      <w:tr w:rsidR="00122DB2" w:rsidRPr="00122DB2" w14:paraId="6127F6D2" w14:textId="77777777" w:rsidTr="00122DB2">
        <w:tc>
          <w:tcPr>
            <w:cnfStyle w:val="001000000000" w:firstRow="0" w:lastRow="0" w:firstColumn="1" w:lastColumn="0" w:oddVBand="0" w:evenVBand="0" w:oddHBand="0" w:evenHBand="0" w:firstRowFirstColumn="0" w:firstRowLastColumn="0" w:lastRowFirstColumn="0" w:lastRowLastColumn="0"/>
            <w:tcW w:w="4811" w:type="dxa"/>
          </w:tcPr>
          <w:p w14:paraId="45EA7F26" w14:textId="77777777" w:rsidR="00122DB2" w:rsidRPr="00E85835" w:rsidRDefault="00122DB2" w:rsidP="00122DB2">
            <w:pPr>
              <w:widowControl w:val="0"/>
              <w:autoSpaceDE w:val="0"/>
              <w:autoSpaceDN w:val="0"/>
              <w:adjustRightInd w:val="0"/>
              <w:rPr>
                <w:rFonts w:cs="Arial"/>
                <w:b w:val="0"/>
                <w:color w:val="000000"/>
                <w:sz w:val="22"/>
                <w:szCs w:val="22"/>
              </w:rPr>
            </w:pPr>
          </w:p>
          <w:p w14:paraId="24D546DC" w14:textId="23351763" w:rsidR="00593B7A" w:rsidRPr="00E85835" w:rsidRDefault="00122DB2" w:rsidP="00122DB2">
            <w:pPr>
              <w:widowControl w:val="0"/>
              <w:autoSpaceDE w:val="0"/>
              <w:autoSpaceDN w:val="0"/>
              <w:adjustRightInd w:val="0"/>
              <w:rPr>
                <w:rFonts w:cs="Arial"/>
                <w:b w:val="0"/>
                <w:color w:val="000000"/>
                <w:sz w:val="22"/>
                <w:szCs w:val="22"/>
              </w:rPr>
            </w:pPr>
            <w:r w:rsidRPr="00E85835">
              <w:rPr>
                <w:rFonts w:cs="Arial"/>
                <w:b w:val="0"/>
                <w:color w:val="000000"/>
                <w:sz w:val="22"/>
                <w:szCs w:val="22"/>
              </w:rPr>
              <w:t>Can be more informal and meetings can take place as and when the mentored individual needs some guidance and or support</w:t>
            </w:r>
          </w:p>
        </w:tc>
        <w:tc>
          <w:tcPr>
            <w:tcW w:w="4812" w:type="dxa"/>
          </w:tcPr>
          <w:p w14:paraId="436206DA" w14:textId="77777777" w:rsidR="00122DB2" w:rsidRPr="00E85835" w:rsidRDefault="00122DB2"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p>
          <w:p w14:paraId="27C0E420" w14:textId="013C0E8B" w:rsidR="00122DB2" w:rsidRPr="00E85835" w:rsidRDefault="00F53D4D"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E85835">
              <w:rPr>
                <w:rFonts w:cs="Arial"/>
                <w:color w:val="000000"/>
                <w:sz w:val="22"/>
                <w:szCs w:val="22"/>
              </w:rPr>
              <w:t>Generally,</w:t>
            </w:r>
            <w:r w:rsidR="00122DB2" w:rsidRPr="00E85835">
              <w:rPr>
                <w:rFonts w:cs="Arial"/>
                <w:color w:val="000000"/>
                <w:sz w:val="22"/>
                <w:szCs w:val="22"/>
              </w:rPr>
              <w:t xml:space="preserve"> more structured in nature and meetings scheduled on a regular basis </w:t>
            </w:r>
          </w:p>
          <w:p w14:paraId="250C3A5E" w14:textId="501C9F5C" w:rsidR="00122DB2" w:rsidRPr="00E85835" w:rsidRDefault="00122DB2"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E85835">
              <w:rPr>
                <w:rFonts w:cs="Times"/>
                <w:noProof/>
                <w:color w:val="000000"/>
                <w:sz w:val="22"/>
                <w:szCs w:val="22"/>
                <w:lang w:eastAsia="en-GB"/>
              </w:rPr>
              <w:drawing>
                <wp:inline distT="0" distB="0" distL="0" distR="0" wp14:anchorId="497EFF65" wp14:editId="28189B43">
                  <wp:extent cx="8255" cy="82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53091D73" wp14:editId="1FBBA2E4">
                  <wp:extent cx="2243455" cy="82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8255"/>
                          </a:xfrm>
                          <a:prstGeom prst="rect">
                            <a:avLst/>
                          </a:prstGeom>
                          <a:noFill/>
                          <a:ln>
                            <a:noFill/>
                          </a:ln>
                        </pic:spPr>
                      </pic:pic>
                    </a:graphicData>
                  </a:graphic>
                </wp:inline>
              </w:drawing>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7C64BDB2" wp14:editId="3FCE50B2">
                  <wp:extent cx="8255" cy="82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68FAA064" wp14:editId="71E81376">
                  <wp:extent cx="8255" cy="82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3B0901AB" wp14:editId="6391CFEA">
                  <wp:extent cx="8255" cy="82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85835">
              <w:rPr>
                <w:rFonts w:cs="Times"/>
                <w:color w:val="000000"/>
                <w:sz w:val="22"/>
                <w:szCs w:val="22"/>
              </w:rPr>
              <w:t xml:space="preserve"> </w:t>
            </w:r>
          </w:p>
        </w:tc>
      </w:tr>
      <w:tr w:rsidR="00122DB2" w:rsidRPr="00122DB2" w14:paraId="119F3F55" w14:textId="77777777" w:rsidTr="00593B7A">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4811" w:type="dxa"/>
          </w:tcPr>
          <w:p w14:paraId="725F1D0D" w14:textId="77777777" w:rsidR="00122DB2" w:rsidRPr="00E85835" w:rsidRDefault="00122DB2" w:rsidP="00122DB2">
            <w:pPr>
              <w:widowControl w:val="0"/>
              <w:autoSpaceDE w:val="0"/>
              <w:autoSpaceDN w:val="0"/>
              <w:adjustRightInd w:val="0"/>
              <w:rPr>
                <w:rFonts w:cs="Arial"/>
                <w:b w:val="0"/>
                <w:color w:val="000000"/>
                <w:sz w:val="22"/>
                <w:szCs w:val="22"/>
              </w:rPr>
            </w:pPr>
          </w:p>
          <w:p w14:paraId="5534CBDA" w14:textId="61A26292" w:rsidR="00593B7A" w:rsidRPr="00E85835" w:rsidRDefault="00122DB2" w:rsidP="00122DB2">
            <w:pPr>
              <w:widowControl w:val="0"/>
              <w:autoSpaceDE w:val="0"/>
              <w:autoSpaceDN w:val="0"/>
              <w:adjustRightInd w:val="0"/>
              <w:rPr>
                <w:rFonts w:cs="Arial"/>
                <w:b w:val="0"/>
                <w:color w:val="000000"/>
                <w:sz w:val="22"/>
                <w:szCs w:val="22"/>
              </w:rPr>
            </w:pPr>
            <w:r w:rsidRPr="00E85835">
              <w:rPr>
                <w:rFonts w:cs="Arial"/>
                <w:b w:val="0"/>
                <w:color w:val="000000"/>
                <w:sz w:val="22"/>
                <w:szCs w:val="22"/>
              </w:rPr>
              <w:t>More long term and takes a broader view of the person. Ofte</w:t>
            </w:r>
            <w:r w:rsidR="00593B7A" w:rsidRPr="00E85835">
              <w:rPr>
                <w:rFonts w:cs="Arial"/>
                <w:b w:val="0"/>
                <w:color w:val="000000"/>
                <w:sz w:val="22"/>
                <w:szCs w:val="22"/>
              </w:rPr>
              <w:t xml:space="preserve">n known as the 'mentee' but </w:t>
            </w:r>
            <w:r w:rsidRPr="00E85835">
              <w:rPr>
                <w:rFonts w:cs="Arial"/>
                <w:b w:val="0"/>
                <w:color w:val="000000"/>
                <w:sz w:val="22"/>
                <w:szCs w:val="22"/>
              </w:rPr>
              <w:t>term</w:t>
            </w:r>
            <w:r w:rsidR="00593B7A" w:rsidRPr="00E85835">
              <w:rPr>
                <w:rFonts w:cs="Arial"/>
                <w:b w:val="0"/>
                <w:color w:val="000000"/>
                <w:sz w:val="22"/>
                <w:szCs w:val="22"/>
              </w:rPr>
              <w:t>s</w:t>
            </w:r>
            <w:r w:rsidRPr="00E85835">
              <w:rPr>
                <w:rFonts w:cs="Arial"/>
                <w:b w:val="0"/>
                <w:color w:val="000000"/>
                <w:sz w:val="22"/>
                <w:szCs w:val="22"/>
              </w:rPr>
              <w:t xml:space="preserve"> client or mentored person can be used </w:t>
            </w:r>
          </w:p>
        </w:tc>
        <w:tc>
          <w:tcPr>
            <w:tcW w:w="4812" w:type="dxa"/>
          </w:tcPr>
          <w:p w14:paraId="5EFEDC87" w14:textId="77777777"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p>
          <w:p w14:paraId="657D43CF" w14:textId="0C8B78CB"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E85835">
              <w:rPr>
                <w:rFonts w:cs="Arial"/>
                <w:color w:val="000000"/>
                <w:sz w:val="22"/>
                <w:szCs w:val="22"/>
              </w:rPr>
              <w:t xml:space="preserve">Short-term (sometimes time bounded) and focused on </w:t>
            </w:r>
            <w:r w:rsidR="00593B7A" w:rsidRPr="00E85835">
              <w:rPr>
                <w:rFonts w:cs="Arial"/>
                <w:color w:val="000000"/>
                <w:sz w:val="22"/>
                <w:szCs w:val="22"/>
              </w:rPr>
              <w:t>specific development areas/issue</w:t>
            </w:r>
            <w:r w:rsidRPr="00E85835">
              <w:rPr>
                <w:rFonts w:cs="Arial"/>
                <w:color w:val="000000"/>
                <w:sz w:val="22"/>
                <w:szCs w:val="22"/>
              </w:rPr>
              <w:t xml:space="preserve">s </w:t>
            </w:r>
          </w:p>
        </w:tc>
      </w:tr>
      <w:tr w:rsidR="00122DB2" w:rsidRPr="00122DB2" w14:paraId="2BB5F2F1" w14:textId="77777777" w:rsidTr="00122DB2">
        <w:tc>
          <w:tcPr>
            <w:cnfStyle w:val="001000000000" w:firstRow="0" w:lastRow="0" w:firstColumn="1" w:lastColumn="0" w:oddVBand="0" w:evenVBand="0" w:oddHBand="0" w:evenHBand="0" w:firstRowFirstColumn="0" w:firstRowLastColumn="0" w:lastRowFirstColumn="0" w:lastRowLastColumn="0"/>
            <w:tcW w:w="4811" w:type="dxa"/>
          </w:tcPr>
          <w:p w14:paraId="7E13F730" w14:textId="77777777" w:rsidR="00122DB2" w:rsidRPr="00E85835" w:rsidRDefault="00122DB2" w:rsidP="00122DB2">
            <w:pPr>
              <w:widowControl w:val="0"/>
              <w:autoSpaceDE w:val="0"/>
              <w:autoSpaceDN w:val="0"/>
              <w:adjustRightInd w:val="0"/>
              <w:rPr>
                <w:rFonts w:cs="Arial"/>
                <w:b w:val="0"/>
                <w:color w:val="000000"/>
                <w:sz w:val="22"/>
                <w:szCs w:val="22"/>
              </w:rPr>
            </w:pPr>
          </w:p>
          <w:p w14:paraId="254D5F45" w14:textId="1ACF5D98" w:rsidR="00122DB2" w:rsidRPr="00E85835" w:rsidRDefault="00122DB2" w:rsidP="00122DB2">
            <w:pPr>
              <w:widowControl w:val="0"/>
              <w:autoSpaceDE w:val="0"/>
              <w:autoSpaceDN w:val="0"/>
              <w:adjustRightInd w:val="0"/>
              <w:rPr>
                <w:rFonts w:cs="Times"/>
                <w:b w:val="0"/>
                <w:color w:val="000000"/>
                <w:sz w:val="22"/>
                <w:szCs w:val="22"/>
              </w:rPr>
            </w:pPr>
            <w:r w:rsidRPr="00E85835">
              <w:rPr>
                <w:rFonts w:cs="Arial"/>
                <w:b w:val="0"/>
                <w:color w:val="000000"/>
                <w:sz w:val="22"/>
                <w:szCs w:val="22"/>
              </w:rPr>
              <w:t xml:space="preserve">Mentor usually passes on experience and is normally more senior in organisation </w:t>
            </w:r>
          </w:p>
        </w:tc>
        <w:tc>
          <w:tcPr>
            <w:tcW w:w="4812" w:type="dxa"/>
          </w:tcPr>
          <w:p w14:paraId="5775F322" w14:textId="77777777" w:rsidR="00122DB2" w:rsidRPr="00E85835" w:rsidRDefault="00122DB2"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p>
          <w:p w14:paraId="244CA72B" w14:textId="4E1FECF9" w:rsidR="00122DB2" w:rsidRPr="00E85835" w:rsidRDefault="00122DB2"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E85835">
              <w:rPr>
                <w:rFonts w:cs="Arial"/>
                <w:color w:val="000000"/>
                <w:sz w:val="22"/>
                <w:szCs w:val="22"/>
              </w:rPr>
              <w:t xml:space="preserve">Not generally performed on basis that coach needs direct experience of </w:t>
            </w:r>
            <w:r w:rsidR="004C5E14" w:rsidRPr="00E85835">
              <w:rPr>
                <w:rFonts w:cs="Arial"/>
                <w:color w:val="000000"/>
                <w:sz w:val="22"/>
                <w:szCs w:val="22"/>
              </w:rPr>
              <w:t>clients’</w:t>
            </w:r>
            <w:r w:rsidRPr="00E85835">
              <w:rPr>
                <w:rFonts w:cs="Arial"/>
                <w:color w:val="000000"/>
                <w:sz w:val="22"/>
                <w:szCs w:val="22"/>
              </w:rPr>
              <w:t xml:space="preserve"> formal occupational role </w:t>
            </w:r>
          </w:p>
        </w:tc>
      </w:tr>
      <w:tr w:rsidR="00122DB2" w:rsidRPr="00122DB2" w14:paraId="69868286" w14:textId="77777777" w:rsidTr="00122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4E2062E" w14:textId="77777777" w:rsidR="00122DB2" w:rsidRPr="00E85835" w:rsidRDefault="00122DB2" w:rsidP="00122DB2">
            <w:pPr>
              <w:widowControl w:val="0"/>
              <w:autoSpaceDE w:val="0"/>
              <w:autoSpaceDN w:val="0"/>
              <w:adjustRightInd w:val="0"/>
              <w:rPr>
                <w:rFonts w:cs="Arial"/>
                <w:b w:val="0"/>
                <w:color w:val="000000"/>
                <w:sz w:val="22"/>
                <w:szCs w:val="22"/>
              </w:rPr>
            </w:pPr>
          </w:p>
          <w:p w14:paraId="7E35C49D" w14:textId="5DA5AEFA" w:rsidR="00593B7A" w:rsidRPr="00E85835" w:rsidRDefault="00122DB2" w:rsidP="00122DB2">
            <w:pPr>
              <w:widowControl w:val="0"/>
              <w:autoSpaceDE w:val="0"/>
              <w:autoSpaceDN w:val="0"/>
              <w:adjustRightInd w:val="0"/>
              <w:rPr>
                <w:rFonts w:cs="Arial"/>
                <w:b w:val="0"/>
                <w:color w:val="000000"/>
                <w:sz w:val="22"/>
                <w:szCs w:val="22"/>
              </w:rPr>
            </w:pPr>
            <w:r w:rsidRPr="00E85835">
              <w:rPr>
                <w:rFonts w:cs="Arial"/>
                <w:b w:val="0"/>
                <w:color w:val="000000"/>
                <w:sz w:val="22"/>
                <w:szCs w:val="22"/>
              </w:rPr>
              <w:t xml:space="preserve">The focus is on career and personal development </w:t>
            </w:r>
          </w:p>
        </w:tc>
        <w:tc>
          <w:tcPr>
            <w:tcW w:w="4812" w:type="dxa"/>
          </w:tcPr>
          <w:p w14:paraId="75F2671E" w14:textId="77777777"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E85835">
              <w:rPr>
                <w:rFonts w:cs="Times"/>
                <w:noProof/>
                <w:color w:val="000000"/>
                <w:sz w:val="22"/>
                <w:szCs w:val="22"/>
                <w:lang w:eastAsia="en-GB"/>
              </w:rPr>
              <w:drawing>
                <wp:inline distT="0" distB="0" distL="0" distR="0" wp14:anchorId="167360E7" wp14:editId="63593716">
                  <wp:extent cx="8255" cy="825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70A33788" wp14:editId="409655DE">
                  <wp:extent cx="2243455" cy="82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8255"/>
                          </a:xfrm>
                          <a:prstGeom prst="rect">
                            <a:avLst/>
                          </a:prstGeom>
                          <a:noFill/>
                          <a:ln>
                            <a:noFill/>
                          </a:ln>
                        </pic:spPr>
                      </pic:pic>
                    </a:graphicData>
                  </a:graphic>
                </wp:inline>
              </w:drawing>
            </w:r>
            <w:r w:rsidRPr="00E85835">
              <w:rPr>
                <w:rFonts w:cs="Times"/>
                <w:color w:val="000000"/>
                <w:sz w:val="22"/>
                <w:szCs w:val="22"/>
              </w:rPr>
              <w:t xml:space="preserve"> </w:t>
            </w:r>
            <w:r w:rsidRPr="00E85835">
              <w:rPr>
                <w:rFonts w:cs="Times"/>
                <w:noProof/>
                <w:color w:val="000000"/>
                <w:sz w:val="22"/>
                <w:szCs w:val="22"/>
                <w:lang w:eastAsia="en-GB"/>
              </w:rPr>
              <w:drawing>
                <wp:inline distT="0" distB="0" distL="0" distR="0" wp14:anchorId="6268EA0E" wp14:editId="6DE81511">
                  <wp:extent cx="8255" cy="82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FC4BCA9" w14:textId="293859CA"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E85835">
              <w:rPr>
                <w:rFonts w:cs="Arial"/>
                <w:color w:val="000000"/>
                <w:sz w:val="22"/>
                <w:szCs w:val="22"/>
              </w:rPr>
              <w:t xml:space="preserve">Focus generally on development/issues at work </w:t>
            </w:r>
          </w:p>
        </w:tc>
      </w:tr>
      <w:tr w:rsidR="00122DB2" w:rsidRPr="00122DB2" w14:paraId="3835BCCE" w14:textId="77777777" w:rsidTr="00122DB2">
        <w:tc>
          <w:tcPr>
            <w:cnfStyle w:val="001000000000" w:firstRow="0" w:lastRow="0" w:firstColumn="1" w:lastColumn="0" w:oddVBand="0" w:evenVBand="0" w:oddHBand="0" w:evenHBand="0" w:firstRowFirstColumn="0" w:firstRowLastColumn="0" w:lastRowFirstColumn="0" w:lastRowLastColumn="0"/>
            <w:tcW w:w="4811" w:type="dxa"/>
          </w:tcPr>
          <w:p w14:paraId="7610F01A" w14:textId="77777777" w:rsidR="00122DB2" w:rsidRPr="00E85835" w:rsidRDefault="00122DB2" w:rsidP="00122DB2">
            <w:pPr>
              <w:widowControl w:val="0"/>
              <w:autoSpaceDE w:val="0"/>
              <w:autoSpaceDN w:val="0"/>
              <w:adjustRightInd w:val="0"/>
              <w:rPr>
                <w:rFonts w:cs="Arial"/>
                <w:b w:val="0"/>
                <w:color w:val="000000"/>
                <w:sz w:val="22"/>
                <w:szCs w:val="22"/>
              </w:rPr>
            </w:pPr>
          </w:p>
          <w:p w14:paraId="684A3481" w14:textId="3836A59B" w:rsidR="00593B7A" w:rsidRPr="00E85835" w:rsidRDefault="00122DB2" w:rsidP="00122DB2">
            <w:pPr>
              <w:widowControl w:val="0"/>
              <w:autoSpaceDE w:val="0"/>
              <w:autoSpaceDN w:val="0"/>
              <w:adjustRightInd w:val="0"/>
              <w:rPr>
                <w:rFonts w:cs="Arial"/>
                <w:b w:val="0"/>
                <w:color w:val="000000"/>
                <w:sz w:val="22"/>
                <w:szCs w:val="22"/>
              </w:rPr>
            </w:pPr>
            <w:r w:rsidRPr="00E85835">
              <w:rPr>
                <w:rFonts w:cs="Arial"/>
                <w:b w:val="0"/>
                <w:color w:val="000000"/>
                <w:sz w:val="22"/>
                <w:szCs w:val="22"/>
              </w:rPr>
              <w:t xml:space="preserve">Agenda is set by the mentored person with the mentor providing support and guidance to prepare them for future roles </w:t>
            </w:r>
          </w:p>
        </w:tc>
        <w:tc>
          <w:tcPr>
            <w:tcW w:w="4812" w:type="dxa"/>
          </w:tcPr>
          <w:p w14:paraId="389D5C0A" w14:textId="77777777" w:rsidR="00122DB2" w:rsidRPr="00E85835" w:rsidRDefault="00122DB2"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p>
          <w:p w14:paraId="01CD334D" w14:textId="76584A22" w:rsidR="00122DB2" w:rsidRPr="00E85835" w:rsidRDefault="00122DB2" w:rsidP="00122DB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E85835">
              <w:rPr>
                <w:rFonts w:cs="Arial"/>
                <w:color w:val="000000"/>
                <w:sz w:val="22"/>
                <w:szCs w:val="22"/>
              </w:rPr>
              <w:t xml:space="preserve">Agenda focused on achieving specific, immediate goals </w:t>
            </w:r>
          </w:p>
        </w:tc>
      </w:tr>
      <w:tr w:rsidR="00122DB2" w:rsidRPr="00122DB2" w14:paraId="72876D76" w14:textId="77777777" w:rsidTr="00122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973E62A" w14:textId="77777777" w:rsidR="00593B7A" w:rsidRPr="00E85835" w:rsidRDefault="00593B7A" w:rsidP="00122DB2">
            <w:pPr>
              <w:widowControl w:val="0"/>
              <w:autoSpaceDE w:val="0"/>
              <w:autoSpaceDN w:val="0"/>
              <w:adjustRightInd w:val="0"/>
              <w:rPr>
                <w:rFonts w:cs="Arial"/>
                <w:b w:val="0"/>
                <w:color w:val="000000"/>
                <w:sz w:val="22"/>
                <w:szCs w:val="22"/>
              </w:rPr>
            </w:pPr>
          </w:p>
          <w:p w14:paraId="00990EA6" w14:textId="7B1A89DC" w:rsidR="00122DB2" w:rsidRPr="00E85835" w:rsidRDefault="00122DB2" w:rsidP="00122DB2">
            <w:pPr>
              <w:widowControl w:val="0"/>
              <w:autoSpaceDE w:val="0"/>
              <w:autoSpaceDN w:val="0"/>
              <w:adjustRightInd w:val="0"/>
              <w:rPr>
                <w:rFonts w:cs="Times"/>
                <w:b w:val="0"/>
                <w:color w:val="000000"/>
                <w:sz w:val="22"/>
                <w:szCs w:val="22"/>
              </w:rPr>
            </w:pPr>
            <w:r w:rsidRPr="00E85835">
              <w:rPr>
                <w:rFonts w:cs="Arial"/>
                <w:b w:val="0"/>
                <w:color w:val="000000"/>
                <w:sz w:val="22"/>
                <w:szCs w:val="22"/>
              </w:rPr>
              <w:t xml:space="preserve">Revolves more around developing the mentee professionally </w:t>
            </w:r>
          </w:p>
        </w:tc>
        <w:tc>
          <w:tcPr>
            <w:tcW w:w="4812" w:type="dxa"/>
          </w:tcPr>
          <w:p w14:paraId="4DEBC34D" w14:textId="77777777" w:rsidR="00122DB2" w:rsidRPr="00E85835"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E85835">
              <w:rPr>
                <w:rFonts w:cs="Times"/>
                <w:noProof/>
                <w:color w:val="000000"/>
                <w:sz w:val="22"/>
                <w:szCs w:val="22"/>
                <w:lang w:eastAsia="en-GB"/>
              </w:rPr>
              <w:drawing>
                <wp:inline distT="0" distB="0" distL="0" distR="0" wp14:anchorId="0CBC0BEC" wp14:editId="2522080B">
                  <wp:extent cx="8255" cy="82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AD39853" w14:textId="31597F97" w:rsidR="00593B7A" w:rsidRPr="00D36B62" w:rsidRDefault="00122DB2" w:rsidP="00122D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E85835">
              <w:rPr>
                <w:rFonts w:cs="Arial"/>
                <w:color w:val="000000"/>
                <w:sz w:val="22"/>
                <w:szCs w:val="22"/>
              </w:rPr>
              <w:t xml:space="preserve">Revolves more around specific development areas/issues </w:t>
            </w:r>
          </w:p>
        </w:tc>
      </w:tr>
    </w:tbl>
    <w:p w14:paraId="67CB68C7" w14:textId="77777777" w:rsidR="00F17577" w:rsidRDefault="00F17577" w:rsidP="006824F2">
      <w:pPr>
        <w:widowControl w:val="0"/>
        <w:autoSpaceDE w:val="0"/>
        <w:autoSpaceDN w:val="0"/>
        <w:adjustRightInd w:val="0"/>
        <w:spacing w:line="276" w:lineRule="auto"/>
      </w:pPr>
    </w:p>
    <w:p w14:paraId="7E4CEA0D" w14:textId="76583E0B" w:rsidR="00E37276" w:rsidRDefault="00E43923" w:rsidP="00F17577">
      <w:pPr>
        <w:widowControl w:val="0"/>
        <w:autoSpaceDE w:val="0"/>
        <w:autoSpaceDN w:val="0"/>
        <w:adjustRightInd w:val="0"/>
        <w:spacing w:line="276" w:lineRule="auto"/>
        <w:jc w:val="both"/>
      </w:pPr>
      <w:r>
        <w:lastRenderedPageBreak/>
        <w:t>Mentoring and coaching</w:t>
      </w:r>
      <w:r w:rsidR="00E37276" w:rsidRPr="00E43923">
        <w:t xml:space="preserve"> are development techniques based </w:t>
      </w:r>
      <w:r w:rsidR="007433FE">
        <w:t xml:space="preserve">typically </w:t>
      </w:r>
      <w:r w:rsidR="00E37276" w:rsidRPr="00E43923">
        <w:t xml:space="preserve">on the use of one-to-one discussions to enhance an individual’s skills, </w:t>
      </w:r>
      <w:r w:rsidR="004C5E14" w:rsidRPr="00E43923">
        <w:t>knowledge,</w:t>
      </w:r>
      <w:r w:rsidR="00E37276" w:rsidRPr="00E43923">
        <w:t xml:space="preserve"> or work performance. </w:t>
      </w:r>
      <w:r w:rsidR="00D36B62">
        <w:t>However, although it is</w:t>
      </w:r>
      <w:r w:rsidR="00E37276" w:rsidRPr="00E43923">
        <w:t xml:space="preserve"> possible to draw distinctions between </w:t>
      </w:r>
      <w:r w:rsidR="006824F2">
        <w:t>them</w:t>
      </w:r>
      <w:r w:rsidR="00444316">
        <w:t>,</w:t>
      </w:r>
      <w:r w:rsidR="00E37276" w:rsidRPr="00E43923">
        <w:t xml:space="preserve"> </w:t>
      </w:r>
      <w:r w:rsidR="006824F2">
        <w:t>they do overlap</w:t>
      </w:r>
      <w:r w:rsidR="00E37276" w:rsidRPr="00E43923">
        <w:t xml:space="preserve">. </w:t>
      </w:r>
    </w:p>
    <w:p w14:paraId="47BA5833" w14:textId="77777777" w:rsidR="006824F2" w:rsidRDefault="006824F2" w:rsidP="006824F2">
      <w:pPr>
        <w:widowControl w:val="0"/>
        <w:autoSpaceDE w:val="0"/>
        <w:autoSpaceDN w:val="0"/>
        <w:adjustRightInd w:val="0"/>
        <w:spacing w:line="276" w:lineRule="auto"/>
      </w:pPr>
    </w:p>
    <w:p w14:paraId="33E42A4C" w14:textId="77777777" w:rsidR="009A67F5" w:rsidRPr="00E43923" w:rsidRDefault="009A67F5" w:rsidP="00E43923">
      <w:pPr>
        <w:pStyle w:val="NormalWeb"/>
        <w:spacing w:before="0" w:beforeAutospacing="0" w:after="0" w:afterAutospacing="0" w:line="276" w:lineRule="auto"/>
        <w:rPr>
          <w:rFonts w:asciiTheme="minorHAnsi" w:hAnsiTheme="minorHAnsi"/>
        </w:rPr>
      </w:pPr>
    </w:p>
    <w:p w14:paraId="1A76DEAC" w14:textId="77777777" w:rsidR="003648B4" w:rsidRDefault="003648B4" w:rsidP="00C035F8">
      <w:pPr>
        <w:pStyle w:val="NormalWeb"/>
        <w:spacing w:before="0" w:beforeAutospacing="0" w:after="0" w:afterAutospacing="0" w:line="276" w:lineRule="auto"/>
        <w:rPr>
          <w:rFonts w:asciiTheme="minorHAnsi" w:hAnsiTheme="minorHAnsi"/>
          <w:b/>
        </w:rPr>
      </w:pPr>
      <w:r w:rsidRPr="00C6378A">
        <w:rPr>
          <w:rFonts w:eastAsia="Times New Roman" w:cs="Arial"/>
          <w:b/>
          <w:noProof/>
          <w:color w:val="000000" w:themeColor="text1"/>
          <w:kern w:val="36"/>
        </w:rPr>
        <w:drawing>
          <wp:inline distT="0" distB="0" distL="0" distR="0" wp14:anchorId="4FB3AE0A" wp14:editId="721753CB">
            <wp:extent cx="5468956" cy="204724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9847" cy="2077521"/>
                    </a:xfrm>
                    <a:prstGeom prst="rect">
                      <a:avLst/>
                    </a:prstGeom>
                  </pic:spPr>
                </pic:pic>
              </a:graphicData>
            </a:graphic>
          </wp:inline>
        </w:drawing>
      </w:r>
    </w:p>
    <w:p w14:paraId="03F69A38" w14:textId="77777777" w:rsidR="00E85835" w:rsidRDefault="00E85835" w:rsidP="00C035F8">
      <w:pPr>
        <w:pStyle w:val="NormalWeb"/>
        <w:spacing w:before="0" w:beforeAutospacing="0" w:after="0" w:afterAutospacing="0" w:line="276" w:lineRule="auto"/>
        <w:rPr>
          <w:rFonts w:asciiTheme="minorHAnsi" w:hAnsiTheme="minorHAnsi"/>
          <w:b/>
        </w:rPr>
      </w:pPr>
    </w:p>
    <w:p w14:paraId="52D682F4" w14:textId="77777777" w:rsidR="006824F2" w:rsidRDefault="006824F2" w:rsidP="00C035F8">
      <w:pPr>
        <w:pStyle w:val="NormalWeb"/>
        <w:spacing w:before="0" w:beforeAutospacing="0" w:after="0" w:afterAutospacing="0" w:line="276" w:lineRule="auto"/>
        <w:rPr>
          <w:rFonts w:asciiTheme="minorHAnsi" w:hAnsiTheme="minorHAnsi"/>
          <w:b/>
        </w:rPr>
      </w:pPr>
    </w:p>
    <w:p w14:paraId="0C84E475" w14:textId="5D493B28" w:rsidR="00C035F8" w:rsidRPr="00C035F8" w:rsidRDefault="00C035F8" w:rsidP="00C035F8">
      <w:pPr>
        <w:pStyle w:val="NormalWeb"/>
        <w:spacing w:before="0" w:beforeAutospacing="0" w:after="0" w:afterAutospacing="0" w:line="276" w:lineRule="auto"/>
        <w:rPr>
          <w:rFonts w:asciiTheme="minorHAnsi" w:hAnsiTheme="minorHAnsi"/>
          <w:b/>
        </w:rPr>
      </w:pPr>
      <w:r w:rsidRPr="00E43923">
        <w:rPr>
          <w:rFonts w:asciiTheme="minorHAnsi" w:hAnsiTheme="minorHAnsi"/>
          <w:b/>
        </w:rPr>
        <w:t xml:space="preserve">What is mentoring? </w:t>
      </w:r>
    </w:p>
    <w:p w14:paraId="0A6AB019" w14:textId="77777777" w:rsidR="006824F2" w:rsidRDefault="006824F2" w:rsidP="009A67F5">
      <w:pPr>
        <w:pStyle w:val="NormalWeb"/>
        <w:spacing w:before="0" w:beforeAutospacing="0" w:after="0" w:afterAutospacing="0" w:line="276" w:lineRule="auto"/>
        <w:rPr>
          <w:rFonts w:asciiTheme="minorHAnsi" w:hAnsiTheme="minorHAnsi"/>
        </w:rPr>
      </w:pPr>
    </w:p>
    <w:p w14:paraId="1D4FCCC6" w14:textId="0D9A9C5C" w:rsidR="009A67F5" w:rsidRDefault="00C035F8" w:rsidP="00F17577">
      <w:pPr>
        <w:pStyle w:val="NormalWeb"/>
        <w:spacing w:before="0" w:beforeAutospacing="0" w:after="0" w:afterAutospacing="0" w:line="276" w:lineRule="auto"/>
        <w:jc w:val="both"/>
        <w:rPr>
          <w:rFonts w:asciiTheme="minorHAnsi" w:hAnsiTheme="minorHAnsi"/>
        </w:rPr>
      </w:pPr>
      <w:r w:rsidRPr="00E43923">
        <w:rPr>
          <w:rFonts w:asciiTheme="minorHAnsi" w:hAnsiTheme="minorHAnsi"/>
        </w:rPr>
        <w:t xml:space="preserve">Mentoring is primarily about developing capability and potential in the role rather than performance and skills. </w:t>
      </w:r>
      <w:r>
        <w:rPr>
          <w:rFonts w:asciiTheme="minorHAnsi" w:hAnsiTheme="minorHAnsi"/>
        </w:rPr>
        <w:t>However, m</w:t>
      </w:r>
      <w:r w:rsidR="009A67F5" w:rsidRPr="00E43923">
        <w:rPr>
          <w:rFonts w:asciiTheme="minorHAnsi" w:hAnsiTheme="minorHAnsi"/>
        </w:rPr>
        <w:t xml:space="preserve">entoring involves the use of the same models and skills of questioning, listening, </w:t>
      </w:r>
      <w:r w:rsidR="004C5E14" w:rsidRPr="00E43923">
        <w:rPr>
          <w:rFonts w:asciiTheme="minorHAnsi" w:hAnsiTheme="minorHAnsi"/>
        </w:rPr>
        <w:t>clarifying,</w:t>
      </w:r>
      <w:r w:rsidR="009A67F5" w:rsidRPr="00E43923">
        <w:rPr>
          <w:rFonts w:asciiTheme="minorHAnsi" w:hAnsiTheme="minorHAnsi"/>
        </w:rPr>
        <w:t xml:space="preserve"> and reframing associated with </w:t>
      </w:r>
      <w:r>
        <w:rPr>
          <w:rFonts w:asciiTheme="minorHAnsi" w:hAnsiTheme="minorHAnsi"/>
        </w:rPr>
        <w:t>coaching. Traditionally</w:t>
      </w:r>
      <w:r w:rsidR="009A67F5" w:rsidRPr="00E43923">
        <w:rPr>
          <w:rFonts w:asciiTheme="minorHAnsi" w:hAnsiTheme="minorHAnsi"/>
        </w:rPr>
        <w:t xml:space="preserve">, mentoring in the workplace has tended to describe a relationship in which a more experienced colleague uses </w:t>
      </w:r>
      <w:r w:rsidR="00F17577">
        <w:rPr>
          <w:rFonts w:asciiTheme="minorHAnsi" w:hAnsiTheme="minorHAnsi"/>
        </w:rPr>
        <w:t xml:space="preserve">their </w:t>
      </w:r>
      <w:r w:rsidR="009A67F5" w:rsidRPr="00E43923">
        <w:rPr>
          <w:rFonts w:asciiTheme="minorHAnsi" w:hAnsiTheme="minorHAnsi"/>
        </w:rPr>
        <w:t>greater knowledge and understanding of the work or workplace to support the development of a more junior or</w:t>
      </w:r>
      <w:r w:rsidR="009A67F5">
        <w:rPr>
          <w:rFonts w:asciiTheme="minorHAnsi" w:hAnsiTheme="minorHAnsi"/>
        </w:rPr>
        <w:t xml:space="preserve"> inexperienced member of staff.</w:t>
      </w:r>
    </w:p>
    <w:p w14:paraId="666AC49B" w14:textId="77777777" w:rsidR="009A67F5" w:rsidRDefault="009A67F5" w:rsidP="00F17577">
      <w:pPr>
        <w:pStyle w:val="NormalWeb"/>
        <w:spacing w:before="0" w:beforeAutospacing="0" w:after="0" w:afterAutospacing="0" w:line="276" w:lineRule="auto"/>
        <w:jc w:val="both"/>
        <w:rPr>
          <w:rFonts w:asciiTheme="minorHAnsi" w:hAnsiTheme="minorHAnsi"/>
        </w:rPr>
      </w:pPr>
    </w:p>
    <w:p w14:paraId="5B2E6C47" w14:textId="2FB37CA5" w:rsidR="009A67F5" w:rsidRPr="00E43923" w:rsidRDefault="009A67F5" w:rsidP="00F17577">
      <w:pPr>
        <w:pStyle w:val="NormalWeb"/>
        <w:spacing w:before="0" w:beforeAutospacing="0" w:after="0" w:afterAutospacing="0" w:line="276" w:lineRule="auto"/>
        <w:jc w:val="both"/>
        <w:rPr>
          <w:rFonts w:asciiTheme="minorHAnsi" w:hAnsiTheme="minorHAnsi"/>
        </w:rPr>
      </w:pPr>
      <w:r w:rsidRPr="00E43923">
        <w:rPr>
          <w:rFonts w:asciiTheme="minorHAnsi" w:hAnsiTheme="minorHAnsi"/>
        </w:rPr>
        <w:t>One key distinction is that mentoring relationships tend to be longer term than coaching arrangements. In a succession planning scenario, for example, a</w:t>
      </w:r>
      <w:r w:rsidR="00444316">
        <w:rPr>
          <w:rFonts w:asciiTheme="minorHAnsi" w:hAnsiTheme="minorHAnsi"/>
        </w:rPr>
        <w:t>n</w:t>
      </w:r>
      <w:r w:rsidRPr="00E43923">
        <w:rPr>
          <w:rFonts w:asciiTheme="minorHAnsi" w:hAnsiTheme="minorHAnsi"/>
        </w:rPr>
        <w:t xml:space="preserve"> </w:t>
      </w:r>
      <w:r w:rsidR="00444316">
        <w:rPr>
          <w:rFonts w:asciiTheme="minorHAnsi" w:hAnsiTheme="minorHAnsi"/>
        </w:rPr>
        <w:t xml:space="preserve">assistant </w:t>
      </w:r>
      <w:r w:rsidRPr="00E43923">
        <w:rPr>
          <w:rFonts w:asciiTheme="minorHAnsi" w:hAnsiTheme="minorHAnsi"/>
        </w:rPr>
        <w:t xml:space="preserve">finance director might be mentored by a </w:t>
      </w:r>
      <w:r w:rsidR="00444316">
        <w:rPr>
          <w:rFonts w:asciiTheme="minorHAnsi" w:hAnsiTheme="minorHAnsi"/>
        </w:rPr>
        <w:t xml:space="preserve">more senior </w:t>
      </w:r>
      <w:r w:rsidRPr="00E43923">
        <w:rPr>
          <w:rFonts w:asciiTheme="minorHAnsi" w:hAnsiTheme="minorHAnsi"/>
        </w:rPr>
        <w:t xml:space="preserve">counterpart over a lengthy period to develop a sound understanding of dealing with the boardroom, presenting to analysts and challenging departmental budgets, all in a supportive environment. </w:t>
      </w:r>
    </w:p>
    <w:p w14:paraId="4B9F209D" w14:textId="77777777" w:rsidR="009A67F5" w:rsidRDefault="009A67F5" w:rsidP="009A67F5">
      <w:pPr>
        <w:pStyle w:val="NormalWeb"/>
        <w:spacing w:before="0" w:beforeAutospacing="0" w:after="0" w:afterAutospacing="0" w:line="276" w:lineRule="auto"/>
        <w:rPr>
          <w:rFonts w:asciiTheme="minorHAnsi" w:hAnsiTheme="minorHAnsi"/>
        </w:rPr>
      </w:pPr>
    </w:p>
    <w:p w14:paraId="15396956" w14:textId="26871968" w:rsidR="003648B4" w:rsidRPr="00E85835" w:rsidRDefault="009A67F5" w:rsidP="00F17577">
      <w:pPr>
        <w:pStyle w:val="NormalWeb"/>
        <w:spacing w:before="0" w:beforeAutospacing="0" w:after="0" w:afterAutospacing="0" w:line="276" w:lineRule="auto"/>
        <w:jc w:val="both"/>
        <w:rPr>
          <w:rFonts w:asciiTheme="minorHAnsi" w:hAnsiTheme="minorHAnsi"/>
        </w:rPr>
      </w:pPr>
      <w:r w:rsidRPr="00E43923">
        <w:rPr>
          <w:rFonts w:asciiTheme="minorHAnsi" w:hAnsiTheme="minorHAnsi"/>
        </w:rPr>
        <w:t xml:space="preserve">Mentoring relationships work best when they move beyond the directive approach of a senior colleague ‘telling it how it is’, to one where both learn from each other. An effective mentoring relationship is a learning opportunity for both parties. This is particularly productive when used to encourage inclusive working practices and equal opportunities, for </w:t>
      </w:r>
      <w:r w:rsidRPr="0053713D">
        <w:rPr>
          <w:rFonts w:asciiTheme="minorHAnsi" w:hAnsiTheme="minorHAnsi"/>
        </w:rPr>
        <w:t>example where a senior female or ethnic minority leader mentors a more junior colleague from a similar background.</w:t>
      </w:r>
      <w:r w:rsidRPr="00E43923">
        <w:rPr>
          <w:rFonts w:asciiTheme="minorHAnsi" w:hAnsiTheme="minorHAnsi"/>
        </w:rPr>
        <w:t xml:space="preserve"> Reverse mentoring (where a more junior colleague mentors a senior leader) can also be effective in encouraging sharing and learning across generations and/or between role levels. </w:t>
      </w:r>
      <w:r w:rsidR="003648B4">
        <w:rPr>
          <w:b/>
        </w:rPr>
        <w:br w:type="page"/>
      </w:r>
    </w:p>
    <w:p w14:paraId="49D9DB19" w14:textId="5D6F6318" w:rsidR="00C035F8" w:rsidRPr="00C035F8" w:rsidRDefault="00C035F8" w:rsidP="00C035F8">
      <w:pPr>
        <w:pStyle w:val="NormalWeb"/>
        <w:spacing w:before="0" w:beforeAutospacing="0" w:after="0" w:afterAutospacing="0" w:line="276" w:lineRule="auto"/>
        <w:rPr>
          <w:rFonts w:asciiTheme="minorHAnsi" w:hAnsiTheme="minorHAnsi"/>
          <w:b/>
        </w:rPr>
      </w:pPr>
      <w:r w:rsidRPr="00E43923">
        <w:rPr>
          <w:rFonts w:asciiTheme="minorHAnsi" w:hAnsiTheme="minorHAnsi"/>
          <w:b/>
        </w:rPr>
        <w:lastRenderedPageBreak/>
        <w:t xml:space="preserve">What is coaching? </w:t>
      </w:r>
    </w:p>
    <w:p w14:paraId="22C79011" w14:textId="77777777" w:rsidR="009A67F5" w:rsidRDefault="009A67F5" w:rsidP="00E43923">
      <w:pPr>
        <w:pStyle w:val="NormalWeb"/>
        <w:spacing w:before="0" w:beforeAutospacing="0" w:after="0" w:afterAutospacing="0" w:line="276" w:lineRule="auto"/>
        <w:rPr>
          <w:rFonts w:asciiTheme="minorHAnsi" w:hAnsiTheme="minorHAnsi"/>
        </w:rPr>
      </w:pPr>
    </w:p>
    <w:p w14:paraId="67BBEB8F" w14:textId="02F0F1CD" w:rsidR="00E37276" w:rsidRPr="00E43923" w:rsidRDefault="00E37276" w:rsidP="000A70F9">
      <w:pPr>
        <w:pStyle w:val="NormalWeb"/>
        <w:spacing w:before="0" w:beforeAutospacing="0" w:after="0" w:afterAutospacing="0" w:line="276" w:lineRule="auto"/>
        <w:jc w:val="both"/>
        <w:rPr>
          <w:rFonts w:asciiTheme="minorHAnsi" w:hAnsiTheme="minorHAnsi"/>
        </w:rPr>
      </w:pPr>
      <w:r w:rsidRPr="00E43923">
        <w:rPr>
          <w:rFonts w:asciiTheme="minorHAnsi" w:hAnsiTheme="minorHAnsi"/>
        </w:rPr>
        <w:t xml:space="preserve">Coaching targets high performance and improvement at work and usually focuses on specific skills and goals, although it may also have an impact on an individual’s personal attributes such as social interaction or confidence. </w:t>
      </w:r>
      <w:r w:rsidR="00C035F8" w:rsidRPr="00E43923">
        <w:rPr>
          <w:rFonts w:asciiTheme="minorHAnsi" w:hAnsiTheme="minorHAnsi"/>
        </w:rPr>
        <w:t xml:space="preserve">Developing a person’s skills and knowledge so that their job performance improves, hopefully leading to achievement of </w:t>
      </w:r>
      <w:r w:rsidR="000A70F9">
        <w:rPr>
          <w:rFonts w:asciiTheme="minorHAnsi" w:hAnsiTheme="minorHAnsi"/>
        </w:rPr>
        <w:t xml:space="preserve">personal and/or </w:t>
      </w:r>
      <w:r w:rsidR="00C035F8" w:rsidRPr="00E43923">
        <w:rPr>
          <w:rFonts w:asciiTheme="minorHAnsi" w:hAnsiTheme="minorHAnsi"/>
        </w:rPr>
        <w:t>organisational objectives</w:t>
      </w:r>
      <w:r w:rsidR="000A70F9">
        <w:rPr>
          <w:rFonts w:asciiTheme="minorHAnsi" w:hAnsiTheme="minorHAnsi"/>
        </w:rPr>
        <w:t xml:space="preserve">. </w:t>
      </w:r>
      <w:r w:rsidRPr="00E43923">
        <w:rPr>
          <w:rFonts w:asciiTheme="minorHAnsi" w:hAnsiTheme="minorHAnsi"/>
        </w:rPr>
        <w:t xml:space="preserve">The process typically lasts for a relatively short defined period of </w:t>
      </w:r>
      <w:r w:rsidR="00444316" w:rsidRPr="00E43923">
        <w:rPr>
          <w:rFonts w:asciiTheme="minorHAnsi" w:hAnsiTheme="minorHAnsi"/>
        </w:rPr>
        <w:t>time or</w:t>
      </w:r>
      <w:r w:rsidRPr="00E43923">
        <w:rPr>
          <w:rFonts w:asciiTheme="minorHAnsi" w:hAnsiTheme="minorHAnsi"/>
        </w:rPr>
        <w:t xml:space="preserve"> forms the basis of an on-going management style. </w:t>
      </w:r>
    </w:p>
    <w:p w14:paraId="5CEE9B57" w14:textId="77777777" w:rsidR="009A67F5" w:rsidRDefault="009A67F5" w:rsidP="000A70F9">
      <w:pPr>
        <w:pStyle w:val="NormalWeb"/>
        <w:spacing w:before="0" w:beforeAutospacing="0" w:after="0" w:afterAutospacing="0" w:line="276" w:lineRule="auto"/>
        <w:jc w:val="both"/>
        <w:rPr>
          <w:rFonts w:asciiTheme="minorHAnsi" w:hAnsiTheme="minorHAnsi"/>
        </w:rPr>
      </w:pPr>
    </w:p>
    <w:p w14:paraId="2F48AA16" w14:textId="77777777" w:rsidR="00E37276" w:rsidRDefault="00E37276" w:rsidP="000A70F9">
      <w:pPr>
        <w:pStyle w:val="NormalWeb"/>
        <w:spacing w:before="0" w:beforeAutospacing="0" w:after="0" w:afterAutospacing="0" w:line="276" w:lineRule="auto"/>
        <w:jc w:val="both"/>
        <w:rPr>
          <w:rFonts w:asciiTheme="minorHAnsi" w:hAnsiTheme="minorHAnsi"/>
        </w:rPr>
      </w:pPr>
      <w:r w:rsidRPr="00E43923">
        <w:rPr>
          <w:rFonts w:asciiTheme="minorHAnsi" w:hAnsiTheme="minorHAnsi"/>
        </w:rPr>
        <w:t xml:space="preserve">Although there's a lack of agreement among coaching professionals about precise definitions, there are some generally agreed characteristics of coaching: </w:t>
      </w:r>
    </w:p>
    <w:p w14:paraId="48CA372A" w14:textId="77777777" w:rsidR="009A67F5" w:rsidRPr="00E43923" w:rsidRDefault="009A67F5" w:rsidP="000A70F9">
      <w:pPr>
        <w:pStyle w:val="NormalWeb"/>
        <w:spacing w:before="0" w:beforeAutospacing="0" w:after="0" w:afterAutospacing="0" w:line="276" w:lineRule="auto"/>
        <w:jc w:val="both"/>
        <w:rPr>
          <w:rFonts w:asciiTheme="minorHAnsi" w:hAnsiTheme="minorHAnsi"/>
        </w:rPr>
      </w:pPr>
    </w:p>
    <w:p w14:paraId="11B1DF5E" w14:textId="4D939ECB" w:rsidR="00E37276" w:rsidRPr="00E43923" w:rsidRDefault="00E37276" w:rsidP="00511A81">
      <w:pPr>
        <w:pStyle w:val="NormalWeb"/>
        <w:numPr>
          <w:ilvl w:val="0"/>
          <w:numId w:val="56"/>
        </w:numPr>
        <w:spacing w:before="0" w:beforeAutospacing="0" w:after="0" w:afterAutospacing="0" w:line="276" w:lineRule="auto"/>
        <w:ind w:left="360"/>
        <w:jc w:val="both"/>
        <w:rPr>
          <w:rFonts w:asciiTheme="minorHAnsi" w:hAnsiTheme="minorHAnsi"/>
        </w:rPr>
      </w:pPr>
      <w:r w:rsidRPr="00E43923">
        <w:rPr>
          <w:rFonts w:asciiTheme="minorHAnsi" w:hAnsiTheme="minorHAnsi"/>
        </w:rPr>
        <w:t xml:space="preserve">It's essentially a non-directive form of development, though this isn't a hard and fast rule. </w:t>
      </w:r>
    </w:p>
    <w:p w14:paraId="6FD2D6A9" w14:textId="333FB720" w:rsidR="00E37276" w:rsidRPr="00E43923" w:rsidRDefault="00E37276" w:rsidP="00511A81">
      <w:pPr>
        <w:pStyle w:val="NormalWeb"/>
        <w:numPr>
          <w:ilvl w:val="0"/>
          <w:numId w:val="56"/>
        </w:numPr>
        <w:spacing w:before="0" w:beforeAutospacing="0" w:after="0" w:afterAutospacing="0" w:line="276" w:lineRule="auto"/>
        <w:ind w:left="360"/>
        <w:jc w:val="both"/>
        <w:rPr>
          <w:rFonts w:asciiTheme="minorHAnsi" w:hAnsiTheme="minorHAnsi"/>
        </w:rPr>
      </w:pPr>
      <w:r w:rsidRPr="00E43923">
        <w:rPr>
          <w:rFonts w:asciiTheme="minorHAnsi" w:hAnsiTheme="minorHAnsi"/>
        </w:rPr>
        <w:t xml:space="preserve">It focuses on improving performance and developing individuals’ skills. </w:t>
      </w:r>
    </w:p>
    <w:p w14:paraId="06821679" w14:textId="2E611740" w:rsidR="00E37276" w:rsidRPr="00E43923" w:rsidRDefault="00E37276" w:rsidP="00511A81">
      <w:pPr>
        <w:pStyle w:val="NormalWeb"/>
        <w:numPr>
          <w:ilvl w:val="0"/>
          <w:numId w:val="56"/>
        </w:numPr>
        <w:spacing w:before="0" w:beforeAutospacing="0" w:after="0" w:afterAutospacing="0" w:line="276" w:lineRule="auto"/>
        <w:ind w:left="360"/>
        <w:jc w:val="both"/>
        <w:rPr>
          <w:rFonts w:asciiTheme="minorHAnsi" w:hAnsiTheme="minorHAnsi"/>
        </w:rPr>
      </w:pPr>
      <w:r w:rsidRPr="00E43923">
        <w:rPr>
          <w:rFonts w:asciiTheme="minorHAnsi" w:hAnsiTheme="minorHAnsi"/>
        </w:rPr>
        <w:t xml:space="preserve">Personal issues may be discussed but the emphasis is on performance at work. </w:t>
      </w:r>
    </w:p>
    <w:p w14:paraId="47A4C3D9" w14:textId="5DC5B6CF" w:rsidR="00E37276" w:rsidRPr="00E43923" w:rsidRDefault="00E37276" w:rsidP="00511A81">
      <w:pPr>
        <w:pStyle w:val="NormalWeb"/>
        <w:numPr>
          <w:ilvl w:val="0"/>
          <w:numId w:val="56"/>
        </w:numPr>
        <w:spacing w:before="0" w:beforeAutospacing="0" w:after="0" w:afterAutospacing="0" w:line="276" w:lineRule="auto"/>
        <w:ind w:left="360"/>
        <w:jc w:val="both"/>
        <w:rPr>
          <w:rFonts w:asciiTheme="minorHAnsi" w:hAnsiTheme="minorHAnsi"/>
        </w:rPr>
      </w:pPr>
      <w:r w:rsidRPr="00E43923">
        <w:rPr>
          <w:rFonts w:asciiTheme="minorHAnsi" w:hAnsiTheme="minorHAnsi"/>
        </w:rPr>
        <w:t xml:space="preserve">Coaching activities have both organisational and individual goals. </w:t>
      </w:r>
    </w:p>
    <w:p w14:paraId="16FA35E6" w14:textId="050304C3" w:rsidR="00E37276" w:rsidRPr="00E43923" w:rsidRDefault="00E37276" w:rsidP="00511A81">
      <w:pPr>
        <w:pStyle w:val="NormalWeb"/>
        <w:numPr>
          <w:ilvl w:val="0"/>
          <w:numId w:val="56"/>
        </w:numPr>
        <w:spacing w:before="0" w:beforeAutospacing="0" w:after="0" w:afterAutospacing="0" w:line="276" w:lineRule="auto"/>
        <w:ind w:left="360"/>
        <w:jc w:val="both"/>
        <w:rPr>
          <w:rFonts w:asciiTheme="minorHAnsi" w:hAnsiTheme="minorHAnsi"/>
        </w:rPr>
      </w:pPr>
      <w:r w:rsidRPr="00E43923">
        <w:rPr>
          <w:rFonts w:asciiTheme="minorHAnsi" w:hAnsiTheme="minorHAnsi"/>
        </w:rPr>
        <w:t xml:space="preserve">It provides people with feedback on both their strengths and their weaknesses. </w:t>
      </w:r>
    </w:p>
    <w:p w14:paraId="0B97C8DE" w14:textId="1C89F05F" w:rsidR="00107E79" w:rsidRPr="003648B4" w:rsidRDefault="00E37276" w:rsidP="00511A81">
      <w:pPr>
        <w:pStyle w:val="NormalWeb"/>
        <w:numPr>
          <w:ilvl w:val="0"/>
          <w:numId w:val="56"/>
        </w:numPr>
        <w:spacing w:before="0" w:beforeAutospacing="0" w:after="0" w:afterAutospacing="0" w:line="276" w:lineRule="auto"/>
        <w:ind w:left="360"/>
        <w:jc w:val="both"/>
        <w:rPr>
          <w:rFonts w:asciiTheme="minorHAnsi" w:hAnsiTheme="minorHAnsi"/>
        </w:rPr>
      </w:pPr>
      <w:r w:rsidRPr="00E43923">
        <w:rPr>
          <w:rFonts w:asciiTheme="minorHAnsi" w:hAnsiTheme="minorHAnsi"/>
        </w:rPr>
        <w:t xml:space="preserve">It's a skilled activity, which should be delivered by people who are trained to do so. This </w:t>
      </w:r>
      <w:r w:rsidRPr="009A67F5">
        <w:rPr>
          <w:rFonts w:asciiTheme="minorHAnsi" w:hAnsiTheme="minorHAnsi"/>
        </w:rPr>
        <w:t xml:space="preserve">can be line managers and others trained in basic coaching skills. </w:t>
      </w:r>
    </w:p>
    <w:p w14:paraId="2381861A" w14:textId="77777777" w:rsidR="00C6378A" w:rsidRDefault="00C6378A" w:rsidP="000A70F9">
      <w:pPr>
        <w:pStyle w:val="NormalWeb"/>
        <w:spacing w:before="0" w:beforeAutospacing="0" w:after="0" w:afterAutospacing="0" w:line="276" w:lineRule="auto"/>
        <w:jc w:val="both"/>
        <w:rPr>
          <w:rFonts w:asciiTheme="minorHAnsi" w:hAnsiTheme="minorHAnsi"/>
          <w:b/>
        </w:rPr>
      </w:pPr>
    </w:p>
    <w:p w14:paraId="5901ABA9" w14:textId="77777777" w:rsidR="00107E79" w:rsidRPr="009A67F5" w:rsidRDefault="00107E79" w:rsidP="00107E79">
      <w:pPr>
        <w:pStyle w:val="NormalWeb"/>
        <w:spacing w:before="0" w:beforeAutospacing="0" w:after="0" w:afterAutospacing="0" w:line="276" w:lineRule="auto"/>
        <w:rPr>
          <w:rFonts w:asciiTheme="minorHAnsi" w:hAnsiTheme="minorHAnsi"/>
          <w:b/>
        </w:rPr>
      </w:pPr>
      <w:r w:rsidRPr="009A67F5">
        <w:rPr>
          <w:rFonts w:asciiTheme="minorHAnsi" w:hAnsiTheme="minorHAnsi"/>
          <w:b/>
        </w:rPr>
        <w:t xml:space="preserve">When is a mentoring or coaching or relationship not appropriate? </w:t>
      </w:r>
    </w:p>
    <w:p w14:paraId="30236962" w14:textId="77777777" w:rsidR="00107E79" w:rsidRDefault="00107E79" w:rsidP="00107E79">
      <w:pPr>
        <w:pStyle w:val="NormalWeb"/>
        <w:spacing w:before="0" w:beforeAutospacing="0" w:after="0" w:afterAutospacing="0" w:line="276" w:lineRule="auto"/>
        <w:rPr>
          <w:rFonts w:asciiTheme="minorHAnsi" w:hAnsiTheme="minorHAnsi"/>
        </w:rPr>
      </w:pPr>
    </w:p>
    <w:p w14:paraId="598E9929" w14:textId="2D787F5D" w:rsidR="00107E79" w:rsidRPr="009A67F5" w:rsidRDefault="00107E79" w:rsidP="00ED22C0">
      <w:pPr>
        <w:pStyle w:val="NormalWeb"/>
        <w:spacing w:before="0" w:beforeAutospacing="0" w:after="0" w:afterAutospacing="0" w:line="276" w:lineRule="auto"/>
        <w:jc w:val="both"/>
        <w:rPr>
          <w:rFonts w:asciiTheme="minorHAnsi" w:hAnsiTheme="minorHAnsi"/>
        </w:rPr>
      </w:pPr>
      <w:r w:rsidRPr="009A67F5">
        <w:rPr>
          <w:rFonts w:asciiTheme="minorHAnsi" w:hAnsiTheme="minorHAnsi"/>
        </w:rPr>
        <w:t xml:space="preserve">A </w:t>
      </w:r>
      <w:r>
        <w:rPr>
          <w:rFonts w:asciiTheme="minorHAnsi" w:hAnsiTheme="minorHAnsi"/>
        </w:rPr>
        <w:t>mentor or coach</w:t>
      </w:r>
      <w:r w:rsidRPr="009A67F5">
        <w:rPr>
          <w:rFonts w:asciiTheme="minorHAnsi" w:hAnsiTheme="minorHAnsi"/>
        </w:rPr>
        <w:t xml:space="preserve"> should NOT replace line management.</w:t>
      </w:r>
      <w:r w:rsidR="00E17C35">
        <w:rPr>
          <w:rFonts w:asciiTheme="minorHAnsi" w:hAnsiTheme="minorHAnsi"/>
        </w:rPr>
        <w:t xml:space="preserve"> Line managers will use good coaching and mentoring skills in their role and this resource will hopefully will be useful to enhance those skills as well, recognising the importance of good career conversations, appraisals and regular 1 to 1 time to discuss individuals objectives, performance, aspirations,  potential, development needs and strengths. </w:t>
      </w:r>
      <w:r>
        <w:rPr>
          <w:rFonts w:asciiTheme="minorHAnsi" w:hAnsiTheme="minorHAnsi"/>
        </w:rPr>
        <w:t>M</w:t>
      </w:r>
      <w:r w:rsidRPr="009A67F5">
        <w:rPr>
          <w:rFonts w:asciiTheme="minorHAnsi" w:hAnsiTheme="minorHAnsi"/>
        </w:rPr>
        <w:t xml:space="preserve">entoring </w:t>
      </w:r>
      <w:r>
        <w:rPr>
          <w:rFonts w:asciiTheme="minorHAnsi" w:hAnsiTheme="minorHAnsi"/>
        </w:rPr>
        <w:t>and c</w:t>
      </w:r>
      <w:r w:rsidRPr="009A67F5">
        <w:rPr>
          <w:rFonts w:asciiTheme="minorHAnsi" w:hAnsiTheme="minorHAnsi"/>
        </w:rPr>
        <w:t>oachi</w:t>
      </w:r>
      <w:r>
        <w:rPr>
          <w:rFonts w:asciiTheme="minorHAnsi" w:hAnsiTheme="minorHAnsi"/>
        </w:rPr>
        <w:t>ng</w:t>
      </w:r>
      <w:r w:rsidRPr="009A67F5">
        <w:rPr>
          <w:rFonts w:asciiTheme="minorHAnsi" w:hAnsiTheme="minorHAnsi"/>
        </w:rPr>
        <w:t xml:space="preserve"> interventions are generally concerned with the practical issues of setting goals, skills development and achieving results within s</w:t>
      </w:r>
      <w:r>
        <w:rPr>
          <w:rFonts w:asciiTheme="minorHAnsi" w:hAnsiTheme="minorHAnsi"/>
        </w:rPr>
        <w:t xml:space="preserve">pecific </w:t>
      </w:r>
      <w:r w:rsidR="004C5E14">
        <w:rPr>
          <w:rFonts w:asciiTheme="minorHAnsi" w:hAnsiTheme="minorHAnsi"/>
        </w:rPr>
        <w:t>timescales</w:t>
      </w:r>
      <w:r>
        <w:rPr>
          <w:rFonts w:asciiTheme="minorHAnsi" w:hAnsiTheme="minorHAnsi"/>
        </w:rPr>
        <w:t>. They are</w:t>
      </w:r>
      <w:r w:rsidRPr="009A67F5">
        <w:rPr>
          <w:rFonts w:asciiTheme="minorHAnsi" w:hAnsiTheme="minorHAnsi"/>
        </w:rPr>
        <w:t xml:space="preserve"> not designed to seek to resolve an individual’s deeper underlying issues that are the cause of serious problems like poor motivation, low </w:t>
      </w:r>
      <w:r w:rsidR="004C5E14" w:rsidRPr="009A67F5">
        <w:rPr>
          <w:rFonts w:asciiTheme="minorHAnsi" w:hAnsiTheme="minorHAnsi"/>
        </w:rPr>
        <w:t>self-esteem,</w:t>
      </w:r>
      <w:r w:rsidRPr="009A67F5">
        <w:rPr>
          <w:rFonts w:asciiTheme="minorHAnsi" w:hAnsiTheme="minorHAnsi"/>
        </w:rPr>
        <w:t xml:space="preserve"> and poor job performance. </w:t>
      </w:r>
    </w:p>
    <w:p w14:paraId="4E969B73" w14:textId="77777777" w:rsidR="00107E79" w:rsidRDefault="00107E79" w:rsidP="00ED22C0">
      <w:pPr>
        <w:pStyle w:val="NormalWeb"/>
        <w:spacing w:before="0" w:beforeAutospacing="0" w:after="0" w:afterAutospacing="0" w:line="276" w:lineRule="auto"/>
        <w:jc w:val="both"/>
        <w:rPr>
          <w:rFonts w:asciiTheme="minorHAnsi" w:hAnsiTheme="minorHAnsi"/>
        </w:rPr>
      </w:pPr>
    </w:p>
    <w:p w14:paraId="6BA9CC8F" w14:textId="41C0ED3C" w:rsidR="00372E39" w:rsidRPr="00C6378A" w:rsidRDefault="00107E79" w:rsidP="00ED22C0">
      <w:pPr>
        <w:pStyle w:val="NormalWeb"/>
        <w:spacing w:before="0" w:beforeAutospacing="0" w:after="0" w:afterAutospacing="0" w:line="276" w:lineRule="auto"/>
        <w:jc w:val="both"/>
        <w:rPr>
          <w:rFonts w:asciiTheme="minorHAnsi" w:hAnsiTheme="minorHAnsi"/>
        </w:rPr>
      </w:pPr>
      <w:r>
        <w:rPr>
          <w:rFonts w:asciiTheme="minorHAnsi" w:hAnsiTheme="minorHAnsi"/>
        </w:rPr>
        <w:t>Mentoring and coaching</w:t>
      </w:r>
      <w:r w:rsidRPr="009A67F5">
        <w:rPr>
          <w:rFonts w:asciiTheme="minorHAnsi" w:hAnsiTheme="minorHAnsi"/>
        </w:rPr>
        <w:t xml:space="preserve"> is generally commenced on the premise that individuals are self-aware and have selected coaching or mentoring because they do not require a therapeutic in</w:t>
      </w:r>
      <w:r w:rsidR="00C6378A">
        <w:rPr>
          <w:rFonts w:asciiTheme="minorHAnsi" w:hAnsiTheme="minorHAnsi"/>
        </w:rPr>
        <w:t>tervention such as counselling.</w:t>
      </w:r>
    </w:p>
    <w:p w14:paraId="41A56213" w14:textId="77777777" w:rsidR="003648B4" w:rsidRDefault="003648B4">
      <w:pPr>
        <w:rPr>
          <w:rFonts w:eastAsia="Times New Roman" w:cs="Arial"/>
          <w:b/>
          <w:color w:val="000000" w:themeColor="text1"/>
          <w:kern w:val="36"/>
          <w:sz w:val="44"/>
          <w:szCs w:val="44"/>
          <w:lang w:eastAsia="en-GB"/>
        </w:rPr>
      </w:pPr>
      <w:r>
        <w:rPr>
          <w:rFonts w:eastAsia="Times New Roman" w:cs="Arial"/>
          <w:b/>
          <w:color w:val="000000" w:themeColor="text1"/>
          <w:kern w:val="36"/>
          <w:sz w:val="44"/>
          <w:szCs w:val="44"/>
          <w:lang w:eastAsia="en-GB"/>
        </w:rPr>
        <w:br w:type="page"/>
      </w:r>
    </w:p>
    <w:p w14:paraId="666FCF77" w14:textId="77777777" w:rsidR="002A2A65" w:rsidRPr="002A2A65" w:rsidRDefault="00F570B2" w:rsidP="00C90935">
      <w:pPr>
        <w:pStyle w:val="Heading2"/>
        <w:rPr>
          <w:rFonts w:asciiTheme="minorHAnsi" w:hAnsiTheme="minorHAnsi"/>
          <w:sz w:val="44"/>
          <w:szCs w:val="44"/>
        </w:rPr>
      </w:pPr>
      <w:bookmarkStart w:id="4" w:name="_Toc37106304"/>
      <w:bookmarkStart w:id="5" w:name="_Toc37106296"/>
      <w:r w:rsidRPr="002A2A65">
        <w:rPr>
          <w:rFonts w:asciiTheme="minorHAnsi" w:hAnsiTheme="minorHAnsi"/>
          <w:sz w:val="44"/>
          <w:szCs w:val="44"/>
        </w:rPr>
        <w:lastRenderedPageBreak/>
        <w:t>Section 2: Building the Mentoring Relationship</w:t>
      </w:r>
    </w:p>
    <w:p w14:paraId="66D1A645" w14:textId="1B0E2983" w:rsidR="00C90935" w:rsidRPr="007D11DA" w:rsidRDefault="00C90935" w:rsidP="00C90935">
      <w:pPr>
        <w:pStyle w:val="Heading2"/>
        <w:rPr>
          <w:rFonts w:asciiTheme="minorHAnsi" w:hAnsiTheme="minorHAnsi"/>
        </w:rPr>
      </w:pPr>
      <w:r w:rsidRPr="007D11DA">
        <w:rPr>
          <w:rFonts w:asciiTheme="minorHAnsi" w:hAnsiTheme="minorHAnsi"/>
        </w:rPr>
        <w:t>Contracting</w:t>
      </w:r>
      <w:bookmarkEnd w:id="4"/>
    </w:p>
    <w:p w14:paraId="13E49DEE"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Contracting is essential to an effective mentoring relationship. It is the working agreement between the two parties, setting out:</w:t>
      </w:r>
    </w:p>
    <w:p w14:paraId="448B666A"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32E4B7C4" w14:textId="77777777" w:rsidR="00C90935" w:rsidRPr="00B51C59" w:rsidRDefault="00C90935" w:rsidP="00511A81">
      <w:pPr>
        <w:pStyle w:val="NormalWeb"/>
        <w:numPr>
          <w:ilvl w:val="0"/>
          <w:numId w:val="32"/>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goals for the relationship</w:t>
      </w:r>
    </w:p>
    <w:p w14:paraId="0B6AAA15" w14:textId="77777777" w:rsidR="00C90935" w:rsidRPr="00B51C59" w:rsidRDefault="00C90935" w:rsidP="00511A81">
      <w:pPr>
        <w:pStyle w:val="NormalWeb"/>
        <w:numPr>
          <w:ilvl w:val="0"/>
          <w:numId w:val="32"/>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boundaries of the relationship</w:t>
      </w:r>
      <w:r w:rsidRPr="00B51C59">
        <w:rPr>
          <w:rStyle w:val="apple-converted-space"/>
          <w:rFonts w:asciiTheme="minorHAnsi" w:hAnsiTheme="minorHAnsi" w:cs="Arial"/>
          <w:color w:val="000000" w:themeColor="text1"/>
        </w:rPr>
        <w:t> </w:t>
      </w:r>
    </w:p>
    <w:p w14:paraId="160B8CDF" w14:textId="77777777" w:rsidR="00C90935" w:rsidRPr="00B51C59" w:rsidRDefault="00C90935" w:rsidP="00511A81">
      <w:pPr>
        <w:pStyle w:val="NormalWeb"/>
        <w:numPr>
          <w:ilvl w:val="0"/>
          <w:numId w:val="32"/>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to expect</w:t>
      </w:r>
    </w:p>
    <w:p w14:paraId="5428050D" w14:textId="77777777" w:rsidR="00C90935" w:rsidRPr="00B51C59" w:rsidRDefault="00C90935" w:rsidP="00511A81">
      <w:pPr>
        <w:pStyle w:val="NormalWeb"/>
        <w:numPr>
          <w:ilvl w:val="0"/>
          <w:numId w:val="32"/>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not to expect</w:t>
      </w:r>
    </w:p>
    <w:p w14:paraId="1E56ACD9" w14:textId="77777777" w:rsidR="00C90935" w:rsidRPr="00B51C59" w:rsidRDefault="00C90935" w:rsidP="00511A81">
      <w:pPr>
        <w:pStyle w:val="NormalWeb"/>
        <w:numPr>
          <w:ilvl w:val="0"/>
          <w:numId w:val="32"/>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how mentor and mentee will work together.</w:t>
      </w:r>
    </w:p>
    <w:p w14:paraId="7E31D499"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58B5F4A1" w14:textId="1DDBBABA"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Though it is tempting to jump in and get on with mentoring, mentors need to invest time at the beginning to agree a comprehensive contract with their mentee. It lays the foundation for effective working</w:t>
      </w:r>
      <w:r w:rsidR="00F570B2">
        <w:rPr>
          <w:rFonts w:asciiTheme="minorHAnsi" w:hAnsiTheme="minorHAnsi" w:cs="Arial"/>
          <w:color w:val="000000" w:themeColor="text1"/>
        </w:rPr>
        <w:t xml:space="preserve"> and helps to </w:t>
      </w:r>
      <w:r w:rsidRPr="00B51C59">
        <w:rPr>
          <w:rFonts w:asciiTheme="minorHAnsi" w:hAnsiTheme="minorHAnsi" w:cs="Arial"/>
          <w:color w:val="000000" w:themeColor="text1"/>
        </w:rPr>
        <w:t>avoid assumptions, misunderstanding and confusion. Throughout the relationship, the contract is a useful reference point for checking that things are on track and that both parties are doing what they said they would do.</w:t>
      </w:r>
    </w:p>
    <w:p w14:paraId="5776B8DA" w14:textId="77777777" w:rsidR="00C90935" w:rsidRPr="00B51C59" w:rsidRDefault="00C90935" w:rsidP="00C90935">
      <w:pPr>
        <w:pStyle w:val="NormalWeb"/>
        <w:spacing w:before="0" w:beforeAutospacing="0" w:after="0" w:afterAutospacing="0" w:line="276" w:lineRule="auto"/>
        <w:rPr>
          <w:rFonts w:asciiTheme="minorHAnsi" w:hAnsiTheme="minorHAnsi" w:cs="Arial"/>
          <w:color w:val="000000" w:themeColor="text1"/>
        </w:rPr>
      </w:pPr>
    </w:p>
    <w:p w14:paraId="009E6069" w14:textId="77777777" w:rsidR="00C90935" w:rsidRPr="00450B06" w:rsidRDefault="00C90935" w:rsidP="00C90935">
      <w:pPr>
        <w:pStyle w:val="NormalWeb"/>
        <w:spacing w:before="0" w:beforeAutospacing="0" w:after="0" w:afterAutospacing="0" w:line="276" w:lineRule="auto"/>
        <w:rPr>
          <w:rFonts w:asciiTheme="minorHAnsi" w:hAnsiTheme="minorHAnsi" w:cs="Arial"/>
          <w:b/>
          <w:bCs/>
          <w:color w:val="000000" w:themeColor="text1"/>
        </w:rPr>
      </w:pPr>
      <w:r w:rsidRPr="00450B06">
        <w:rPr>
          <w:rFonts w:asciiTheme="minorHAnsi" w:hAnsiTheme="minorHAnsi" w:cs="Arial"/>
          <w:b/>
          <w:bCs/>
          <w:color w:val="000000" w:themeColor="text1"/>
        </w:rPr>
        <w:t>Contracting applies at two levels.</w:t>
      </w:r>
    </w:p>
    <w:p w14:paraId="56E54E1F" w14:textId="77777777" w:rsidR="00C90935" w:rsidRPr="00B51C59" w:rsidRDefault="00C90935" w:rsidP="00C90935">
      <w:pPr>
        <w:pStyle w:val="NormalWeb"/>
        <w:spacing w:before="0" w:beforeAutospacing="0" w:after="0" w:afterAutospacing="0" w:line="276" w:lineRule="auto"/>
        <w:rPr>
          <w:rFonts w:asciiTheme="minorHAnsi" w:hAnsiTheme="minorHAnsi" w:cs="Arial"/>
          <w:color w:val="000000" w:themeColor="text1"/>
        </w:rPr>
      </w:pPr>
    </w:p>
    <w:p w14:paraId="35F2DB06" w14:textId="77777777" w:rsidR="00C90935" w:rsidRPr="00B51C59" w:rsidRDefault="00C90935" w:rsidP="00511A81">
      <w:pPr>
        <w:pStyle w:val="NormalWeb"/>
        <w:numPr>
          <w:ilvl w:val="0"/>
          <w:numId w:val="33"/>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The overall relationship — a contract which is set out at the beginning to govern the mentoring or coaching relationship as a whole; this should be written down.</w:t>
      </w:r>
    </w:p>
    <w:p w14:paraId="40C9395D" w14:textId="77777777" w:rsidR="00C90935" w:rsidRPr="00B51C59" w:rsidRDefault="00C90935" w:rsidP="00511A81">
      <w:pPr>
        <w:pStyle w:val="NormalWeb"/>
        <w:numPr>
          <w:ilvl w:val="0"/>
          <w:numId w:val="33"/>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The session — a working agreement about how the individual session will run; this should be agreed verbally at the start of the meeting.</w:t>
      </w:r>
    </w:p>
    <w:p w14:paraId="02AA89DE" w14:textId="77777777" w:rsidR="00C90935" w:rsidRPr="00B51C59" w:rsidRDefault="00C90935" w:rsidP="00C90935">
      <w:pPr>
        <w:pStyle w:val="NormalWeb"/>
        <w:spacing w:before="0" w:beforeAutospacing="0" w:after="0" w:afterAutospacing="0" w:line="276" w:lineRule="auto"/>
        <w:rPr>
          <w:rFonts w:asciiTheme="minorHAnsi" w:hAnsiTheme="minorHAnsi" w:cs="Arial"/>
          <w:color w:val="000000" w:themeColor="text1"/>
        </w:rPr>
      </w:pPr>
    </w:p>
    <w:p w14:paraId="6377BE65"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There are four key themes that should be addressed in contracting.</w:t>
      </w:r>
    </w:p>
    <w:p w14:paraId="03D0241B" w14:textId="77777777" w:rsidR="00C90935" w:rsidRPr="00B51C59" w:rsidRDefault="00C90935" w:rsidP="00F570B2">
      <w:pPr>
        <w:pStyle w:val="Heading2"/>
        <w:spacing w:before="0" w:beforeAutospacing="0" w:after="0" w:afterAutospacing="0" w:line="276" w:lineRule="auto"/>
        <w:jc w:val="both"/>
        <w:rPr>
          <w:rFonts w:asciiTheme="minorHAnsi" w:eastAsia="Times New Roman" w:hAnsiTheme="minorHAnsi" w:cs="Arial"/>
          <w:b w:val="0"/>
          <w:bCs w:val="0"/>
          <w:color w:val="000000" w:themeColor="text1"/>
          <w:sz w:val="24"/>
          <w:szCs w:val="24"/>
        </w:rPr>
      </w:pPr>
    </w:p>
    <w:p w14:paraId="6305CA24" w14:textId="77777777" w:rsidR="00C90935" w:rsidRPr="00450B06" w:rsidRDefault="00C90935" w:rsidP="00511A81">
      <w:pPr>
        <w:pStyle w:val="ListParagraph"/>
        <w:numPr>
          <w:ilvl w:val="0"/>
          <w:numId w:val="42"/>
        </w:numPr>
        <w:jc w:val="both"/>
        <w:rPr>
          <w:b/>
          <w:bCs/>
        </w:rPr>
      </w:pPr>
      <w:r w:rsidRPr="00450B06">
        <w:rPr>
          <w:b/>
          <w:bCs/>
        </w:rPr>
        <w:t>Procedure</w:t>
      </w:r>
    </w:p>
    <w:p w14:paraId="7028B8F7"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654CDF87"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This includes:</w:t>
      </w:r>
    </w:p>
    <w:p w14:paraId="51282B5D" w14:textId="53C06767" w:rsidR="00C90935" w:rsidRPr="00B51C59" w:rsidRDefault="00C90935" w:rsidP="00511A81">
      <w:pPr>
        <w:pStyle w:val="NormalWeb"/>
        <w:numPr>
          <w:ilvl w:val="0"/>
          <w:numId w:val="34"/>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where, when</w:t>
      </w:r>
      <w:r w:rsidR="00A13CA2">
        <w:rPr>
          <w:rFonts w:asciiTheme="minorHAnsi" w:hAnsiTheme="minorHAnsi" w:cs="Arial"/>
          <w:color w:val="000000" w:themeColor="text1"/>
        </w:rPr>
        <w:t>,</w:t>
      </w:r>
      <w:r w:rsidRPr="00B51C59">
        <w:rPr>
          <w:rFonts w:asciiTheme="minorHAnsi" w:hAnsiTheme="minorHAnsi" w:cs="Arial"/>
          <w:color w:val="000000" w:themeColor="text1"/>
        </w:rPr>
        <w:t xml:space="preserve"> and how often </w:t>
      </w:r>
      <w:r w:rsidR="00F570B2">
        <w:rPr>
          <w:rFonts w:asciiTheme="minorHAnsi" w:hAnsiTheme="minorHAnsi" w:cs="Arial"/>
          <w:color w:val="000000" w:themeColor="text1"/>
        </w:rPr>
        <w:t>to</w:t>
      </w:r>
      <w:r w:rsidRPr="00B51C59">
        <w:rPr>
          <w:rFonts w:asciiTheme="minorHAnsi" w:hAnsiTheme="minorHAnsi" w:cs="Arial"/>
          <w:color w:val="000000" w:themeColor="text1"/>
        </w:rPr>
        <w:t xml:space="preserve"> meet</w:t>
      </w:r>
      <w:r w:rsidR="00A13CA2">
        <w:rPr>
          <w:rFonts w:asciiTheme="minorHAnsi" w:hAnsiTheme="minorHAnsi" w:cs="Arial"/>
          <w:color w:val="000000" w:themeColor="text1"/>
        </w:rPr>
        <w:t>.</w:t>
      </w:r>
    </w:p>
    <w:p w14:paraId="0D146927" w14:textId="50B1E58E" w:rsidR="00C90935" w:rsidRPr="00B51C59" w:rsidRDefault="00C90935" w:rsidP="00511A81">
      <w:pPr>
        <w:pStyle w:val="NormalWeb"/>
        <w:numPr>
          <w:ilvl w:val="0"/>
          <w:numId w:val="34"/>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how long each session will be</w:t>
      </w:r>
      <w:r w:rsidR="00A13CA2">
        <w:rPr>
          <w:rFonts w:asciiTheme="minorHAnsi" w:hAnsiTheme="minorHAnsi" w:cs="Arial"/>
          <w:color w:val="000000" w:themeColor="text1"/>
        </w:rPr>
        <w:t>.</w:t>
      </w:r>
    </w:p>
    <w:p w14:paraId="6312B2E4" w14:textId="174BCD10" w:rsidR="00C90935" w:rsidRPr="00B51C59" w:rsidRDefault="00C90935" w:rsidP="00511A81">
      <w:pPr>
        <w:pStyle w:val="NormalWeb"/>
        <w:numPr>
          <w:ilvl w:val="0"/>
          <w:numId w:val="34"/>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to do if one o</w:t>
      </w:r>
      <w:r w:rsidR="00F570B2">
        <w:rPr>
          <w:rFonts w:asciiTheme="minorHAnsi" w:hAnsiTheme="minorHAnsi" w:cs="Arial"/>
          <w:color w:val="000000" w:themeColor="text1"/>
        </w:rPr>
        <w:t xml:space="preserve">r both </w:t>
      </w:r>
      <w:r w:rsidRPr="00B51C59">
        <w:rPr>
          <w:rFonts w:asciiTheme="minorHAnsi" w:hAnsiTheme="minorHAnsi" w:cs="Arial"/>
          <w:color w:val="000000" w:themeColor="text1"/>
        </w:rPr>
        <w:t>needs to cancel or reschedule</w:t>
      </w:r>
      <w:r w:rsidR="00A13CA2">
        <w:rPr>
          <w:rFonts w:asciiTheme="minorHAnsi" w:hAnsiTheme="minorHAnsi" w:cs="Arial"/>
          <w:color w:val="000000" w:themeColor="text1"/>
        </w:rPr>
        <w:t>.</w:t>
      </w:r>
    </w:p>
    <w:p w14:paraId="5F65B7BB" w14:textId="466ECCB4" w:rsidR="00C90935" w:rsidRPr="00B51C59" w:rsidRDefault="00C90935" w:rsidP="00511A81">
      <w:pPr>
        <w:pStyle w:val="NormalWeb"/>
        <w:numPr>
          <w:ilvl w:val="0"/>
          <w:numId w:val="34"/>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whether contact </w:t>
      </w:r>
      <w:r w:rsidR="00F570B2">
        <w:rPr>
          <w:rFonts w:asciiTheme="minorHAnsi" w:hAnsiTheme="minorHAnsi" w:cs="Arial"/>
          <w:color w:val="000000" w:themeColor="text1"/>
        </w:rPr>
        <w:t xml:space="preserve">will happen </w:t>
      </w:r>
      <w:r w:rsidRPr="00B51C59">
        <w:rPr>
          <w:rFonts w:asciiTheme="minorHAnsi" w:hAnsiTheme="minorHAnsi" w:cs="Arial"/>
          <w:color w:val="000000" w:themeColor="text1"/>
        </w:rPr>
        <w:t>between sessions; if so, how.</w:t>
      </w:r>
    </w:p>
    <w:p w14:paraId="5C467825" w14:textId="77777777" w:rsidR="00C90935" w:rsidRPr="00B51C59" w:rsidRDefault="00C90935" w:rsidP="00F570B2">
      <w:pPr>
        <w:pStyle w:val="Heading2"/>
        <w:spacing w:before="0" w:beforeAutospacing="0" w:after="0" w:afterAutospacing="0" w:line="276" w:lineRule="auto"/>
        <w:jc w:val="both"/>
        <w:rPr>
          <w:rFonts w:asciiTheme="minorHAnsi" w:eastAsia="Times New Roman" w:hAnsiTheme="minorHAnsi" w:cs="Arial"/>
          <w:b w:val="0"/>
          <w:bCs w:val="0"/>
          <w:color w:val="000000" w:themeColor="text1"/>
          <w:sz w:val="24"/>
          <w:szCs w:val="24"/>
        </w:rPr>
      </w:pPr>
    </w:p>
    <w:p w14:paraId="167BFCE9" w14:textId="77777777" w:rsidR="00C90935" w:rsidRPr="00450B06" w:rsidRDefault="00C90935" w:rsidP="00511A81">
      <w:pPr>
        <w:pStyle w:val="ListParagraph"/>
        <w:numPr>
          <w:ilvl w:val="0"/>
          <w:numId w:val="42"/>
        </w:numPr>
        <w:jc w:val="both"/>
        <w:rPr>
          <w:b/>
          <w:bCs/>
        </w:rPr>
      </w:pPr>
      <w:r w:rsidRPr="00450B06">
        <w:rPr>
          <w:b/>
          <w:bCs/>
        </w:rPr>
        <w:t>Professional</w:t>
      </w:r>
    </w:p>
    <w:p w14:paraId="2DA2257A"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408480F4"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This should cover:</w:t>
      </w:r>
    </w:p>
    <w:p w14:paraId="3653DCFE" w14:textId="52068ED7" w:rsidR="00C90935" w:rsidRPr="00B51C59" w:rsidRDefault="00C90935" w:rsidP="00511A81">
      <w:pPr>
        <w:pStyle w:val="NormalWeb"/>
        <w:numPr>
          <w:ilvl w:val="0"/>
          <w:numId w:val="35"/>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the mentee wants to achieve, in terms of subject and desired outcome</w:t>
      </w:r>
      <w:r w:rsidR="00A13CA2">
        <w:rPr>
          <w:rFonts w:asciiTheme="minorHAnsi" w:hAnsiTheme="minorHAnsi" w:cs="Arial"/>
          <w:color w:val="000000" w:themeColor="text1"/>
        </w:rPr>
        <w:t>.</w:t>
      </w:r>
    </w:p>
    <w:p w14:paraId="4A51D9A2" w14:textId="60A2B881" w:rsidR="00C90935" w:rsidRPr="00B51C59" w:rsidRDefault="00C90935" w:rsidP="00511A81">
      <w:pPr>
        <w:pStyle w:val="NormalWeb"/>
        <w:numPr>
          <w:ilvl w:val="0"/>
          <w:numId w:val="35"/>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subjects are off limits</w:t>
      </w:r>
      <w:r w:rsidR="00A13CA2">
        <w:rPr>
          <w:rFonts w:asciiTheme="minorHAnsi" w:hAnsiTheme="minorHAnsi" w:cs="Arial"/>
          <w:color w:val="000000" w:themeColor="text1"/>
        </w:rPr>
        <w:t>.</w:t>
      </w:r>
    </w:p>
    <w:p w14:paraId="41170221" w14:textId="5D8D0401" w:rsidR="00C90935" w:rsidRPr="00B51C59" w:rsidRDefault="00C90935" w:rsidP="00511A81">
      <w:pPr>
        <w:pStyle w:val="NormalWeb"/>
        <w:numPr>
          <w:ilvl w:val="0"/>
          <w:numId w:val="35"/>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lastRenderedPageBreak/>
        <w:t>roles and responsibilities</w:t>
      </w:r>
      <w:r w:rsidR="00A13CA2">
        <w:rPr>
          <w:rFonts w:asciiTheme="minorHAnsi" w:hAnsiTheme="minorHAnsi" w:cs="Arial"/>
          <w:color w:val="000000" w:themeColor="text1"/>
        </w:rPr>
        <w:t>.</w:t>
      </w:r>
    </w:p>
    <w:p w14:paraId="2AB98382" w14:textId="089CF6FD" w:rsidR="00C90935" w:rsidRPr="00B51C59" w:rsidRDefault="00C90935" w:rsidP="00511A81">
      <w:pPr>
        <w:pStyle w:val="NormalWeb"/>
        <w:numPr>
          <w:ilvl w:val="0"/>
          <w:numId w:val="35"/>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how and when </w:t>
      </w:r>
      <w:r w:rsidR="00F570B2">
        <w:rPr>
          <w:rFonts w:asciiTheme="minorHAnsi" w:hAnsiTheme="minorHAnsi" w:cs="Arial"/>
          <w:color w:val="000000" w:themeColor="text1"/>
        </w:rPr>
        <w:t xml:space="preserve">to </w:t>
      </w:r>
      <w:r w:rsidRPr="00B51C59">
        <w:rPr>
          <w:rFonts w:asciiTheme="minorHAnsi" w:hAnsiTheme="minorHAnsi" w:cs="Arial"/>
          <w:color w:val="000000" w:themeColor="text1"/>
        </w:rPr>
        <w:t>review how things are going.</w:t>
      </w:r>
    </w:p>
    <w:p w14:paraId="29F6CBB3" w14:textId="77777777" w:rsidR="00C90935" w:rsidRPr="00B51C59" w:rsidRDefault="00C90935" w:rsidP="00C90935">
      <w:pPr>
        <w:pStyle w:val="Heading2"/>
        <w:spacing w:before="0" w:beforeAutospacing="0" w:after="0" w:afterAutospacing="0" w:line="276" w:lineRule="auto"/>
        <w:rPr>
          <w:rFonts w:asciiTheme="minorHAnsi" w:eastAsia="Times New Roman" w:hAnsiTheme="minorHAnsi" w:cs="Arial"/>
          <w:b w:val="0"/>
          <w:bCs w:val="0"/>
          <w:color w:val="000000" w:themeColor="text1"/>
          <w:sz w:val="24"/>
          <w:szCs w:val="24"/>
        </w:rPr>
      </w:pPr>
    </w:p>
    <w:p w14:paraId="7BF151B7" w14:textId="77777777" w:rsidR="00C90935" w:rsidRPr="00450B06" w:rsidRDefault="00C90935" w:rsidP="00511A81">
      <w:pPr>
        <w:pStyle w:val="ListParagraph"/>
        <w:numPr>
          <w:ilvl w:val="0"/>
          <w:numId w:val="42"/>
        </w:numPr>
        <w:jc w:val="both"/>
        <w:rPr>
          <w:b/>
          <w:bCs/>
        </w:rPr>
      </w:pPr>
      <w:r w:rsidRPr="00450B06">
        <w:rPr>
          <w:b/>
          <w:bCs/>
        </w:rPr>
        <w:t>Personal</w:t>
      </w:r>
    </w:p>
    <w:p w14:paraId="73D8C274"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5DA8C869"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This section should include:</w:t>
      </w:r>
    </w:p>
    <w:p w14:paraId="2F1D501E" w14:textId="69E8E356" w:rsidR="00C90935" w:rsidRPr="00B51C59" w:rsidRDefault="00C90935" w:rsidP="00511A81">
      <w:pPr>
        <w:pStyle w:val="NormalWeb"/>
        <w:numPr>
          <w:ilvl w:val="0"/>
          <w:numId w:val="36"/>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how </w:t>
      </w:r>
      <w:r w:rsidR="00F570B2">
        <w:rPr>
          <w:rFonts w:asciiTheme="minorHAnsi" w:hAnsiTheme="minorHAnsi" w:cs="Arial"/>
          <w:color w:val="000000" w:themeColor="text1"/>
        </w:rPr>
        <w:t xml:space="preserve">both parties will </w:t>
      </w:r>
      <w:r w:rsidRPr="00B51C59">
        <w:rPr>
          <w:rFonts w:asciiTheme="minorHAnsi" w:hAnsiTheme="minorHAnsi" w:cs="Arial"/>
          <w:color w:val="000000" w:themeColor="text1"/>
        </w:rPr>
        <w:t>interact together</w:t>
      </w:r>
    </w:p>
    <w:p w14:paraId="12975EED" w14:textId="600AEA5E" w:rsidR="00C90935" w:rsidRPr="00B51C59" w:rsidRDefault="00C90935" w:rsidP="00511A81">
      <w:pPr>
        <w:pStyle w:val="NormalWeb"/>
        <w:numPr>
          <w:ilvl w:val="0"/>
          <w:numId w:val="36"/>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what </w:t>
      </w:r>
      <w:r w:rsidR="00F570B2">
        <w:rPr>
          <w:rFonts w:asciiTheme="minorHAnsi" w:hAnsiTheme="minorHAnsi" w:cs="Arial"/>
          <w:color w:val="000000" w:themeColor="text1"/>
        </w:rPr>
        <w:t xml:space="preserve">is </w:t>
      </w:r>
      <w:r w:rsidRPr="00B51C59">
        <w:rPr>
          <w:rFonts w:asciiTheme="minorHAnsi" w:hAnsiTheme="minorHAnsi" w:cs="Arial"/>
          <w:color w:val="000000" w:themeColor="text1"/>
        </w:rPr>
        <w:t>want</w:t>
      </w:r>
      <w:r w:rsidR="00F570B2">
        <w:rPr>
          <w:rFonts w:asciiTheme="minorHAnsi" w:hAnsiTheme="minorHAnsi" w:cs="Arial"/>
          <w:color w:val="000000" w:themeColor="text1"/>
        </w:rPr>
        <w:t>ed</w:t>
      </w:r>
      <w:r w:rsidRPr="00B51C59">
        <w:rPr>
          <w:rFonts w:asciiTheme="minorHAnsi" w:hAnsiTheme="minorHAnsi" w:cs="Arial"/>
          <w:color w:val="000000" w:themeColor="text1"/>
        </w:rPr>
        <w:t xml:space="preserve"> from </w:t>
      </w:r>
      <w:r w:rsidR="00450B06" w:rsidRPr="00B51C59">
        <w:rPr>
          <w:rFonts w:asciiTheme="minorHAnsi" w:hAnsiTheme="minorHAnsi" w:cs="Arial"/>
          <w:color w:val="000000" w:themeColor="text1"/>
        </w:rPr>
        <w:t>each other</w:t>
      </w:r>
    </w:p>
    <w:p w14:paraId="54215D46" w14:textId="56CBB5D1" w:rsidR="00C90935" w:rsidRPr="00B51C59" w:rsidRDefault="00C90935" w:rsidP="00511A81">
      <w:pPr>
        <w:pStyle w:val="NormalWeb"/>
        <w:numPr>
          <w:ilvl w:val="0"/>
          <w:numId w:val="36"/>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kind of style the mentee wants from the coach/mentor</w:t>
      </w:r>
      <w:r w:rsidR="00A13CA2">
        <w:rPr>
          <w:rFonts w:asciiTheme="minorHAnsi" w:hAnsiTheme="minorHAnsi" w:cs="Arial"/>
          <w:color w:val="000000" w:themeColor="text1"/>
        </w:rPr>
        <w:t xml:space="preserve"> </w:t>
      </w:r>
    </w:p>
    <w:p w14:paraId="1F042298" w14:textId="690FFB8D" w:rsidR="00C90935" w:rsidRPr="00B51C59" w:rsidRDefault="00C90935" w:rsidP="00511A81">
      <w:pPr>
        <w:pStyle w:val="NormalWeb"/>
        <w:numPr>
          <w:ilvl w:val="0"/>
          <w:numId w:val="36"/>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how </w:t>
      </w:r>
      <w:r w:rsidR="00F570B2">
        <w:rPr>
          <w:rFonts w:asciiTheme="minorHAnsi" w:hAnsiTheme="minorHAnsi" w:cs="Arial"/>
          <w:color w:val="000000" w:themeColor="text1"/>
        </w:rPr>
        <w:t xml:space="preserve">to </w:t>
      </w:r>
      <w:r w:rsidRPr="00B51C59">
        <w:rPr>
          <w:rFonts w:asciiTheme="minorHAnsi" w:hAnsiTheme="minorHAnsi" w:cs="Arial"/>
          <w:color w:val="000000" w:themeColor="text1"/>
        </w:rPr>
        <w:t>handle disagreements</w:t>
      </w:r>
    </w:p>
    <w:p w14:paraId="7CAFE4BA" w14:textId="318F08AC" w:rsidR="00C90935" w:rsidRPr="00B51C59" w:rsidRDefault="00C90935" w:rsidP="00511A81">
      <w:pPr>
        <w:pStyle w:val="NormalWeb"/>
        <w:numPr>
          <w:ilvl w:val="0"/>
          <w:numId w:val="36"/>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what to do if either </w:t>
      </w:r>
      <w:r w:rsidR="00450B06">
        <w:rPr>
          <w:rFonts w:asciiTheme="minorHAnsi" w:hAnsiTheme="minorHAnsi" w:cs="Arial"/>
          <w:color w:val="000000" w:themeColor="text1"/>
        </w:rPr>
        <w:t xml:space="preserve">party </w:t>
      </w:r>
      <w:r w:rsidRPr="00B51C59">
        <w:rPr>
          <w:rFonts w:asciiTheme="minorHAnsi" w:hAnsiTheme="minorHAnsi" w:cs="Arial"/>
          <w:color w:val="000000" w:themeColor="text1"/>
        </w:rPr>
        <w:t>wants to terminate the relationship.</w:t>
      </w:r>
    </w:p>
    <w:p w14:paraId="02E6A6AA" w14:textId="77777777" w:rsidR="00C90935" w:rsidRPr="00B51C59" w:rsidRDefault="00C90935" w:rsidP="00F570B2">
      <w:pPr>
        <w:pStyle w:val="Heading2"/>
        <w:spacing w:before="0" w:beforeAutospacing="0" w:after="0" w:afterAutospacing="0" w:line="276" w:lineRule="auto"/>
        <w:jc w:val="both"/>
        <w:rPr>
          <w:rFonts w:asciiTheme="minorHAnsi" w:eastAsia="Times New Roman" w:hAnsiTheme="minorHAnsi" w:cs="Arial"/>
          <w:b w:val="0"/>
          <w:bCs w:val="0"/>
          <w:color w:val="000000" w:themeColor="text1"/>
          <w:sz w:val="24"/>
          <w:szCs w:val="24"/>
        </w:rPr>
      </w:pPr>
    </w:p>
    <w:p w14:paraId="65947B3B" w14:textId="77777777" w:rsidR="00C90935" w:rsidRPr="00450B06" w:rsidRDefault="00C90935" w:rsidP="00511A81">
      <w:pPr>
        <w:pStyle w:val="ListParagraph"/>
        <w:numPr>
          <w:ilvl w:val="0"/>
          <w:numId w:val="42"/>
        </w:numPr>
        <w:jc w:val="both"/>
        <w:rPr>
          <w:b/>
          <w:bCs/>
        </w:rPr>
      </w:pPr>
      <w:r w:rsidRPr="00450B06">
        <w:rPr>
          <w:b/>
          <w:bCs/>
        </w:rPr>
        <w:t>Psychological</w:t>
      </w:r>
      <w:r w:rsidRPr="00450B06">
        <w:rPr>
          <w:rStyle w:val="apple-converted-space"/>
          <w:rFonts w:eastAsia="Times New Roman" w:cs="Arial"/>
          <w:b/>
          <w:bCs/>
          <w:color w:val="000000" w:themeColor="text1"/>
        </w:rPr>
        <w:t> </w:t>
      </w:r>
    </w:p>
    <w:p w14:paraId="0C487E79"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5428B1FC"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This includes:</w:t>
      </w:r>
    </w:p>
    <w:p w14:paraId="3840FC12" w14:textId="00A3EA44" w:rsidR="00C90935" w:rsidRPr="00B51C59" w:rsidRDefault="00C90935" w:rsidP="00511A81">
      <w:pPr>
        <w:pStyle w:val="NormalWeb"/>
        <w:numPr>
          <w:ilvl w:val="0"/>
          <w:numId w:val="37"/>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could get in the way, either for the mentor or the mentee</w:t>
      </w:r>
    </w:p>
    <w:p w14:paraId="30130B1E" w14:textId="7384FEB1" w:rsidR="00C90935" w:rsidRPr="00B51C59" w:rsidRDefault="00C90935" w:rsidP="00511A81">
      <w:pPr>
        <w:pStyle w:val="NormalWeb"/>
        <w:numPr>
          <w:ilvl w:val="0"/>
          <w:numId w:val="37"/>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how </w:t>
      </w:r>
      <w:r w:rsidR="00F570B2">
        <w:rPr>
          <w:rFonts w:asciiTheme="minorHAnsi" w:hAnsiTheme="minorHAnsi" w:cs="Arial"/>
          <w:color w:val="000000" w:themeColor="text1"/>
        </w:rPr>
        <w:t>that will be dealt with</w:t>
      </w:r>
    </w:p>
    <w:p w14:paraId="659E49CD" w14:textId="1DCDF104" w:rsidR="00C90935" w:rsidRPr="00B51C59" w:rsidRDefault="00C90935" w:rsidP="00511A81">
      <w:pPr>
        <w:pStyle w:val="NormalWeb"/>
        <w:numPr>
          <w:ilvl w:val="0"/>
          <w:numId w:val="37"/>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how the mentee has coped with change in the past</w:t>
      </w:r>
    </w:p>
    <w:p w14:paraId="04821764" w14:textId="2AE82F7B" w:rsidR="00C90935" w:rsidRPr="00B51C59" w:rsidRDefault="00C90935" w:rsidP="00511A81">
      <w:pPr>
        <w:pStyle w:val="NormalWeb"/>
        <w:numPr>
          <w:ilvl w:val="0"/>
          <w:numId w:val="37"/>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whether the mentee has been coached</w:t>
      </w:r>
      <w:r w:rsidR="00F570B2">
        <w:rPr>
          <w:rFonts w:asciiTheme="minorHAnsi" w:hAnsiTheme="minorHAnsi" w:cs="Arial"/>
          <w:color w:val="000000" w:themeColor="text1"/>
        </w:rPr>
        <w:t xml:space="preserve">/mentored </w:t>
      </w:r>
      <w:r w:rsidRPr="00B51C59">
        <w:rPr>
          <w:rFonts w:asciiTheme="minorHAnsi" w:hAnsiTheme="minorHAnsi" w:cs="Arial"/>
          <w:color w:val="000000" w:themeColor="text1"/>
        </w:rPr>
        <w:t xml:space="preserve">before, and if </w:t>
      </w:r>
      <w:r w:rsidR="004C5E14" w:rsidRPr="00B51C59">
        <w:rPr>
          <w:rFonts w:asciiTheme="minorHAnsi" w:hAnsiTheme="minorHAnsi" w:cs="Arial"/>
          <w:color w:val="000000" w:themeColor="text1"/>
        </w:rPr>
        <w:t>so,</w:t>
      </w:r>
      <w:r w:rsidRPr="00B51C59">
        <w:rPr>
          <w:rFonts w:asciiTheme="minorHAnsi" w:hAnsiTheme="minorHAnsi" w:cs="Arial"/>
          <w:color w:val="000000" w:themeColor="text1"/>
        </w:rPr>
        <w:t xml:space="preserve"> what the experience was like and what can be learned from it</w:t>
      </w:r>
    </w:p>
    <w:p w14:paraId="0DC8099C" w14:textId="4BD3D2B5" w:rsidR="00C90935" w:rsidRPr="00B51C59" w:rsidRDefault="00C90935" w:rsidP="00511A81">
      <w:pPr>
        <w:pStyle w:val="NormalWeb"/>
        <w:numPr>
          <w:ilvl w:val="0"/>
          <w:numId w:val="37"/>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how </w:t>
      </w:r>
      <w:r w:rsidR="00F570B2">
        <w:rPr>
          <w:rFonts w:asciiTheme="minorHAnsi" w:hAnsiTheme="minorHAnsi" w:cs="Arial"/>
          <w:color w:val="000000" w:themeColor="text1"/>
        </w:rPr>
        <w:t xml:space="preserve">to </w:t>
      </w:r>
      <w:r w:rsidRPr="00B51C59">
        <w:rPr>
          <w:rFonts w:asciiTheme="minorHAnsi" w:hAnsiTheme="minorHAnsi" w:cs="Arial"/>
          <w:color w:val="000000" w:themeColor="text1"/>
        </w:rPr>
        <w:t xml:space="preserve">deal with any worries </w:t>
      </w:r>
      <w:r w:rsidR="00F570B2">
        <w:rPr>
          <w:rFonts w:asciiTheme="minorHAnsi" w:hAnsiTheme="minorHAnsi" w:cs="Arial"/>
          <w:color w:val="000000" w:themeColor="text1"/>
        </w:rPr>
        <w:t xml:space="preserve">either or both parties </w:t>
      </w:r>
      <w:r w:rsidRPr="00B51C59">
        <w:rPr>
          <w:rFonts w:asciiTheme="minorHAnsi" w:hAnsiTheme="minorHAnsi" w:cs="Arial"/>
          <w:color w:val="000000" w:themeColor="text1"/>
        </w:rPr>
        <w:t>have about the coaching/mentoring process.</w:t>
      </w:r>
    </w:p>
    <w:p w14:paraId="4E255494"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092A805E"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The main contract should handle each of these aspects comprehensively. At the start of each session, it is helpful to set a “mini-contract”, using the following questions.</w:t>
      </w:r>
    </w:p>
    <w:p w14:paraId="3E8B5E61" w14:textId="77777777" w:rsidR="00C90935" w:rsidRPr="00B51C59" w:rsidRDefault="00C90935" w:rsidP="00F570B2">
      <w:pPr>
        <w:pStyle w:val="NormalWeb"/>
        <w:spacing w:before="0" w:beforeAutospacing="0" w:after="0" w:afterAutospacing="0" w:line="276" w:lineRule="auto"/>
        <w:jc w:val="both"/>
        <w:rPr>
          <w:rFonts w:asciiTheme="minorHAnsi" w:hAnsiTheme="minorHAnsi" w:cs="Arial"/>
          <w:color w:val="000000" w:themeColor="text1"/>
        </w:rPr>
      </w:pPr>
    </w:p>
    <w:p w14:paraId="03B08CFA" w14:textId="77777777" w:rsidR="00C90935" w:rsidRPr="00B51C59" w:rsidRDefault="00C90935" w:rsidP="00511A81">
      <w:pPr>
        <w:pStyle w:val="NormalWeb"/>
        <w:numPr>
          <w:ilvl w:val="0"/>
          <w:numId w:val="38"/>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How do you want to use today’s session?</w:t>
      </w:r>
    </w:p>
    <w:p w14:paraId="271D0F37" w14:textId="77777777" w:rsidR="00C90935" w:rsidRPr="00B51C59" w:rsidRDefault="00C90935" w:rsidP="00511A81">
      <w:pPr>
        <w:pStyle w:val="NormalWeb"/>
        <w:numPr>
          <w:ilvl w:val="0"/>
          <w:numId w:val="38"/>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What do you want to leave with today?</w:t>
      </w:r>
    </w:p>
    <w:p w14:paraId="20DD73E5" w14:textId="43934B98" w:rsidR="00C90935" w:rsidRPr="000F0ABC" w:rsidRDefault="00C90935" w:rsidP="00511A81">
      <w:pPr>
        <w:pStyle w:val="NormalWeb"/>
        <w:numPr>
          <w:ilvl w:val="0"/>
          <w:numId w:val="38"/>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 xml:space="preserve">What style do you want from me today? — or, </w:t>
      </w:r>
      <w:r w:rsidR="0074746F">
        <w:rPr>
          <w:rFonts w:asciiTheme="minorHAnsi" w:hAnsiTheme="minorHAnsi" w:cs="Arial"/>
          <w:color w:val="000000" w:themeColor="text1"/>
        </w:rPr>
        <w:t>w</w:t>
      </w:r>
      <w:r w:rsidRPr="00B51C59">
        <w:rPr>
          <w:rFonts w:asciiTheme="minorHAnsi" w:hAnsiTheme="minorHAnsi" w:cs="Arial"/>
          <w:color w:val="000000" w:themeColor="text1"/>
        </w:rPr>
        <w:t>hat’s my role in helping you with that?</w:t>
      </w:r>
      <w:r w:rsidRPr="00B51C59">
        <w:rPr>
          <w:rStyle w:val="apple-converted-space"/>
          <w:rFonts w:asciiTheme="minorHAnsi" w:hAnsiTheme="minorHAnsi" w:cs="Arial"/>
          <w:color w:val="000000" w:themeColor="text1"/>
        </w:rPr>
        <w:t> </w:t>
      </w:r>
    </w:p>
    <w:p w14:paraId="6AB3D388" w14:textId="77777777" w:rsidR="00C90935" w:rsidRDefault="00C90935" w:rsidP="00F570B2">
      <w:pPr>
        <w:pStyle w:val="Heading2"/>
        <w:spacing w:before="0" w:beforeAutospacing="0" w:after="0" w:afterAutospacing="0" w:line="276" w:lineRule="auto"/>
        <w:jc w:val="both"/>
        <w:rPr>
          <w:rFonts w:asciiTheme="minorHAnsi" w:hAnsiTheme="minorHAnsi"/>
          <w:color w:val="000000" w:themeColor="text1"/>
          <w:sz w:val="24"/>
          <w:szCs w:val="24"/>
        </w:rPr>
      </w:pPr>
    </w:p>
    <w:p w14:paraId="6E9F8CEC" w14:textId="77777777" w:rsidR="00106481" w:rsidRDefault="00106481" w:rsidP="00106481">
      <w:pPr>
        <w:shd w:val="clear" w:color="auto" w:fill="FFFFFF"/>
        <w:jc w:val="center"/>
        <w:outlineLvl w:val="0"/>
        <w:rPr>
          <w:rFonts w:eastAsia="Times New Roman" w:cstheme="minorHAnsi"/>
          <w:i/>
          <w:iCs/>
          <w:color w:val="333333"/>
          <w:kern w:val="36"/>
          <w:sz w:val="22"/>
          <w:szCs w:val="22"/>
          <w:lang w:eastAsia="en-GB"/>
        </w:rPr>
      </w:pPr>
    </w:p>
    <w:p w14:paraId="3FB0A649" w14:textId="77777777" w:rsidR="00106481" w:rsidRDefault="00106481" w:rsidP="00106481">
      <w:pPr>
        <w:shd w:val="clear" w:color="auto" w:fill="FFFFFF"/>
        <w:jc w:val="center"/>
        <w:outlineLvl w:val="0"/>
        <w:rPr>
          <w:rFonts w:eastAsia="Times New Roman" w:cstheme="minorHAnsi"/>
          <w:i/>
          <w:iCs/>
          <w:color w:val="333333"/>
          <w:kern w:val="36"/>
          <w:sz w:val="22"/>
          <w:szCs w:val="22"/>
          <w:lang w:eastAsia="en-GB"/>
        </w:rPr>
      </w:pPr>
    </w:p>
    <w:p w14:paraId="648BED88" w14:textId="77777777" w:rsidR="00C64B8F" w:rsidRPr="00C64B8F" w:rsidRDefault="00C64B8F" w:rsidP="00106481">
      <w:pPr>
        <w:shd w:val="clear" w:color="auto" w:fill="FFFFFF"/>
        <w:jc w:val="center"/>
        <w:outlineLvl w:val="0"/>
        <w:rPr>
          <w:rFonts w:eastAsia="Times New Roman" w:cstheme="minorHAnsi"/>
          <w:b/>
          <w:bCs/>
          <w:i/>
          <w:iCs/>
          <w:color w:val="333333"/>
          <w:kern w:val="36"/>
          <w:lang w:eastAsia="en-GB"/>
        </w:rPr>
      </w:pPr>
      <w:r w:rsidRPr="00C64B8F">
        <w:rPr>
          <w:rFonts w:eastAsia="Times New Roman" w:cstheme="minorHAnsi"/>
          <w:b/>
          <w:bCs/>
          <w:i/>
          <w:iCs/>
          <w:color w:val="333333"/>
          <w:kern w:val="36"/>
          <w:lang w:eastAsia="en-GB"/>
        </w:rPr>
        <w:t xml:space="preserve">Mentoring Definition </w:t>
      </w:r>
    </w:p>
    <w:p w14:paraId="147645ED" w14:textId="3E873869" w:rsidR="00106481" w:rsidRPr="00106481" w:rsidRDefault="00106481" w:rsidP="00106481">
      <w:pPr>
        <w:shd w:val="clear" w:color="auto" w:fill="FFFFFF"/>
        <w:jc w:val="center"/>
        <w:outlineLvl w:val="0"/>
        <w:rPr>
          <w:rFonts w:eastAsia="Times New Roman" w:cstheme="minorHAnsi"/>
          <w:b/>
          <w:bCs/>
          <w:color w:val="333333"/>
          <w:kern w:val="36"/>
          <w:lang w:eastAsia="en-GB"/>
        </w:rPr>
      </w:pPr>
      <w:r w:rsidRPr="00106481">
        <w:rPr>
          <w:rFonts w:eastAsia="Times New Roman" w:cstheme="minorHAnsi"/>
          <w:b/>
          <w:bCs/>
          <w:i/>
          <w:iCs/>
          <w:color w:val="333333"/>
          <w:kern w:val="36"/>
          <w:lang w:eastAsia="en-GB"/>
        </w:rPr>
        <w:t>To support and encourage people to manage their own learning in order that they may maximise heir, develop their skills, improve their performance and become the person they want to be."</w:t>
      </w:r>
    </w:p>
    <w:p w14:paraId="186560EE" w14:textId="77777777" w:rsidR="00106481" w:rsidRPr="00106481" w:rsidRDefault="00106481" w:rsidP="00106481">
      <w:pPr>
        <w:shd w:val="clear" w:color="auto" w:fill="FFFFFF"/>
        <w:jc w:val="center"/>
        <w:outlineLvl w:val="0"/>
        <w:rPr>
          <w:rFonts w:eastAsia="Times New Roman" w:cstheme="minorHAnsi"/>
          <w:b/>
          <w:bCs/>
          <w:color w:val="333333"/>
          <w:kern w:val="36"/>
          <w:lang w:eastAsia="en-GB"/>
        </w:rPr>
      </w:pPr>
      <w:r w:rsidRPr="00106481">
        <w:rPr>
          <w:rFonts w:eastAsia="Times New Roman" w:cstheme="minorHAnsi"/>
          <w:b/>
          <w:bCs/>
          <w:i/>
          <w:iCs/>
          <w:color w:val="333333"/>
          <w:kern w:val="36"/>
          <w:lang w:eastAsia="en-GB"/>
        </w:rPr>
        <w:t>  (</w:t>
      </w:r>
      <w:proofErr w:type="spellStart"/>
      <w:r w:rsidRPr="00106481">
        <w:rPr>
          <w:rFonts w:eastAsia="Times New Roman" w:cstheme="minorHAnsi"/>
          <w:b/>
          <w:bCs/>
          <w:i/>
          <w:iCs/>
          <w:color w:val="333333"/>
          <w:kern w:val="36"/>
          <w:lang w:eastAsia="en-GB"/>
        </w:rPr>
        <w:t>Parsloe</w:t>
      </w:r>
      <w:proofErr w:type="spellEnd"/>
      <w:r w:rsidRPr="00106481">
        <w:rPr>
          <w:rFonts w:eastAsia="Times New Roman" w:cstheme="minorHAnsi"/>
          <w:b/>
          <w:bCs/>
          <w:i/>
          <w:iCs/>
          <w:color w:val="333333"/>
          <w:kern w:val="36"/>
          <w:lang w:eastAsia="en-GB"/>
        </w:rPr>
        <w:t>, 1992)</w:t>
      </w:r>
    </w:p>
    <w:p w14:paraId="0FC70338" w14:textId="77777777" w:rsidR="00C90935" w:rsidRDefault="00C90935" w:rsidP="00C90935">
      <w:pPr>
        <w:rPr>
          <w:rFonts w:cs="Times New Roman"/>
          <w:b/>
          <w:bCs/>
          <w:color w:val="000000" w:themeColor="text1"/>
          <w:lang w:eastAsia="en-GB"/>
        </w:rPr>
      </w:pPr>
      <w:r>
        <w:rPr>
          <w:color w:val="000000" w:themeColor="text1"/>
        </w:rPr>
        <w:br w:type="page"/>
      </w:r>
    </w:p>
    <w:p w14:paraId="60D323A7" w14:textId="726748E1" w:rsidR="00C90935" w:rsidRPr="002D7245" w:rsidRDefault="00C90935" w:rsidP="00C90935">
      <w:pPr>
        <w:pStyle w:val="Heading2"/>
        <w:rPr>
          <w:rFonts w:asciiTheme="minorHAnsi" w:hAnsiTheme="minorHAnsi"/>
        </w:rPr>
      </w:pPr>
      <w:bookmarkStart w:id="6" w:name="_Toc37106305"/>
      <w:r>
        <w:rPr>
          <w:rFonts w:asciiTheme="minorHAnsi" w:hAnsiTheme="minorHAnsi"/>
        </w:rPr>
        <w:lastRenderedPageBreak/>
        <w:t>The Mentoring C</w:t>
      </w:r>
      <w:r w:rsidRPr="002D7245">
        <w:rPr>
          <w:rFonts w:asciiTheme="minorHAnsi" w:hAnsiTheme="minorHAnsi"/>
        </w:rPr>
        <w:t>ycle</w:t>
      </w:r>
      <w:bookmarkEnd w:id="6"/>
    </w:p>
    <w:p w14:paraId="1F0BB33C" w14:textId="77777777" w:rsidR="00C90935" w:rsidRPr="006B2925" w:rsidRDefault="00C90935" w:rsidP="00C90935">
      <w:pPr>
        <w:spacing w:line="276" w:lineRule="auto"/>
        <w:rPr>
          <w:rFonts w:cs="Times New Roman"/>
          <w:color w:val="000000" w:themeColor="text1"/>
          <w:lang w:eastAsia="en-GB"/>
        </w:rPr>
      </w:pPr>
    </w:p>
    <w:p w14:paraId="1EE7B80D" w14:textId="77777777" w:rsidR="00C90935" w:rsidRDefault="00C90935" w:rsidP="00C90935">
      <w:pPr>
        <w:pStyle w:val="NormalWeb"/>
        <w:spacing w:before="0" w:beforeAutospacing="0" w:after="0" w:afterAutospacing="0" w:line="276" w:lineRule="auto"/>
        <w:rPr>
          <w:rFonts w:asciiTheme="minorHAnsi" w:hAnsiTheme="minorHAnsi" w:cs="Arial"/>
          <w:b/>
          <w:bCs/>
        </w:rPr>
      </w:pPr>
      <w:r w:rsidRPr="006B2925">
        <w:rPr>
          <w:noProof/>
          <w:color w:val="000000" w:themeColor="text1"/>
        </w:rPr>
        <w:drawing>
          <wp:inline distT="0" distB="0" distL="0" distR="0" wp14:anchorId="71AFCE19" wp14:editId="008294D7">
            <wp:extent cx="6211543" cy="2991273"/>
            <wp:effectExtent l="0" t="0" r="1206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9863" cy="3004911"/>
                    </a:xfrm>
                    <a:prstGeom prst="rect">
                      <a:avLst/>
                    </a:prstGeom>
                  </pic:spPr>
                </pic:pic>
              </a:graphicData>
            </a:graphic>
          </wp:inline>
        </w:drawing>
      </w:r>
    </w:p>
    <w:p w14:paraId="3A8C877D"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3C36AC2A" w14:textId="77777777" w:rsidR="00C90935" w:rsidRPr="00510169" w:rsidRDefault="00C90935" w:rsidP="00AF42EC">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b/>
          <w:bCs/>
        </w:rPr>
        <w:t xml:space="preserve">Phases of the mentoring relationship </w:t>
      </w:r>
    </w:p>
    <w:p w14:paraId="1877945D" w14:textId="77777777" w:rsidR="00C90935" w:rsidRPr="00510169" w:rsidRDefault="00C90935" w:rsidP="00AF42EC">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 xml:space="preserve">Mentoring relationships last for various lengths of time – more formal programmes will often set a time frame – for example 12 months. Less formal programmes may just allow relationships to continue as agreed by the individuals. However, research into large numbers of mentoring pairs has established that effective mentoring relationships have a recognisable life cycle that can be broken down into 5 phases. </w:t>
      </w:r>
    </w:p>
    <w:p w14:paraId="3E8363BD"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51962D17"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Phase 1: Building Rapport </w:t>
      </w:r>
    </w:p>
    <w:p w14:paraId="094CA69F" w14:textId="7507C6F9" w:rsidR="00C90935" w:rsidRPr="00510169" w:rsidRDefault="00C90935" w:rsidP="003F4A30">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During this phase</w:t>
      </w:r>
      <w:r w:rsidR="003F4A30">
        <w:rPr>
          <w:rFonts w:asciiTheme="minorHAnsi" w:hAnsiTheme="minorHAnsi" w:cs="Arial"/>
        </w:rPr>
        <w:t>,</w:t>
      </w:r>
      <w:r w:rsidRPr="00510169">
        <w:rPr>
          <w:rFonts w:asciiTheme="minorHAnsi" w:hAnsiTheme="minorHAnsi" w:cs="Arial"/>
        </w:rPr>
        <w:t xml:space="preserve"> focus</w:t>
      </w:r>
      <w:r w:rsidR="00AF42EC">
        <w:rPr>
          <w:rFonts w:asciiTheme="minorHAnsi" w:hAnsiTheme="minorHAnsi" w:cs="Arial"/>
        </w:rPr>
        <w:t xml:space="preserve"> will be </w:t>
      </w:r>
      <w:r w:rsidRPr="00510169">
        <w:rPr>
          <w:rFonts w:asciiTheme="minorHAnsi" w:hAnsiTheme="minorHAnsi" w:cs="Arial"/>
        </w:rPr>
        <w:t xml:space="preserve">on </w:t>
      </w:r>
      <w:r w:rsidR="00AF42EC">
        <w:rPr>
          <w:rFonts w:asciiTheme="minorHAnsi" w:hAnsiTheme="minorHAnsi" w:cs="Arial"/>
        </w:rPr>
        <w:t xml:space="preserve">getting </w:t>
      </w:r>
      <w:r w:rsidRPr="00510169">
        <w:rPr>
          <w:rFonts w:asciiTheme="minorHAnsi" w:hAnsiTheme="minorHAnsi" w:cs="Arial"/>
        </w:rPr>
        <w:t>to know each other and agree</w:t>
      </w:r>
      <w:r w:rsidR="00AF42EC">
        <w:rPr>
          <w:rFonts w:asciiTheme="minorHAnsi" w:hAnsiTheme="minorHAnsi" w:cs="Arial"/>
        </w:rPr>
        <w:t xml:space="preserve">ing </w:t>
      </w:r>
      <w:r w:rsidRPr="00510169">
        <w:rPr>
          <w:rFonts w:asciiTheme="minorHAnsi" w:hAnsiTheme="minorHAnsi" w:cs="Arial"/>
        </w:rPr>
        <w:t xml:space="preserve">how to work together. </w:t>
      </w:r>
      <w:r w:rsidR="00AF42EC">
        <w:rPr>
          <w:rFonts w:asciiTheme="minorHAnsi" w:hAnsiTheme="minorHAnsi" w:cs="Arial"/>
        </w:rPr>
        <w:t xml:space="preserve"> </w:t>
      </w:r>
      <w:r w:rsidRPr="00510169">
        <w:rPr>
          <w:rFonts w:asciiTheme="minorHAnsi" w:hAnsiTheme="minorHAnsi" w:cs="Arial"/>
        </w:rPr>
        <w:t xml:space="preserve">Without building this solid grounding of trust and agreeing the practical ways in which </w:t>
      </w:r>
      <w:r w:rsidR="003F4A30">
        <w:rPr>
          <w:rFonts w:asciiTheme="minorHAnsi" w:hAnsiTheme="minorHAnsi" w:cs="Arial"/>
        </w:rPr>
        <w:t xml:space="preserve">both parties will </w:t>
      </w:r>
      <w:r w:rsidRPr="00510169">
        <w:rPr>
          <w:rFonts w:asciiTheme="minorHAnsi" w:hAnsiTheme="minorHAnsi" w:cs="Arial"/>
        </w:rPr>
        <w:t>work together</w:t>
      </w:r>
      <w:r w:rsidR="003F4A30">
        <w:rPr>
          <w:rFonts w:asciiTheme="minorHAnsi" w:hAnsiTheme="minorHAnsi" w:cs="Arial"/>
        </w:rPr>
        <w:t xml:space="preserve">, it may be a </w:t>
      </w:r>
      <w:r w:rsidRPr="00510169">
        <w:rPr>
          <w:rFonts w:asciiTheme="minorHAnsi" w:hAnsiTheme="minorHAnsi" w:cs="Arial"/>
        </w:rPr>
        <w:t xml:space="preserve">struggle to move the relationship forward. </w:t>
      </w:r>
    </w:p>
    <w:p w14:paraId="5CA0DE61"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2280070E"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areas to focus on would be: </w:t>
      </w:r>
    </w:p>
    <w:p w14:paraId="249B796E" w14:textId="77777777" w:rsidR="00C90935" w:rsidRPr="00510169" w:rsidRDefault="00C90935" w:rsidP="002A62BA">
      <w:pPr>
        <w:pStyle w:val="NormalWeb"/>
        <w:numPr>
          <w:ilvl w:val="0"/>
          <w:numId w:val="14"/>
        </w:numPr>
        <w:spacing w:before="0" w:beforeAutospacing="0" w:after="0" w:afterAutospacing="0" w:line="276" w:lineRule="auto"/>
        <w:rPr>
          <w:rFonts w:asciiTheme="minorHAnsi" w:hAnsiTheme="minorHAnsi"/>
        </w:rPr>
      </w:pPr>
      <w:r w:rsidRPr="00510169">
        <w:rPr>
          <w:rFonts w:asciiTheme="minorHAnsi" w:hAnsiTheme="minorHAnsi" w:cs="Arial"/>
        </w:rPr>
        <w:t xml:space="preserve">What do we have in common? </w:t>
      </w:r>
    </w:p>
    <w:p w14:paraId="7B8E4687" w14:textId="77777777" w:rsidR="00C90935" w:rsidRPr="00510169" w:rsidRDefault="00C90935" w:rsidP="002A62BA">
      <w:pPr>
        <w:pStyle w:val="NormalWeb"/>
        <w:numPr>
          <w:ilvl w:val="0"/>
          <w:numId w:val="14"/>
        </w:numPr>
        <w:spacing w:before="0" w:beforeAutospacing="0" w:after="0" w:afterAutospacing="0" w:line="276" w:lineRule="auto"/>
        <w:rPr>
          <w:rFonts w:asciiTheme="minorHAnsi" w:hAnsiTheme="minorHAnsi"/>
        </w:rPr>
      </w:pPr>
      <w:r w:rsidRPr="00510169">
        <w:rPr>
          <w:rFonts w:asciiTheme="minorHAnsi" w:hAnsiTheme="minorHAnsi" w:cs="Arial"/>
        </w:rPr>
        <w:t xml:space="preserve">What values do we share? </w:t>
      </w:r>
    </w:p>
    <w:p w14:paraId="1C349385" w14:textId="77777777" w:rsidR="00C90935" w:rsidRPr="00510169" w:rsidRDefault="00C90935" w:rsidP="002A62BA">
      <w:pPr>
        <w:pStyle w:val="NormalWeb"/>
        <w:numPr>
          <w:ilvl w:val="0"/>
          <w:numId w:val="14"/>
        </w:numPr>
        <w:spacing w:before="0" w:beforeAutospacing="0" w:after="0" w:afterAutospacing="0" w:line="276" w:lineRule="auto"/>
        <w:rPr>
          <w:rFonts w:asciiTheme="minorHAnsi" w:hAnsiTheme="minorHAnsi"/>
        </w:rPr>
      </w:pPr>
      <w:r w:rsidRPr="00510169">
        <w:rPr>
          <w:rFonts w:asciiTheme="minorHAnsi" w:hAnsiTheme="minorHAnsi" w:cs="Arial"/>
        </w:rPr>
        <w:t xml:space="preserve">What is this relationship and what is it not? </w:t>
      </w:r>
    </w:p>
    <w:p w14:paraId="280C0D24" w14:textId="77777777" w:rsidR="00C90935" w:rsidRPr="00510169" w:rsidRDefault="00C90935" w:rsidP="002A62BA">
      <w:pPr>
        <w:pStyle w:val="NormalWeb"/>
        <w:numPr>
          <w:ilvl w:val="0"/>
          <w:numId w:val="14"/>
        </w:numPr>
        <w:spacing w:before="0" w:beforeAutospacing="0" w:after="0" w:afterAutospacing="0" w:line="276" w:lineRule="auto"/>
        <w:rPr>
          <w:rFonts w:asciiTheme="minorHAnsi" w:hAnsiTheme="minorHAnsi"/>
        </w:rPr>
      </w:pPr>
      <w:r w:rsidRPr="00510169">
        <w:rPr>
          <w:rFonts w:asciiTheme="minorHAnsi" w:hAnsiTheme="minorHAnsi" w:cs="Arial"/>
        </w:rPr>
        <w:t xml:space="preserve">What experiences would it be good to share now? </w:t>
      </w:r>
    </w:p>
    <w:p w14:paraId="7160DDEA" w14:textId="77777777" w:rsidR="00C90935" w:rsidRPr="00510169" w:rsidRDefault="00C90935" w:rsidP="002A62BA">
      <w:pPr>
        <w:pStyle w:val="NormalWeb"/>
        <w:numPr>
          <w:ilvl w:val="0"/>
          <w:numId w:val="14"/>
        </w:numPr>
        <w:spacing w:before="0" w:beforeAutospacing="0" w:after="0" w:afterAutospacing="0" w:line="276" w:lineRule="auto"/>
        <w:rPr>
          <w:rFonts w:asciiTheme="minorHAnsi" w:hAnsiTheme="minorHAnsi"/>
        </w:rPr>
      </w:pPr>
      <w:r w:rsidRPr="00510169">
        <w:rPr>
          <w:rFonts w:asciiTheme="minorHAnsi" w:hAnsiTheme="minorHAnsi" w:cs="Arial"/>
        </w:rPr>
        <w:t xml:space="preserve">How often will we meet, for how long and where? </w:t>
      </w:r>
    </w:p>
    <w:p w14:paraId="4CDAFF0F" w14:textId="77777777" w:rsidR="003F4A30" w:rsidRDefault="003F4A30" w:rsidP="00C90935">
      <w:pPr>
        <w:pStyle w:val="NormalWeb"/>
        <w:spacing w:before="0" w:beforeAutospacing="0" w:after="0" w:afterAutospacing="0" w:line="276" w:lineRule="auto"/>
        <w:ind w:left="720"/>
        <w:rPr>
          <w:rFonts w:asciiTheme="minorHAnsi" w:hAnsiTheme="minorHAnsi" w:cs="Arial"/>
        </w:rPr>
      </w:pPr>
    </w:p>
    <w:p w14:paraId="2160BF68"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Things to be aware of at this stage are: </w:t>
      </w:r>
    </w:p>
    <w:p w14:paraId="179BAD3C" w14:textId="77777777" w:rsidR="00C90935" w:rsidRPr="00510169" w:rsidRDefault="00C90935" w:rsidP="002A62BA">
      <w:pPr>
        <w:pStyle w:val="NormalWeb"/>
        <w:numPr>
          <w:ilvl w:val="0"/>
          <w:numId w:val="15"/>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Making any early judgements of each other </w:t>
      </w:r>
    </w:p>
    <w:p w14:paraId="4A518FF8" w14:textId="77777777" w:rsidR="00C90935" w:rsidRPr="00510169" w:rsidRDefault="00C90935" w:rsidP="002A62BA">
      <w:pPr>
        <w:pStyle w:val="NormalWeb"/>
        <w:numPr>
          <w:ilvl w:val="0"/>
          <w:numId w:val="15"/>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Tackling any early identified boundaries </w:t>
      </w:r>
    </w:p>
    <w:p w14:paraId="360CE746" w14:textId="77777777" w:rsidR="00C90935" w:rsidRPr="00510169" w:rsidRDefault="00C90935" w:rsidP="002A62BA">
      <w:pPr>
        <w:pStyle w:val="NormalWeb"/>
        <w:numPr>
          <w:ilvl w:val="0"/>
          <w:numId w:val="15"/>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Politeness </w:t>
      </w:r>
    </w:p>
    <w:p w14:paraId="38256E61" w14:textId="41BD8B58" w:rsidR="00C90935" w:rsidRPr="004E0F4F" w:rsidRDefault="00C90935" w:rsidP="00185836">
      <w:pPr>
        <w:pStyle w:val="NormalWeb"/>
        <w:numPr>
          <w:ilvl w:val="0"/>
          <w:numId w:val="15"/>
        </w:numPr>
        <w:tabs>
          <w:tab w:val="clear" w:pos="720"/>
          <w:tab w:val="num" w:pos="360"/>
        </w:tabs>
        <w:spacing w:before="0" w:beforeAutospacing="0" w:after="0" w:afterAutospacing="0" w:line="276" w:lineRule="auto"/>
        <w:ind w:left="360"/>
        <w:jc w:val="both"/>
        <w:rPr>
          <w:rFonts w:asciiTheme="minorHAnsi" w:hAnsiTheme="minorHAnsi"/>
        </w:rPr>
      </w:pPr>
      <w:r w:rsidRPr="004E0F4F">
        <w:rPr>
          <w:rFonts w:asciiTheme="minorHAnsi" w:hAnsiTheme="minorHAnsi" w:cs="Arial"/>
        </w:rPr>
        <w:lastRenderedPageBreak/>
        <w:t xml:space="preserve">Impatience to start moving forward – </w:t>
      </w:r>
      <w:r w:rsidR="005C4C67">
        <w:rPr>
          <w:rFonts w:asciiTheme="minorHAnsi" w:hAnsiTheme="minorHAnsi" w:cs="Arial"/>
        </w:rPr>
        <w:t>allow</w:t>
      </w:r>
      <w:r w:rsidRPr="004E0F4F">
        <w:rPr>
          <w:rFonts w:asciiTheme="minorHAnsi" w:hAnsiTheme="minorHAnsi" w:cs="Arial"/>
        </w:rPr>
        <w:t xml:space="preserve"> </w:t>
      </w:r>
      <w:r w:rsidR="004E0F4F">
        <w:rPr>
          <w:rFonts w:asciiTheme="minorHAnsi" w:hAnsiTheme="minorHAnsi" w:cs="Arial"/>
        </w:rPr>
        <w:t xml:space="preserve">sufficient </w:t>
      </w:r>
      <w:r w:rsidRPr="004E0F4F">
        <w:rPr>
          <w:rFonts w:asciiTheme="minorHAnsi" w:hAnsiTheme="minorHAnsi" w:cs="Arial"/>
        </w:rPr>
        <w:t>time to get to know each other</w:t>
      </w:r>
      <w:r w:rsidR="004E0F4F">
        <w:rPr>
          <w:rFonts w:asciiTheme="minorHAnsi" w:hAnsiTheme="minorHAnsi" w:cs="Arial"/>
        </w:rPr>
        <w:t>.</w:t>
      </w:r>
      <w:r w:rsidRPr="004E0F4F">
        <w:rPr>
          <w:rFonts w:asciiTheme="minorHAnsi" w:hAnsiTheme="minorHAnsi" w:cs="Arial"/>
        </w:rPr>
        <w:t xml:space="preserve"> </w:t>
      </w:r>
    </w:p>
    <w:p w14:paraId="4C543CB3" w14:textId="6AF3FB1B" w:rsidR="00C90935" w:rsidRPr="004E0F4F" w:rsidRDefault="00C90935" w:rsidP="00185836">
      <w:pPr>
        <w:pStyle w:val="NormalWeb"/>
        <w:numPr>
          <w:ilvl w:val="0"/>
          <w:numId w:val="15"/>
        </w:numPr>
        <w:tabs>
          <w:tab w:val="clear" w:pos="720"/>
          <w:tab w:val="num" w:pos="360"/>
        </w:tabs>
        <w:spacing w:before="0" w:beforeAutospacing="0" w:after="0" w:afterAutospacing="0" w:line="276" w:lineRule="auto"/>
        <w:ind w:left="360"/>
        <w:jc w:val="both"/>
        <w:rPr>
          <w:rFonts w:asciiTheme="minorHAnsi" w:hAnsiTheme="minorHAnsi"/>
        </w:rPr>
      </w:pPr>
      <w:r w:rsidRPr="004E0F4F">
        <w:rPr>
          <w:rFonts w:asciiTheme="minorHAnsi" w:hAnsiTheme="minorHAnsi" w:cs="Arial"/>
        </w:rPr>
        <w:t>Apprehension to commit – trust takes time to build, so don’t question</w:t>
      </w:r>
      <w:r w:rsidR="004E0F4F" w:rsidRPr="004E0F4F">
        <w:rPr>
          <w:rFonts w:asciiTheme="minorHAnsi" w:hAnsiTheme="minorHAnsi" w:cs="Arial"/>
        </w:rPr>
        <w:t xml:space="preserve"> </w:t>
      </w:r>
      <w:r w:rsidRPr="004E0F4F">
        <w:rPr>
          <w:rFonts w:asciiTheme="minorHAnsi" w:hAnsiTheme="minorHAnsi" w:cs="Arial"/>
        </w:rPr>
        <w:t>someone’s commitment too soon</w:t>
      </w:r>
      <w:r w:rsidR="004E0F4F">
        <w:rPr>
          <w:rFonts w:asciiTheme="minorHAnsi" w:hAnsiTheme="minorHAnsi" w:cs="Arial"/>
        </w:rPr>
        <w:t>.</w:t>
      </w:r>
      <w:r w:rsidRPr="004E0F4F">
        <w:rPr>
          <w:rFonts w:asciiTheme="minorHAnsi" w:hAnsiTheme="minorHAnsi" w:cs="Arial"/>
        </w:rPr>
        <w:t xml:space="preserve"> </w:t>
      </w:r>
    </w:p>
    <w:p w14:paraId="56A974D2"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3DF3754E" w14:textId="77777777" w:rsidR="00C90935" w:rsidRPr="00510169" w:rsidRDefault="00C90935" w:rsidP="00C90935">
      <w:pPr>
        <w:pStyle w:val="NormalWeb"/>
        <w:spacing w:before="0" w:beforeAutospacing="0" w:after="0" w:afterAutospacing="0" w:line="276" w:lineRule="auto"/>
        <w:rPr>
          <w:rFonts w:asciiTheme="minorHAnsi" w:hAnsiTheme="minorHAnsi" w:cs="Arial"/>
          <w:b/>
          <w:bCs/>
        </w:rPr>
      </w:pPr>
      <w:r w:rsidRPr="00510169">
        <w:rPr>
          <w:rFonts w:asciiTheme="minorHAnsi" w:hAnsiTheme="minorHAnsi" w:cs="Arial"/>
          <w:b/>
          <w:bCs/>
        </w:rPr>
        <w:t xml:space="preserve">Some useful questions to ask each other at this phase are: </w:t>
      </w:r>
    </w:p>
    <w:p w14:paraId="3FE80315" w14:textId="77777777" w:rsidR="00C90935" w:rsidRPr="00510169" w:rsidRDefault="00C90935" w:rsidP="002A62BA">
      <w:pPr>
        <w:pStyle w:val="NormalWeb"/>
        <w:numPr>
          <w:ilvl w:val="0"/>
          <w:numId w:val="16"/>
        </w:numPr>
        <w:spacing w:before="0" w:beforeAutospacing="0" w:after="0" w:afterAutospacing="0" w:line="276" w:lineRule="auto"/>
        <w:jc w:val="both"/>
        <w:rPr>
          <w:rFonts w:asciiTheme="minorHAnsi" w:hAnsiTheme="minorHAnsi"/>
        </w:rPr>
      </w:pPr>
      <w:r w:rsidRPr="00510169">
        <w:rPr>
          <w:rFonts w:asciiTheme="minorHAnsi" w:hAnsiTheme="minorHAnsi" w:cs="Arial"/>
        </w:rPr>
        <w:t xml:space="preserve">Have we have established a good understanding of each other? </w:t>
      </w:r>
    </w:p>
    <w:p w14:paraId="42CB1CFD" w14:textId="77777777" w:rsidR="00C90935" w:rsidRPr="00510169" w:rsidRDefault="00C90935" w:rsidP="002A62BA">
      <w:pPr>
        <w:pStyle w:val="NormalWeb"/>
        <w:numPr>
          <w:ilvl w:val="0"/>
          <w:numId w:val="16"/>
        </w:numPr>
        <w:spacing w:before="0" w:beforeAutospacing="0" w:after="0" w:afterAutospacing="0" w:line="276" w:lineRule="auto"/>
        <w:jc w:val="both"/>
        <w:rPr>
          <w:rFonts w:asciiTheme="minorHAnsi" w:hAnsiTheme="minorHAnsi"/>
        </w:rPr>
      </w:pPr>
      <w:r w:rsidRPr="00510169">
        <w:rPr>
          <w:rFonts w:asciiTheme="minorHAnsi" w:hAnsiTheme="minorHAnsi" w:cs="Arial"/>
        </w:rPr>
        <w:t xml:space="preserve">Are we relaxed in our meetings? </w:t>
      </w:r>
    </w:p>
    <w:p w14:paraId="0523E005" w14:textId="77777777" w:rsidR="00C90935" w:rsidRPr="00510169" w:rsidRDefault="00C90935" w:rsidP="002A62BA">
      <w:pPr>
        <w:pStyle w:val="NormalWeb"/>
        <w:numPr>
          <w:ilvl w:val="0"/>
          <w:numId w:val="16"/>
        </w:numPr>
        <w:spacing w:before="0" w:beforeAutospacing="0" w:after="0" w:afterAutospacing="0" w:line="276" w:lineRule="auto"/>
        <w:jc w:val="both"/>
        <w:rPr>
          <w:rFonts w:asciiTheme="minorHAnsi" w:hAnsiTheme="minorHAnsi"/>
        </w:rPr>
      </w:pPr>
      <w:r w:rsidRPr="00510169">
        <w:rPr>
          <w:rFonts w:asciiTheme="minorHAnsi" w:hAnsiTheme="minorHAnsi" w:cs="Arial"/>
        </w:rPr>
        <w:t xml:space="preserve">Do we understand and respect each other’s feelings and opinions? </w:t>
      </w:r>
    </w:p>
    <w:p w14:paraId="4C55C594" w14:textId="77777777" w:rsidR="00C90935" w:rsidRPr="00510169" w:rsidRDefault="00C90935" w:rsidP="002A62BA">
      <w:pPr>
        <w:pStyle w:val="NormalWeb"/>
        <w:numPr>
          <w:ilvl w:val="0"/>
          <w:numId w:val="16"/>
        </w:numPr>
        <w:spacing w:before="0" w:beforeAutospacing="0" w:after="0" w:afterAutospacing="0" w:line="276" w:lineRule="auto"/>
        <w:jc w:val="both"/>
        <w:rPr>
          <w:rFonts w:asciiTheme="minorHAnsi" w:hAnsiTheme="minorHAnsi"/>
        </w:rPr>
      </w:pPr>
      <w:r w:rsidRPr="00510169">
        <w:rPr>
          <w:rFonts w:asciiTheme="minorHAnsi" w:hAnsiTheme="minorHAnsi" w:cs="Arial"/>
        </w:rPr>
        <w:t xml:space="preserve">Do we respect the confidences we share? </w:t>
      </w:r>
    </w:p>
    <w:p w14:paraId="1189AD96" w14:textId="77777777" w:rsidR="00C90935" w:rsidRPr="00510169" w:rsidRDefault="00C90935" w:rsidP="002A62BA">
      <w:pPr>
        <w:pStyle w:val="NormalWeb"/>
        <w:numPr>
          <w:ilvl w:val="0"/>
          <w:numId w:val="16"/>
        </w:numPr>
        <w:spacing w:before="0" w:beforeAutospacing="0" w:after="0" w:afterAutospacing="0" w:line="276" w:lineRule="auto"/>
        <w:jc w:val="both"/>
        <w:rPr>
          <w:rFonts w:asciiTheme="minorHAnsi" w:hAnsiTheme="minorHAnsi"/>
        </w:rPr>
      </w:pPr>
      <w:r w:rsidRPr="00510169">
        <w:rPr>
          <w:rFonts w:asciiTheme="minorHAnsi" w:hAnsiTheme="minorHAnsi" w:cs="Arial"/>
        </w:rPr>
        <w:t xml:space="preserve">Do we feel confident in the relationship? </w:t>
      </w:r>
    </w:p>
    <w:p w14:paraId="69D51FC4" w14:textId="77777777" w:rsidR="00C90935" w:rsidRDefault="00C90935" w:rsidP="00C90935">
      <w:pPr>
        <w:pStyle w:val="NormalWeb"/>
        <w:spacing w:before="0" w:beforeAutospacing="0" w:after="0" w:afterAutospacing="0" w:line="276" w:lineRule="auto"/>
        <w:rPr>
          <w:rFonts w:asciiTheme="minorHAnsi" w:hAnsiTheme="minorHAnsi" w:cs="Arial"/>
        </w:rPr>
      </w:pPr>
    </w:p>
    <w:p w14:paraId="544F0767" w14:textId="0C7A5AF0" w:rsidR="00C90935" w:rsidRPr="00510169" w:rsidRDefault="00C90935" w:rsidP="003F4A30">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 xml:space="preserve">If you cannot establish good rapport the relationship will struggle to progress beyond the transactional or cosy conversation. Do not be afraid to spend two or even three meetings on this phase of the relationship – time invested in establishing strong rapport will pay dividends later in the relationship. </w:t>
      </w:r>
    </w:p>
    <w:p w14:paraId="76DBD18E"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6A033E4D"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Phase 2: Setting Direction </w:t>
      </w:r>
    </w:p>
    <w:p w14:paraId="197A0AC8" w14:textId="3397B3F6" w:rsidR="00C90935" w:rsidRPr="00510169" w:rsidRDefault="00C90935" w:rsidP="00323EB9">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 xml:space="preserve">It’s at this point that </w:t>
      </w:r>
      <w:r w:rsidR="00323EB9">
        <w:rPr>
          <w:rFonts w:asciiTheme="minorHAnsi" w:hAnsiTheme="minorHAnsi" w:cs="Arial"/>
        </w:rPr>
        <w:t>both parties w</w:t>
      </w:r>
      <w:r w:rsidRPr="00510169">
        <w:rPr>
          <w:rFonts w:asciiTheme="minorHAnsi" w:hAnsiTheme="minorHAnsi" w:cs="Arial"/>
        </w:rPr>
        <w:t xml:space="preserve">ill start to clarify what </w:t>
      </w:r>
      <w:r w:rsidR="00323EB9">
        <w:rPr>
          <w:rFonts w:asciiTheme="minorHAnsi" w:hAnsiTheme="minorHAnsi" w:cs="Arial"/>
        </w:rPr>
        <w:t xml:space="preserve">they </w:t>
      </w:r>
      <w:r w:rsidRPr="00510169">
        <w:rPr>
          <w:rFonts w:asciiTheme="minorHAnsi" w:hAnsiTheme="minorHAnsi" w:cs="Arial"/>
        </w:rPr>
        <w:t xml:space="preserve">want to achieve from this relationship and start taking through how </w:t>
      </w:r>
      <w:r w:rsidR="00323EB9">
        <w:rPr>
          <w:rFonts w:asciiTheme="minorHAnsi" w:hAnsiTheme="minorHAnsi" w:cs="Arial"/>
        </w:rPr>
        <w:t xml:space="preserve">this </w:t>
      </w:r>
      <w:r w:rsidRPr="00510169">
        <w:rPr>
          <w:rFonts w:asciiTheme="minorHAnsi" w:hAnsiTheme="minorHAnsi" w:cs="Arial"/>
        </w:rPr>
        <w:t xml:space="preserve">might </w:t>
      </w:r>
      <w:r w:rsidR="00323EB9">
        <w:rPr>
          <w:rFonts w:asciiTheme="minorHAnsi" w:hAnsiTheme="minorHAnsi" w:cs="Arial"/>
        </w:rPr>
        <w:t xml:space="preserve">be done. </w:t>
      </w:r>
      <w:r w:rsidRPr="00510169">
        <w:rPr>
          <w:rFonts w:asciiTheme="minorHAnsi" w:hAnsiTheme="minorHAnsi" w:cs="Arial"/>
        </w:rPr>
        <w:t xml:space="preserve"> </w:t>
      </w:r>
      <w:r w:rsidR="00323EB9">
        <w:rPr>
          <w:rFonts w:asciiTheme="minorHAnsi" w:hAnsiTheme="minorHAnsi" w:cs="Arial"/>
        </w:rPr>
        <w:t>E</w:t>
      </w:r>
      <w:r w:rsidRPr="00510169">
        <w:rPr>
          <w:rFonts w:asciiTheme="minorHAnsi" w:hAnsiTheme="minorHAnsi" w:cs="Arial"/>
        </w:rPr>
        <w:t>xplor</w:t>
      </w:r>
      <w:r w:rsidR="00323EB9">
        <w:rPr>
          <w:rFonts w:asciiTheme="minorHAnsi" w:hAnsiTheme="minorHAnsi" w:cs="Arial"/>
        </w:rPr>
        <w:t xml:space="preserve">ation of </w:t>
      </w:r>
      <w:r w:rsidRPr="00510169">
        <w:rPr>
          <w:rFonts w:asciiTheme="minorHAnsi" w:hAnsiTheme="minorHAnsi" w:cs="Arial"/>
        </w:rPr>
        <w:t xml:space="preserve">priorities and timescales </w:t>
      </w:r>
      <w:r w:rsidR="00323EB9">
        <w:rPr>
          <w:rFonts w:asciiTheme="minorHAnsi" w:hAnsiTheme="minorHAnsi" w:cs="Arial"/>
        </w:rPr>
        <w:t xml:space="preserve">should begin </w:t>
      </w:r>
      <w:r w:rsidRPr="00510169">
        <w:rPr>
          <w:rFonts w:asciiTheme="minorHAnsi" w:hAnsiTheme="minorHAnsi" w:cs="Arial"/>
        </w:rPr>
        <w:t xml:space="preserve">and how </w:t>
      </w:r>
      <w:r w:rsidR="004E0F4F">
        <w:rPr>
          <w:rFonts w:asciiTheme="minorHAnsi" w:hAnsiTheme="minorHAnsi" w:cs="Arial"/>
        </w:rPr>
        <w:t xml:space="preserve">goals might be achieved. </w:t>
      </w:r>
      <w:r w:rsidRPr="00510169">
        <w:rPr>
          <w:rFonts w:asciiTheme="minorHAnsi" w:hAnsiTheme="minorHAnsi" w:cs="Arial"/>
        </w:rPr>
        <w:t xml:space="preserve"> </w:t>
      </w:r>
      <w:r w:rsidR="00323EB9">
        <w:rPr>
          <w:rFonts w:asciiTheme="minorHAnsi" w:hAnsiTheme="minorHAnsi" w:cs="Arial"/>
        </w:rPr>
        <w:t xml:space="preserve">The </w:t>
      </w:r>
      <w:r w:rsidRPr="00510169">
        <w:rPr>
          <w:rFonts w:asciiTheme="minorHAnsi" w:hAnsiTheme="minorHAnsi" w:cs="Arial"/>
        </w:rPr>
        <w:t xml:space="preserve">goal does not need to be </w:t>
      </w:r>
      <w:r w:rsidR="004E0F4F">
        <w:rPr>
          <w:rFonts w:asciiTheme="minorHAnsi" w:hAnsiTheme="minorHAnsi" w:cs="Arial"/>
        </w:rPr>
        <w:t xml:space="preserve">too </w:t>
      </w:r>
      <w:r w:rsidR="004E0F4F" w:rsidRPr="00510169">
        <w:rPr>
          <w:rFonts w:asciiTheme="minorHAnsi" w:hAnsiTheme="minorHAnsi" w:cs="Arial"/>
        </w:rPr>
        <w:t>specific</w:t>
      </w:r>
      <w:r w:rsidRPr="00510169">
        <w:rPr>
          <w:rFonts w:asciiTheme="minorHAnsi" w:hAnsiTheme="minorHAnsi" w:cs="Arial"/>
        </w:rPr>
        <w:t xml:space="preserve"> at this point – it will probably evolve as the mentoring relationship progresses. </w:t>
      </w:r>
    </w:p>
    <w:p w14:paraId="79FC6954"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6361B114"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areas to focus on would be: </w:t>
      </w:r>
    </w:p>
    <w:p w14:paraId="35D325F5" w14:textId="77777777" w:rsidR="00C90935" w:rsidRPr="00510169" w:rsidRDefault="00C90935" w:rsidP="002A62BA">
      <w:pPr>
        <w:pStyle w:val="NormalWeb"/>
        <w:numPr>
          <w:ilvl w:val="0"/>
          <w:numId w:val="17"/>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 xml:space="preserve">Learn about each other's style of learning (Learning Styles) </w:t>
      </w:r>
    </w:p>
    <w:p w14:paraId="1457934B" w14:textId="45D291D4" w:rsidR="00C90935" w:rsidRPr="00323EB9" w:rsidRDefault="00C90935" w:rsidP="002A62BA">
      <w:pPr>
        <w:pStyle w:val="NormalWeb"/>
        <w:numPr>
          <w:ilvl w:val="0"/>
          <w:numId w:val="17"/>
        </w:numPr>
        <w:tabs>
          <w:tab w:val="clear" w:pos="720"/>
          <w:tab w:val="num" w:pos="360"/>
        </w:tabs>
        <w:spacing w:before="0" w:beforeAutospacing="0" w:after="0" w:afterAutospacing="0" w:line="276" w:lineRule="auto"/>
        <w:ind w:left="360"/>
        <w:rPr>
          <w:rFonts w:asciiTheme="minorHAnsi" w:hAnsiTheme="minorHAnsi"/>
        </w:rPr>
      </w:pPr>
      <w:r w:rsidRPr="00323EB9">
        <w:rPr>
          <w:rFonts w:asciiTheme="minorHAnsi" w:hAnsiTheme="minorHAnsi" w:cs="Arial"/>
        </w:rPr>
        <w:t xml:space="preserve">Think through the implications of style and how this will impact </w:t>
      </w:r>
      <w:r w:rsidR="00323EB9" w:rsidRPr="00323EB9">
        <w:rPr>
          <w:rFonts w:asciiTheme="minorHAnsi" w:hAnsiTheme="minorHAnsi" w:cs="Arial"/>
        </w:rPr>
        <w:t xml:space="preserve">on </w:t>
      </w:r>
      <w:r w:rsidRPr="00323EB9">
        <w:rPr>
          <w:rFonts w:asciiTheme="minorHAnsi" w:hAnsiTheme="minorHAnsi" w:cs="Arial"/>
        </w:rPr>
        <w:t>work</w:t>
      </w:r>
      <w:r w:rsidR="00323EB9">
        <w:rPr>
          <w:rFonts w:asciiTheme="minorHAnsi" w:hAnsiTheme="minorHAnsi" w:cs="Arial"/>
        </w:rPr>
        <w:t>ing</w:t>
      </w:r>
      <w:r w:rsidRPr="00323EB9">
        <w:rPr>
          <w:rFonts w:asciiTheme="minorHAnsi" w:hAnsiTheme="minorHAnsi" w:cs="Arial"/>
        </w:rPr>
        <w:t xml:space="preserve"> together</w:t>
      </w:r>
      <w:r w:rsidR="00064F63">
        <w:rPr>
          <w:rFonts w:asciiTheme="minorHAnsi" w:hAnsiTheme="minorHAnsi" w:cs="Arial"/>
        </w:rPr>
        <w:t>.</w:t>
      </w:r>
      <w:r w:rsidRPr="00323EB9">
        <w:rPr>
          <w:rFonts w:asciiTheme="minorHAnsi" w:hAnsiTheme="minorHAnsi" w:cs="Arial"/>
        </w:rPr>
        <w:t xml:space="preserve"> </w:t>
      </w:r>
    </w:p>
    <w:p w14:paraId="7EBA71B8" w14:textId="25FF14ED" w:rsidR="00C90935" w:rsidRPr="00510169" w:rsidRDefault="00C90935" w:rsidP="002A62BA">
      <w:pPr>
        <w:pStyle w:val="NormalWeb"/>
        <w:numPr>
          <w:ilvl w:val="0"/>
          <w:numId w:val="17"/>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 xml:space="preserve">Determine goals and initial needs and set </w:t>
      </w:r>
      <w:r w:rsidR="00064F63" w:rsidRPr="00510169">
        <w:rPr>
          <w:rFonts w:asciiTheme="minorHAnsi" w:hAnsiTheme="minorHAnsi" w:cs="Arial"/>
        </w:rPr>
        <w:t>priorities.</w:t>
      </w:r>
      <w:r w:rsidRPr="00510169">
        <w:rPr>
          <w:rFonts w:asciiTheme="minorHAnsi" w:hAnsiTheme="minorHAnsi" w:cs="Arial"/>
        </w:rPr>
        <w:t xml:space="preserve"> </w:t>
      </w:r>
    </w:p>
    <w:p w14:paraId="51A9A75F" w14:textId="3A3141AA" w:rsidR="00C90935" w:rsidRPr="00510169" w:rsidRDefault="00C90935" w:rsidP="002A62BA">
      <w:pPr>
        <w:pStyle w:val="NormalWeb"/>
        <w:numPr>
          <w:ilvl w:val="0"/>
          <w:numId w:val="17"/>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 xml:space="preserve">Think about how </w:t>
      </w:r>
      <w:r w:rsidR="00323EB9">
        <w:rPr>
          <w:rFonts w:asciiTheme="minorHAnsi" w:hAnsiTheme="minorHAnsi" w:cs="Arial"/>
        </w:rPr>
        <w:t xml:space="preserve">to </w:t>
      </w:r>
      <w:r w:rsidRPr="00510169">
        <w:rPr>
          <w:rFonts w:asciiTheme="minorHAnsi" w:hAnsiTheme="minorHAnsi" w:cs="Arial"/>
        </w:rPr>
        <w:t>measure progress</w:t>
      </w:r>
      <w:r w:rsidR="00064F63">
        <w:rPr>
          <w:rFonts w:asciiTheme="minorHAnsi" w:hAnsiTheme="minorHAnsi" w:cs="Arial"/>
        </w:rPr>
        <w:t>.</w:t>
      </w:r>
      <w:r w:rsidRPr="00510169">
        <w:rPr>
          <w:rFonts w:asciiTheme="minorHAnsi" w:hAnsiTheme="minorHAnsi" w:cs="Arial"/>
        </w:rPr>
        <w:t xml:space="preserve"> </w:t>
      </w:r>
    </w:p>
    <w:p w14:paraId="7486B968"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6F83B913"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Things to be aware of at this stage are: </w:t>
      </w:r>
    </w:p>
    <w:p w14:paraId="2B5FF621" w14:textId="055D334E" w:rsidR="00C90935" w:rsidRPr="00510169" w:rsidRDefault="00C90935" w:rsidP="002A62BA">
      <w:pPr>
        <w:pStyle w:val="NormalWeb"/>
        <w:numPr>
          <w:ilvl w:val="0"/>
          <w:numId w:val="18"/>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There may be a reluctance to open up possibilities for diagnosis</w:t>
      </w:r>
      <w:r w:rsidR="00064F63">
        <w:rPr>
          <w:rFonts w:asciiTheme="minorHAnsi" w:hAnsiTheme="minorHAnsi" w:cs="Arial"/>
        </w:rPr>
        <w:t>.</w:t>
      </w:r>
      <w:r w:rsidRPr="00510169">
        <w:rPr>
          <w:rFonts w:asciiTheme="minorHAnsi" w:hAnsiTheme="minorHAnsi" w:cs="Arial"/>
        </w:rPr>
        <w:t xml:space="preserve"> </w:t>
      </w:r>
    </w:p>
    <w:p w14:paraId="1B721CF1" w14:textId="34EC185C" w:rsidR="00C90935" w:rsidRPr="00510169" w:rsidRDefault="00C90935" w:rsidP="002A62BA">
      <w:pPr>
        <w:pStyle w:val="NormalWeb"/>
        <w:numPr>
          <w:ilvl w:val="0"/>
          <w:numId w:val="18"/>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Potential of using diagnostic tools</w:t>
      </w:r>
      <w:r w:rsidR="004E0F4F">
        <w:rPr>
          <w:rFonts w:asciiTheme="minorHAnsi" w:hAnsiTheme="minorHAnsi" w:cs="Arial"/>
        </w:rPr>
        <w:t>.</w:t>
      </w:r>
      <w:r w:rsidRPr="00510169">
        <w:rPr>
          <w:rFonts w:asciiTheme="minorHAnsi" w:hAnsiTheme="minorHAnsi" w:cs="Arial"/>
        </w:rPr>
        <w:t xml:space="preserve"> </w:t>
      </w:r>
    </w:p>
    <w:p w14:paraId="03CD11EF" w14:textId="606F4A7A" w:rsidR="00C90935" w:rsidRPr="00510169" w:rsidRDefault="00C90935" w:rsidP="002A62BA">
      <w:pPr>
        <w:pStyle w:val="NormalWeb"/>
        <w:numPr>
          <w:ilvl w:val="0"/>
          <w:numId w:val="18"/>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Ensure that the goals are set by the mentee</w:t>
      </w:r>
      <w:r w:rsidR="004E0F4F">
        <w:rPr>
          <w:rFonts w:asciiTheme="minorHAnsi" w:hAnsiTheme="minorHAnsi" w:cs="Arial"/>
        </w:rPr>
        <w:t>.</w:t>
      </w:r>
      <w:r w:rsidRPr="00510169">
        <w:rPr>
          <w:rFonts w:asciiTheme="minorHAnsi" w:hAnsiTheme="minorHAnsi" w:cs="Arial"/>
        </w:rPr>
        <w:t xml:space="preserve"> </w:t>
      </w:r>
    </w:p>
    <w:p w14:paraId="6D35C321" w14:textId="288907FC" w:rsidR="00C90935" w:rsidRPr="00510169" w:rsidRDefault="00C90935" w:rsidP="002A62BA">
      <w:pPr>
        <w:pStyle w:val="NormalWeb"/>
        <w:numPr>
          <w:ilvl w:val="0"/>
          <w:numId w:val="18"/>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Be prepared to give feedback around objectives and goals</w:t>
      </w:r>
      <w:r w:rsidR="004E0F4F">
        <w:rPr>
          <w:rFonts w:asciiTheme="minorHAnsi" w:hAnsiTheme="minorHAnsi" w:cs="Arial"/>
        </w:rPr>
        <w:t>.</w:t>
      </w:r>
      <w:r w:rsidRPr="00510169">
        <w:rPr>
          <w:rFonts w:asciiTheme="minorHAnsi" w:hAnsiTheme="minorHAnsi" w:cs="Arial"/>
        </w:rPr>
        <w:t xml:space="preserve"> </w:t>
      </w:r>
    </w:p>
    <w:p w14:paraId="428BC9DD" w14:textId="77777777" w:rsidR="00C90935" w:rsidRDefault="00C90935" w:rsidP="009F699E">
      <w:pPr>
        <w:rPr>
          <w:rFonts w:cs="Arial"/>
          <w:b/>
          <w:bCs/>
          <w:lang w:eastAsia="en-GB"/>
        </w:rPr>
      </w:pPr>
    </w:p>
    <w:p w14:paraId="07CC0D50" w14:textId="0EB0F3D2"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useful questions to ask each other at this phase are: </w:t>
      </w:r>
    </w:p>
    <w:p w14:paraId="3A276A5D" w14:textId="77777777" w:rsidR="00C90935" w:rsidRPr="00510169" w:rsidRDefault="00C90935" w:rsidP="002A62BA">
      <w:pPr>
        <w:pStyle w:val="NormalWeb"/>
        <w:numPr>
          <w:ilvl w:val="0"/>
          <w:numId w:val="19"/>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Have we established clear goals for the relationship? </w:t>
      </w:r>
    </w:p>
    <w:p w14:paraId="44ADD906" w14:textId="6DA2AD5A" w:rsidR="00C90935" w:rsidRPr="009F699E" w:rsidRDefault="00C90935" w:rsidP="002A62BA">
      <w:pPr>
        <w:pStyle w:val="NormalWeb"/>
        <w:numPr>
          <w:ilvl w:val="0"/>
          <w:numId w:val="19"/>
        </w:numPr>
        <w:tabs>
          <w:tab w:val="clear" w:pos="720"/>
          <w:tab w:val="num" w:pos="360"/>
        </w:tabs>
        <w:spacing w:before="0" w:beforeAutospacing="0" w:after="0" w:afterAutospacing="0" w:line="276" w:lineRule="auto"/>
        <w:ind w:left="360"/>
        <w:jc w:val="both"/>
        <w:rPr>
          <w:rFonts w:asciiTheme="minorHAnsi" w:hAnsiTheme="minorHAnsi"/>
        </w:rPr>
      </w:pPr>
      <w:r w:rsidRPr="009F699E">
        <w:rPr>
          <w:rFonts w:asciiTheme="minorHAnsi" w:hAnsiTheme="minorHAnsi" w:cs="Arial"/>
        </w:rPr>
        <w:t xml:space="preserve">Have we have agreed the objectives, a way to approach them and ways to measure progress? </w:t>
      </w:r>
    </w:p>
    <w:p w14:paraId="25213F6C" w14:textId="7E53EDCA" w:rsidR="00C90935" w:rsidRPr="009F699E" w:rsidRDefault="00C90935" w:rsidP="002A62BA">
      <w:pPr>
        <w:pStyle w:val="NormalWeb"/>
        <w:numPr>
          <w:ilvl w:val="0"/>
          <w:numId w:val="19"/>
        </w:numPr>
        <w:tabs>
          <w:tab w:val="clear" w:pos="720"/>
          <w:tab w:val="num" w:pos="360"/>
        </w:tabs>
        <w:spacing w:before="0" w:beforeAutospacing="0" w:after="0" w:afterAutospacing="0" w:line="276" w:lineRule="auto"/>
        <w:ind w:left="360"/>
        <w:jc w:val="both"/>
        <w:rPr>
          <w:rFonts w:asciiTheme="minorHAnsi" w:hAnsiTheme="minorHAnsi"/>
        </w:rPr>
      </w:pPr>
      <w:r w:rsidRPr="009F699E">
        <w:rPr>
          <w:rFonts w:asciiTheme="minorHAnsi" w:hAnsiTheme="minorHAnsi" w:cs="Arial"/>
        </w:rPr>
        <w:t xml:space="preserve">Are we beginning to see differences of opinion and to work through them constructively? </w:t>
      </w:r>
    </w:p>
    <w:p w14:paraId="078AE1BD" w14:textId="77777777" w:rsidR="00C90935" w:rsidRPr="00510169" w:rsidRDefault="00C90935" w:rsidP="002A62BA">
      <w:pPr>
        <w:pStyle w:val="NormalWeb"/>
        <w:numPr>
          <w:ilvl w:val="0"/>
          <w:numId w:val="19"/>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Does the mentee feel comfortable to challenge the mentor? </w:t>
      </w:r>
    </w:p>
    <w:p w14:paraId="6EF80498" w14:textId="77777777" w:rsidR="009F699E" w:rsidRDefault="009F699E" w:rsidP="009F699E">
      <w:pPr>
        <w:pStyle w:val="NormalWeb"/>
        <w:spacing w:before="0" w:beforeAutospacing="0" w:after="0" w:afterAutospacing="0" w:line="276" w:lineRule="auto"/>
        <w:ind w:left="360"/>
        <w:jc w:val="both"/>
        <w:rPr>
          <w:rFonts w:asciiTheme="minorHAnsi" w:hAnsiTheme="minorHAnsi" w:cs="Arial"/>
        </w:rPr>
      </w:pPr>
    </w:p>
    <w:p w14:paraId="7602B86B" w14:textId="59E7BE2D" w:rsidR="00C90935" w:rsidRPr="003648B4" w:rsidRDefault="009F699E" w:rsidP="009F699E">
      <w:pPr>
        <w:pStyle w:val="NormalWeb"/>
        <w:spacing w:before="0" w:beforeAutospacing="0" w:after="0" w:afterAutospacing="0" w:line="276" w:lineRule="auto"/>
        <w:jc w:val="both"/>
        <w:rPr>
          <w:rFonts w:asciiTheme="minorHAnsi" w:hAnsiTheme="minorHAnsi"/>
        </w:rPr>
      </w:pPr>
      <w:r>
        <w:rPr>
          <w:rFonts w:asciiTheme="minorHAnsi" w:hAnsiTheme="minorHAnsi" w:cs="Arial"/>
        </w:rPr>
        <w:lastRenderedPageBreak/>
        <w:t xml:space="preserve">This phase may well be re-visited </w:t>
      </w:r>
      <w:r w:rsidR="00C90935" w:rsidRPr="00510169">
        <w:rPr>
          <w:rFonts w:asciiTheme="minorHAnsi" w:hAnsiTheme="minorHAnsi" w:cs="Arial"/>
        </w:rPr>
        <w:t xml:space="preserve">many times as research has established that goals are often emergent and </w:t>
      </w:r>
      <w:r w:rsidR="004E0F4F">
        <w:rPr>
          <w:rFonts w:asciiTheme="minorHAnsi" w:hAnsiTheme="minorHAnsi" w:cs="Arial"/>
        </w:rPr>
        <w:t xml:space="preserve">areas to </w:t>
      </w:r>
      <w:r w:rsidR="00C90935" w:rsidRPr="00510169">
        <w:rPr>
          <w:rFonts w:asciiTheme="minorHAnsi" w:hAnsiTheme="minorHAnsi" w:cs="Arial"/>
        </w:rPr>
        <w:t xml:space="preserve">work on will change. Once a higher level of trust is built in the relationship this can sometimes lead </w:t>
      </w:r>
      <w:r>
        <w:rPr>
          <w:rFonts w:asciiTheme="minorHAnsi" w:hAnsiTheme="minorHAnsi" w:cs="Arial"/>
        </w:rPr>
        <w:t>to</w:t>
      </w:r>
      <w:r w:rsidR="00C90935" w:rsidRPr="00510169">
        <w:rPr>
          <w:rFonts w:asciiTheme="minorHAnsi" w:hAnsiTheme="minorHAnsi" w:cs="Arial"/>
        </w:rPr>
        <w:t xml:space="preserve"> re-think</w:t>
      </w:r>
      <w:r>
        <w:rPr>
          <w:rFonts w:asciiTheme="minorHAnsi" w:hAnsiTheme="minorHAnsi" w:cs="Arial"/>
        </w:rPr>
        <w:t xml:space="preserve">ing the </w:t>
      </w:r>
      <w:r w:rsidR="00C90935" w:rsidRPr="00510169">
        <w:rPr>
          <w:rFonts w:asciiTheme="minorHAnsi" w:hAnsiTheme="minorHAnsi" w:cs="Arial"/>
        </w:rPr>
        <w:t xml:space="preserve">original goals and then </w:t>
      </w:r>
      <w:r>
        <w:rPr>
          <w:rFonts w:asciiTheme="minorHAnsi" w:hAnsiTheme="minorHAnsi" w:cs="Arial"/>
        </w:rPr>
        <w:t xml:space="preserve">to </w:t>
      </w:r>
      <w:r w:rsidR="00C90935" w:rsidRPr="00510169">
        <w:rPr>
          <w:rFonts w:asciiTheme="minorHAnsi" w:hAnsiTheme="minorHAnsi" w:cs="Arial"/>
        </w:rPr>
        <w:t xml:space="preserve">amend them. </w:t>
      </w:r>
      <w:r w:rsidR="004E0F4F">
        <w:rPr>
          <w:rFonts w:asciiTheme="minorHAnsi" w:hAnsiTheme="minorHAnsi" w:cs="Arial"/>
        </w:rPr>
        <w:t xml:space="preserve"> </w:t>
      </w:r>
      <w:r w:rsidR="00C90935" w:rsidRPr="00510169">
        <w:rPr>
          <w:rFonts w:asciiTheme="minorHAnsi" w:hAnsiTheme="minorHAnsi" w:cs="Arial"/>
        </w:rPr>
        <w:t xml:space="preserve">Alternatively, some </w:t>
      </w:r>
      <w:r w:rsidRPr="00510169">
        <w:rPr>
          <w:rFonts w:asciiTheme="minorHAnsi" w:hAnsiTheme="minorHAnsi" w:cs="Arial"/>
        </w:rPr>
        <w:t>shorter-term</w:t>
      </w:r>
      <w:r w:rsidR="00C90935" w:rsidRPr="00510169">
        <w:rPr>
          <w:rFonts w:asciiTheme="minorHAnsi" w:hAnsiTheme="minorHAnsi" w:cs="Arial"/>
        </w:rPr>
        <w:t xml:space="preserve"> goals will be </w:t>
      </w:r>
      <w:r w:rsidRPr="00510169">
        <w:rPr>
          <w:rFonts w:asciiTheme="minorHAnsi" w:hAnsiTheme="minorHAnsi" w:cs="Arial"/>
        </w:rPr>
        <w:t>achieved,</w:t>
      </w:r>
      <w:r w:rsidR="00C90935" w:rsidRPr="00510169">
        <w:rPr>
          <w:rFonts w:asciiTheme="minorHAnsi" w:hAnsiTheme="minorHAnsi" w:cs="Arial"/>
        </w:rPr>
        <w:t xml:space="preserve"> and it is then good practice to go back to the setting direction phase and look at what might </w:t>
      </w:r>
      <w:r>
        <w:rPr>
          <w:rFonts w:asciiTheme="minorHAnsi" w:hAnsiTheme="minorHAnsi" w:cs="Arial"/>
        </w:rPr>
        <w:t xml:space="preserve">be </w:t>
      </w:r>
      <w:r w:rsidR="00C90935" w:rsidRPr="00510169">
        <w:rPr>
          <w:rFonts w:asciiTheme="minorHAnsi" w:hAnsiTheme="minorHAnsi" w:cs="Arial"/>
        </w:rPr>
        <w:t>work</w:t>
      </w:r>
      <w:r>
        <w:rPr>
          <w:rFonts w:asciiTheme="minorHAnsi" w:hAnsiTheme="minorHAnsi" w:cs="Arial"/>
        </w:rPr>
        <w:t>ed</w:t>
      </w:r>
      <w:r w:rsidR="00C90935" w:rsidRPr="00510169">
        <w:rPr>
          <w:rFonts w:asciiTheme="minorHAnsi" w:hAnsiTheme="minorHAnsi" w:cs="Arial"/>
        </w:rPr>
        <w:t xml:space="preserve"> on next. </w:t>
      </w:r>
    </w:p>
    <w:p w14:paraId="6169D9E1"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34D87411"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Phase 3: Progression </w:t>
      </w:r>
    </w:p>
    <w:p w14:paraId="6EE97628" w14:textId="070023C6" w:rsidR="00C90935" w:rsidRPr="00510169" w:rsidRDefault="00C90935" w:rsidP="009F699E">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 xml:space="preserve">This phase is where the majority of the great work is </w:t>
      </w:r>
      <w:r w:rsidR="009F699E" w:rsidRPr="00510169">
        <w:rPr>
          <w:rFonts w:asciiTheme="minorHAnsi" w:hAnsiTheme="minorHAnsi" w:cs="Arial"/>
        </w:rPr>
        <w:t>done,</w:t>
      </w:r>
      <w:r w:rsidRPr="00510169">
        <w:rPr>
          <w:rFonts w:asciiTheme="minorHAnsi" w:hAnsiTheme="minorHAnsi" w:cs="Arial"/>
        </w:rPr>
        <w:t xml:space="preserve"> and the focus is on the conversations that </w:t>
      </w:r>
      <w:r w:rsidR="009F699E">
        <w:rPr>
          <w:rFonts w:asciiTheme="minorHAnsi" w:hAnsiTheme="minorHAnsi" w:cs="Arial"/>
        </w:rPr>
        <w:t xml:space="preserve">happen </w:t>
      </w:r>
      <w:r w:rsidRPr="00510169">
        <w:rPr>
          <w:rFonts w:asciiTheme="minorHAnsi" w:hAnsiTheme="minorHAnsi" w:cs="Arial"/>
        </w:rPr>
        <w:t xml:space="preserve">that enable </w:t>
      </w:r>
      <w:r w:rsidR="009F699E">
        <w:rPr>
          <w:rFonts w:asciiTheme="minorHAnsi" w:hAnsiTheme="minorHAnsi" w:cs="Arial"/>
        </w:rPr>
        <w:t xml:space="preserve">greater </w:t>
      </w:r>
      <w:r w:rsidRPr="00510169">
        <w:rPr>
          <w:rFonts w:asciiTheme="minorHAnsi" w:hAnsiTheme="minorHAnsi" w:cs="Arial"/>
        </w:rPr>
        <w:t>thinking and mov</w:t>
      </w:r>
      <w:r w:rsidR="009F699E">
        <w:rPr>
          <w:rFonts w:asciiTheme="minorHAnsi" w:hAnsiTheme="minorHAnsi" w:cs="Arial"/>
        </w:rPr>
        <w:t xml:space="preserve">ing </w:t>
      </w:r>
      <w:r w:rsidRPr="00510169">
        <w:rPr>
          <w:rFonts w:asciiTheme="minorHAnsi" w:hAnsiTheme="minorHAnsi" w:cs="Arial"/>
        </w:rPr>
        <w:t xml:space="preserve">towards achieving goals. Having defined how you are going to work together and what you’re going to work on now is the time to make it all happen. </w:t>
      </w:r>
    </w:p>
    <w:p w14:paraId="0D66CF66"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3C2F4110"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areas to focus on would be: </w:t>
      </w:r>
    </w:p>
    <w:p w14:paraId="7BDFE7D0" w14:textId="67FD65AA" w:rsidR="00C90935" w:rsidRPr="00510169" w:rsidRDefault="00C90935" w:rsidP="002A62BA">
      <w:pPr>
        <w:pStyle w:val="NormalWeb"/>
        <w:numPr>
          <w:ilvl w:val="0"/>
          <w:numId w:val="20"/>
        </w:numPr>
        <w:spacing w:before="0" w:beforeAutospacing="0" w:after="0" w:afterAutospacing="0" w:line="276" w:lineRule="auto"/>
        <w:rPr>
          <w:rFonts w:asciiTheme="minorHAnsi" w:hAnsiTheme="minorHAnsi"/>
        </w:rPr>
      </w:pPr>
      <w:r w:rsidRPr="00510169">
        <w:rPr>
          <w:rFonts w:asciiTheme="minorHAnsi" w:hAnsiTheme="minorHAnsi" w:cs="Arial"/>
        </w:rPr>
        <w:t xml:space="preserve">Ensure </w:t>
      </w:r>
      <w:r w:rsidR="008947A3">
        <w:rPr>
          <w:rFonts w:asciiTheme="minorHAnsi" w:hAnsiTheme="minorHAnsi" w:cs="Arial"/>
        </w:rPr>
        <w:t xml:space="preserve">effective </w:t>
      </w:r>
      <w:r w:rsidR="008947A3" w:rsidRPr="00510169">
        <w:rPr>
          <w:rFonts w:asciiTheme="minorHAnsi" w:hAnsiTheme="minorHAnsi" w:cs="Arial"/>
        </w:rPr>
        <w:t>prepara</w:t>
      </w:r>
      <w:r w:rsidR="008947A3">
        <w:rPr>
          <w:rFonts w:asciiTheme="minorHAnsi" w:hAnsiTheme="minorHAnsi" w:cs="Arial"/>
        </w:rPr>
        <w:t>tion for meetings takes place.</w:t>
      </w:r>
      <w:r w:rsidRPr="00510169">
        <w:rPr>
          <w:rFonts w:asciiTheme="minorHAnsi" w:hAnsiTheme="minorHAnsi" w:cs="Arial"/>
        </w:rPr>
        <w:t xml:space="preserve"> </w:t>
      </w:r>
    </w:p>
    <w:p w14:paraId="57CD1112" w14:textId="47DCBAEE" w:rsidR="00C90935" w:rsidRPr="00510169" w:rsidRDefault="00C90935" w:rsidP="002A62BA">
      <w:pPr>
        <w:pStyle w:val="NormalWeb"/>
        <w:numPr>
          <w:ilvl w:val="0"/>
          <w:numId w:val="20"/>
        </w:numPr>
        <w:spacing w:before="0" w:beforeAutospacing="0" w:after="0" w:afterAutospacing="0" w:line="276" w:lineRule="auto"/>
        <w:rPr>
          <w:rFonts w:asciiTheme="minorHAnsi" w:hAnsiTheme="minorHAnsi"/>
        </w:rPr>
      </w:pPr>
      <w:r w:rsidRPr="00510169">
        <w:rPr>
          <w:rFonts w:asciiTheme="minorHAnsi" w:hAnsiTheme="minorHAnsi" w:cs="Arial"/>
        </w:rPr>
        <w:t xml:space="preserve">Make sure progress </w:t>
      </w:r>
      <w:r w:rsidR="008947A3">
        <w:rPr>
          <w:rFonts w:asciiTheme="minorHAnsi" w:hAnsiTheme="minorHAnsi" w:cs="Arial"/>
        </w:rPr>
        <w:t xml:space="preserve">is reviewed </w:t>
      </w:r>
      <w:r w:rsidRPr="00510169">
        <w:rPr>
          <w:rFonts w:asciiTheme="minorHAnsi" w:hAnsiTheme="minorHAnsi" w:cs="Arial"/>
        </w:rPr>
        <w:t>regularly</w:t>
      </w:r>
      <w:r w:rsidR="008947A3">
        <w:rPr>
          <w:rFonts w:asciiTheme="minorHAnsi" w:hAnsiTheme="minorHAnsi" w:cs="Arial"/>
        </w:rPr>
        <w:t>.</w:t>
      </w:r>
      <w:r w:rsidRPr="00510169">
        <w:rPr>
          <w:rFonts w:asciiTheme="minorHAnsi" w:hAnsiTheme="minorHAnsi" w:cs="Arial"/>
        </w:rPr>
        <w:t xml:space="preserve"> </w:t>
      </w:r>
    </w:p>
    <w:p w14:paraId="7114B8C7" w14:textId="3232B6BE" w:rsidR="00C90935" w:rsidRPr="00510169" w:rsidRDefault="00C90935" w:rsidP="002A62BA">
      <w:pPr>
        <w:pStyle w:val="NormalWeb"/>
        <w:numPr>
          <w:ilvl w:val="0"/>
          <w:numId w:val="20"/>
        </w:numPr>
        <w:spacing w:before="0" w:beforeAutospacing="0" w:after="0" w:afterAutospacing="0" w:line="276" w:lineRule="auto"/>
        <w:rPr>
          <w:rFonts w:asciiTheme="minorHAnsi" w:hAnsiTheme="minorHAnsi"/>
        </w:rPr>
      </w:pPr>
      <w:r w:rsidRPr="00510169">
        <w:rPr>
          <w:rFonts w:asciiTheme="minorHAnsi" w:hAnsiTheme="minorHAnsi" w:cs="Arial"/>
        </w:rPr>
        <w:t>Examine development needs in greater depth</w:t>
      </w:r>
      <w:r w:rsidR="008947A3">
        <w:rPr>
          <w:rFonts w:asciiTheme="minorHAnsi" w:hAnsiTheme="minorHAnsi" w:cs="Arial"/>
        </w:rPr>
        <w:t>.</w:t>
      </w:r>
      <w:r w:rsidRPr="00510169">
        <w:rPr>
          <w:rFonts w:asciiTheme="minorHAnsi" w:hAnsiTheme="minorHAnsi" w:cs="Arial"/>
        </w:rPr>
        <w:t xml:space="preserve"> </w:t>
      </w:r>
    </w:p>
    <w:p w14:paraId="430190F2" w14:textId="5E995A9B" w:rsidR="00C90935" w:rsidRPr="00510169" w:rsidRDefault="00C90935" w:rsidP="002A62BA">
      <w:pPr>
        <w:pStyle w:val="NormalWeb"/>
        <w:numPr>
          <w:ilvl w:val="0"/>
          <w:numId w:val="20"/>
        </w:numPr>
        <w:spacing w:before="0" w:beforeAutospacing="0" w:after="0" w:afterAutospacing="0" w:line="276" w:lineRule="auto"/>
        <w:rPr>
          <w:rFonts w:asciiTheme="minorHAnsi" w:hAnsiTheme="minorHAnsi"/>
        </w:rPr>
      </w:pPr>
      <w:r w:rsidRPr="00510169">
        <w:rPr>
          <w:rFonts w:asciiTheme="minorHAnsi" w:hAnsiTheme="minorHAnsi" w:cs="Arial"/>
        </w:rPr>
        <w:t>Identify any new ways of working that are required</w:t>
      </w:r>
      <w:r w:rsidR="008947A3">
        <w:rPr>
          <w:rFonts w:asciiTheme="minorHAnsi" w:hAnsiTheme="minorHAnsi" w:cs="Arial"/>
        </w:rPr>
        <w:t>.</w:t>
      </w:r>
      <w:r w:rsidRPr="00510169">
        <w:rPr>
          <w:rFonts w:asciiTheme="minorHAnsi" w:hAnsiTheme="minorHAnsi" w:cs="Arial"/>
        </w:rPr>
        <w:t xml:space="preserve"> </w:t>
      </w:r>
    </w:p>
    <w:p w14:paraId="2E22680F"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78FEE09C"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Issues to be aware of at this stage are: </w:t>
      </w:r>
    </w:p>
    <w:p w14:paraId="64FBC6B7" w14:textId="24DB4E14" w:rsidR="00C90935" w:rsidRPr="00510169" w:rsidRDefault="00C90935" w:rsidP="002A62BA">
      <w:pPr>
        <w:pStyle w:val="NormalWeb"/>
        <w:numPr>
          <w:ilvl w:val="0"/>
          <w:numId w:val="21"/>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Ensure progress</w:t>
      </w:r>
      <w:r w:rsidR="00D46A4B">
        <w:rPr>
          <w:rFonts w:asciiTheme="minorHAnsi" w:hAnsiTheme="minorHAnsi" w:cs="Arial"/>
        </w:rPr>
        <w:t xml:space="preserve"> is monitored.</w:t>
      </w:r>
      <w:r w:rsidRPr="00510169">
        <w:rPr>
          <w:rFonts w:asciiTheme="minorHAnsi" w:hAnsiTheme="minorHAnsi" w:cs="Arial"/>
        </w:rPr>
        <w:t xml:space="preserve"> </w:t>
      </w:r>
    </w:p>
    <w:p w14:paraId="2A035909" w14:textId="0C4F2C7C" w:rsidR="00C90935" w:rsidRPr="00510169" w:rsidRDefault="00C90935" w:rsidP="002A62BA">
      <w:pPr>
        <w:pStyle w:val="NormalWeb"/>
        <w:numPr>
          <w:ilvl w:val="0"/>
          <w:numId w:val="21"/>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Look at working with deeper personal and interpersonal issues</w:t>
      </w:r>
      <w:r w:rsidR="00D46A4B">
        <w:rPr>
          <w:rFonts w:asciiTheme="minorHAnsi" w:hAnsiTheme="minorHAnsi" w:cs="Arial"/>
        </w:rPr>
        <w:t>.</w:t>
      </w:r>
      <w:r w:rsidRPr="00510169">
        <w:rPr>
          <w:rFonts w:asciiTheme="minorHAnsi" w:hAnsiTheme="minorHAnsi" w:cs="Arial"/>
        </w:rPr>
        <w:t xml:space="preserve"> </w:t>
      </w:r>
    </w:p>
    <w:p w14:paraId="65EDD9AE" w14:textId="052B2898" w:rsidR="00C90935" w:rsidRPr="005C4C67" w:rsidRDefault="00C90935" w:rsidP="00185836">
      <w:pPr>
        <w:pStyle w:val="NormalWeb"/>
        <w:numPr>
          <w:ilvl w:val="0"/>
          <w:numId w:val="21"/>
        </w:numPr>
        <w:tabs>
          <w:tab w:val="clear" w:pos="720"/>
          <w:tab w:val="num" w:pos="360"/>
        </w:tabs>
        <w:spacing w:before="0" w:beforeAutospacing="0" w:after="0" w:afterAutospacing="0" w:line="276" w:lineRule="auto"/>
        <w:ind w:left="360"/>
        <w:jc w:val="both"/>
        <w:rPr>
          <w:rFonts w:asciiTheme="minorHAnsi" w:hAnsiTheme="minorHAnsi"/>
        </w:rPr>
      </w:pPr>
      <w:r w:rsidRPr="005C4C67">
        <w:rPr>
          <w:rFonts w:asciiTheme="minorHAnsi" w:hAnsiTheme="minorHAnsi" w:cs="Arial"/>
        </w:rPr>
        <w:t xml:space="preserve">Be prepared to take a systemic perspective i.e. to look at the complexity of influences on issues </w:t>
      </w:r>
      <w:r w:rsidR="00D151DC" w:rsidRPr="005C4C67">
        <w:rPr>
          <w:rFonts w:asciiTheme="minorHAnsi" w:hAnsiTheme="minorHAnsi" w:cs="Arial"/>
        </w:rPr>
        <w:t>being explored.</w:t>
      </w:r>
      <w:r w:rsidRPr="005C4C67">
        <w:rPr>
          <w:rFonts w:asciiTheme="minorHAnsi" w:hAnsiTheme="minorHAnsi" w:cs="Arial"/>
        </w:rPr>
        <w:t xml:space="preserve"> </w:t>
      </w:r>
    </w:p>
    <w:p w14:paraId="70C4D48E" w14:textId="0750B6ED" w:rsidR="00C90935" w:rsidRPr="00510169" w:rsidRDefault="00C90935" w:rsidP="002A62BA">
      <w:pPr>
        <w:pStyle w:val="NormalWeb"/>
        <w:numPr>
          <w:ilvl w:val="0"/>
          <w:numId w:val="21"/>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Look at managing the development of the relationship</w:t>
      </w:r>
      <w:r w:rsidR="00D46A4B">
        <w:rPr>
          <w:rFonts w:asciiTheme="minorHAnsi" w:hAnsiTheme="minorHAnsi" w:cs="Arial"/>
        </w:rPr>
        <w:t>.</w:t>
      </w:r>
      <w:r w:rsidRPr="00510169">
        <w:rPr>
          <w:rFonts w:asciiTheme="minorHAnsi" w:hAnsiTheme="minorHAnsi" w:cs="Arial"/>
        </w:rPr>
        <w:t xml:space="preserve"> </w:t>
      </w:r>
    </w:p>
    <w:p w14:paraId="4A1B3E73"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1237AD27"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useful questions to ask each other at this phase are: </w:t>
      </w:r>
    </w:p>
    <w:p w14:paraId="7CFA6FCE" w14:textId="2B1C6839" w:rsidR="00C90935" w:rsidRPr="00510169" w:rsidRDefault="00C90935" w:rsidP="002A62BA">
      <w:pPr>
        <w:pStyle w:val="NormalWeb"/>
        <w:numPr>
          <w:ilvl w:val="0"/>
          <w:numId w:val="22"/>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Is the agenda for </w:t>
      </w:r>
      <w:r w:rsidR="00D46A4B">
        <w:rPr>
          <w:rFonts w:asciiTheme="minorHAnsi" w:hAnsiTheme="minorHAnsi" w:cs="Arial"/>
        </w:rPr>
        <w:t xml:space="preserve">each </w:t>
      </w:r>
      <w:r w:rsidRPr="00510169">
        <w:rPr>
          <w:rFonts w:asciiTheme="minorHAnsi" w:hAnsiTheme="minorHAnsi" w:cs="Arial"/>
        </w:rPr>
        <w:t xml:space="preserve">meetings being set by the mentee? </w:t>
      </w:r>
    </w:p>
    <w:p w14:paraId="2EA02C58" w14:textId="77777777" w:rsidR="00C90935" w:rsidRPr="00510169" w:rsidRDefault="00C90935" w:rsidP="002A62BA">
      <w:pPr>
        <w:pStyle w:val="NormalWeb"/>
        <w:numPr>
          <w:ilvl w:val="0"/>
          <w:numId w:val="22"/>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Does responsibility for managing the relationship rest with the mentee? </w:t>
      </w:r>
    </w:p>
    <w:p w14:paraId="51D20535" w14:textId="3B9C4154" w:rsidR="00C90935" w:rsidRPr="00510169" w:rsidRDefault="00C90935" w:rsidP="002A62BA">
      <w:pPr>
        <w:pStyle w:val="NormalWeb"/>
        <w:numPr>
          <w:ilvl w:val="0"/>
          <w:numId w:val="22"/>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Does the balance of power in </w:t>
      </w:r>
      <w:r w:rsidR="00D46A4B">
        <w:rPr>
          <w:rFonts w:asciiTheme="minorHAnsi" w:hAnsiTheme="minorHAnsi" w:cs="Arial"/>
        </w:rPr>
        <w:t xml:space="preserve">the </w:t>
      </w:r>
      <w:r w:rsidRPr="00510169">
        <w:rPr>
          <w:rFonts w:asciiTheme="minorHAnsi" w:hAnsiTheme="minorHAnsi" w:cs="Arial"/>
        </w:rPr>
        <w:t xml:space="preserve">relationship rest with the mentee? </w:t>
      </w:r>
    </w:p>
    <w:p w14:paraId="011EA8E9" w14:textId="0AA8ACA8" w:rsidR="00C90935" w:rsidRPr="00510169" w:rsidRDefault="00D46A4B" w:rsidP="002A62BA">
      <w:pPr>
        <w:pStyle w:val="NormalWeb"/>
        <w:numPr>
          <w:ilvl w:val="0"/>
          <w:numId w:val="22"/>
        </w:numPr>
        <w:tabs>
          <w:tab w:val="clear" w:pos="720"/>
          <w:tab w:val="num" w:pos="360"/>
        </w:tabs>
        <w:spacing w:before="0" w:beforeAutospacing="0" w:after="0" w:afterAutospacing="0" w:line="276" w:lineRule="auto"/>
        <w:ind w:left="360"/>
        <w:jc w:val="both"/>
        <w:rPr>
          <w:rFonts w:asciiTheme="minorHAnsi" w:hAnsiTheme="minorHAnsi"/>
        </w:rPr>
      </w:pPr>
      <w:r>
        <w:rPr>
          <w:rFonts w:asciiTheme="minorHAnsi" w:hAnsiTheme="minorHAnsi" w:cs="Arial"/>
        </w:rPr>
        <w:t xml:space="preserve">Is </w:t>
      </w:r>
      <w:r w:rsidR="00C90935" w:rsidRPr="00510169">
        <w:rPr>
          <w:rFonts w:asciiTheme="minorHAnsi" w:hAnsiTheme="minorHAnsi" w:cs="Arial"/>
        </w:rPr>
        <w:t>achievement of goals and milestones</w:t>
      </w:r>
      <w:r>
        <w:rPr>
          <w:rFonts w:asciiTheme="minorHAnsi" w:hAnsiTheme="minorHAnsi" w:cs="Arial"/>
        </w:rPr>
        <w:t xml:space="preserve"> being celebrated</w:t>
      </w:r>
      <w:r w:rsidR="00C90935" w:rsidRPr="00510169">
        <w:rPr>
          <w:rFonts w:asciiTheme="minorHAnsi" w:hAnsiTheme="minorHAnsi" w:cs="Arial"/>
        </w:rPr>
        <w:t xml:space="preserve">? </w:t>
      </w:r>
    </w:p>
    <w:p w14:paraId="1042A047" w14:textId="480581E2" w:rsidR="00C90935" w:rsidRPr="00510169" w:rsidRDefault="00D46A4B" w:rsidP="002A62BA">
      <w:pPr>
        <w:pStyle w:val="NormalWeb"/>
        <w:numPr>
          <w:ilvl w:val="0"/>
          <w:numId w:val="22"/>
        </w:numPr>
        <w:tabs>
          <w:tab w:val="clear" w:pos="720"/>
          <w:tab w:val="num" w:pos="360"/>
        </w:tabs>
        <w:spacing w:before="0" w:beforeAutospacing="0" w:after="0" w:afterAutospacing="0" w:line="276" w:lineRule="auto"/>
        <w:ind w:left="360"/>
        <w:jc w:val="both"/>
        <w:rPr>
          <w:rFonts w:asciiTheme="minorHAnsi" w:hAnsiTheme="minorHAnsi"/>
        </w:rPr>
      </w:pPr>
      <w:r>
        <w:rPr>
          <w:rFonts w:asciiTheme="minorHAnsi" w:hAnsiTheme="minorHAnsi" w:cs="Arial"/>
        </w:rPr>
        <w:t xml:space="preserve">Is the relationship </w:t>
      </w:r>
      <w:r w:rsidR="00C90935" w:rsidRPr="00510169">
        <w:rPr>
          <w:rFonts w:asciiTheme="minorHAnsi" w:hAnsiTheme="minorHAnsi" w:cs="Arial"/>
        </w:rPr>
        <w:t xml:space="preserve">a positive, supportive, </w:t>
      </w:r>
      <w:r>
        <w:rPr>
          <w:rFonts w:asciiTheme="minorHAnsi" w:hAnsiTheme="minorHAnsi" w:cs="Arial"/>
        </w:rPr>
        <w:t xml:space="preserve">and </w:t>
      </w:r>
      <w:r w:rsidR="00C90935" w:rsidRPr="00510169">
        <w:rPr>
          <w:rFonts w:asciiTheme="minorHAnsi" w:hAnsiTheme="minorHAnsi" w:cs="Arial"/>
        </w:rPr>
        <w:t xml:space="preserve">nurturing </w:t>
      </w:r>
      <w:r>
        <w:rPr>
          <w:rFonts w:asciiTheme="minorHAnsi" w:hAnsiTheme="minorHAnsi" w:cs="Arial"/>
        </w:rPr>
        <w:t>one</w:t>
      </w:r>
      <w:r w:rsidR="00C90935" w:rsidRPr="00510169">
        <w:rPr>
          <w:rFonts w:asciiTheme="minorHAnsi" w:hAnsiTheme="minorHAnsi" w:cs="Arial"/>
        </w:rPr>
        <w:t xml:space="preserve">? </w:t>
      </w:r>
    </w:p>
    <w:p w14:paraId="417AA63E" w14:textId="17119A8B" w:rsidR="00C90935" w:rsidRPr="00AE10F9" w:rsidRDefault="00C90935" w:rsidP="0016722A">
      <w:pPr>
        <w:pStyle w:val="NormalWeb"/>
        <w:numPr>
          <w:ilvl w:val="0"/>
          <w:numId w:val="22"/>
        </w:numPr>
        <w:tabs>
          <w:tab w:val="clear" w:pos="720"/>
          <w:tab w:val="num" w:pos="360"/>
        </w:tabs>
        <w:spacing w:before="0" w:beforeAutospacing="0" w:after="0" w:afterAutospacing="0" w:line="276" w:lineRule="auto"/>
        <w:ind w:left="360"/>
        <w:jc w:val="both"/>
        <w:rPr>
          <w:rFonts w:asciiTheme="minorHAnsi" w:hAnsiTheme="minorHAnsi"/>
        </w:rPr>
      </w:pPr>
      <w:r w:rsidRPr="00AE10F9">
        <w:rPr>
          <w:rFonts w:asciiTheme="minorHAnsi" w:hAnsiTheme="minorHAnsi" w:cs="Arial"/>
        </w:rPr>
        <w:t>Is the mentee more confident to cope with new or demanding situations than</w:t>
      </w:r>
      <w:r w:rsidR="00AE10F9" w:rsidRPr="00AE10F9">
        <w:rPr>
          <w:rFonts w:asciiTheme="minorHAnsi" w:hAnsiTheme="minorHAnsi" w:cs="Arial"/>
        </w:rPr>
        <w:t xml:space="preserve"> </w:t>
      </w:r>
      <w:r w:rsidRPr="00AE10F9">
        <w:rPr>
          <w:rFonts w:asciiTheme="minorHAnsi" w:hAnsiTheme="minorHAnsi" w:cs="Arial"/>
        </w:rPr>
        <w:t xml:space="preserve">when </w:t>
      </w:r>
      <w:r w:rsidR="00D46A4B" w:rsidRPr="00AE10F9">
        <w:rPr>
          <w:rFonts w:asciiTheme="minorHAnsi" w:hAnsiTheme="minorHAnsi" w:cs="Arial"/>
        </w:rPr>
        <w:t xml:space="preserve">the </w:t>
      </w:r>
      <w:r w:rsidRPr="00AE10F9">
        <w:rPr>
          <w:rFonts w:asciiTheme="minorHAnsi" w:hAnsiTheme="minorHAnsi" w:cs="Arial"/>
        </w:rPr>
        <w:t xml:space="preserve">relationship began? </w:t>
      </w:r>
    </w:p>
    <w:p w14:paraId="021FEB6C" w14:textId="77777777" w:rsidR="00D81E81" w:rsidRDefault="00D81E81" w:rsidP="00997580">
      <w:pPr>
        <w:pStyle w:val="NormalWeb"/>
        <w:spacing w:before="0" w:beforeAutospacing="0" w:after="0" w:afterAutospacing="0" w:line="276" w:lineRule="auto"/>
        <w:jc w:val="both"/>
        <w:rPr>
          <w:rFonts w:asciiTheme="minorHAnsi" w:hAnsiTheme="minorHAnsi" w:cs="Arial"/>
        </w:rPr>
      </w:pPr>
    </w:p>
    <w:p w14:paraId="19487E94" w14:textId="00A62D2E" w:rsidR="00C90935" w:rsidRPr="00510169" w:rsidRDefault="00C90935" w:rsidP="00997580">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 xml:space="preserve">This phase of the relationship is a period of sustained and productive activity where </w:t>
      </w:r>
      <w:r w:rsidR="00997580">
        <w:rPr>
          <w:rFonts w:asciiTheme="minorHAnsi" w:hAnsiTheme="minorHAnsi" w:cs="Arial"/>
        </w:rPr>
        <w:t xml:space="preserve">the relationship </w:t>
      </w:r>
      <w:r w:rsidRPr="00510169">
        <w:rPr>
          <w:rFonts w:asciiTheme="minorHAnsi" w:hAnsiTheme="minorHAnsi" w:cs="Arial"/>
        </w:rPr>
        <w:t xml:space="preserve">will need to </w:t>
      </w:r>
      <w:r w:rsidR="00997580">
        <w:rPr>
          <w:rFonts w:asciiTheme="minorHAnsi" w:hAnsiTheme="minorHAnsi" w:cs="Arial"/>
        </w:rPr>
        <w:t xml:space="preserve">be </w:t>
      </w:r>
      <w:r w:rsidRPr="00510169">
        <w:rPr>
          <w:rFonts w:asciiTheme="minorHAnsi" w:hAnsiTheme="minorHAnsi" w:cs="Arial"/>
        </w:rPr>
        <w:t>continual</w:t>
      </w:r>
      <w:r w:rsidR="00997580">
        <w:rPr>
          <w:rFonts w:asciiTheme="minorHAnsi" w:hAnsiTheme="minorHAnsi" w:cs="Arial"/>
        </w:rPr>
        <w:t>ly</w:t>
      </w:r>
      <w:r w:rsidRPr="00510169">
        <w:rPr>
          <w:rFonts w:asciiTheme="minorHAnsi" w:hAnsiTheme="minorHAnsi" w:cs="Arial"/>
        </w:rPr>
        <w:t xml:space="preserve"> review</w:t>
      </w:r>
      <w:r w:rsidR="00997580">
        <w:rPr>
          <w:rFonts w:asciiTheme="minorHAnsi" w:hAnsiTheme="minorHAnsi" w:cs="Arial"/>
        </w:rPr>
        <w:t>ed</w:t>
      </w:r>
      <w:r w:rsidRPr="00510169">
        <w:rPr>
          <w:rFonts w:asciiTheme="minorHAnsi" w:hAnsiTheme="minorHAnsi" w:cs="Arial"/>
        </w:rPr>
        <w:t xml:space="preserve"> and adapt</w:t>
      </w:r>
      <w:r w:rsidR="00997580">
        <w:rPr>
          <w:rFonts w:asciiTheme="minorHAnsi" w:hAnsiTheme="minorHAnsi" w:cs="Arial"/>
        </w:rPr>
        <w:t>ed</w:t>
      </w:r>
      <w:r w:rsidRPr="00510169">
        <w:rPr>
          <w:rFonts w:asciiTheme="minorHAnsi" w:hAnsiTheme="minorHAnsi" w:cs="Arial"/>
        </w:rPr>
        <w:t xml:space="preserve"> to ensure the learning continues</w:t>
      </w:r>
      <w:r w:rsidR="00997580">
        <w:rPr>
          <w:rFonts w:asciiTheme="minorHAnsi" w:hAnsiTheme="minorHAnsi" w:cs="Arial"/>
        </w:rPr>
        <w:t>.</w:t>
      </w:r>
      <w:r w:rsidRPr="00510169">
        <w:rPr>
          <w:rFonts w:asciiTheme="minorHAnsi" w:hAnsiTheme="minorHAnsi" w:cs="Arial"/>
        </w:rPr>
        <w:t xml:space="preserve"> </w:t>
      </w:r>
    </w:p>
    <w:p w14:paraId="0D2CB661"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075D6D13"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Phase 4: Winding up </w:t>
      </w:r>
    </w:p>
    <w:p w14:paraId="262E3078" w14:textId="63C10EA5" w:rsidR="00C90935" w:rsidRPr="00510169" w:rsidRDefault="008667E3" w:rsidP="008667E3">
      <w:pPr>
        <w:pStyle w:val="NormalWeb"/>
        <w:spacing w:before="0" w:beforeAutospacing="0" w:after="0" w:afterAutospacing="0" w:line="276" w:lineRule="auto"/>
        <w:jc w:val="both"/>
        <w:rPr>
          <w:rFonts w:asciiTheme="minorHAnsi" w:hAnsiTheme="minorHAnsi"/>
        </w:rPr>
      </w:pPr>
      <w:r>
        <w:rPr>
          <w:rFonts w:asciiTheme="minorHAnsi" w:hAnsiTheme="minorHAnsi" w:cs="Arial"/>
        </w:rPr>
        <w:t xml:space="preserve">When there is </w:t>
      </w:r>
      <w:r w:rsidR="00C90935" w:rsidRPr="00510169">
        <w:rPr>
          <w:rFonts w:asciiTheme="minorHAnsi" w:hAnsiTheme="minorHAnsi" w:cs="Arial"/>
        </w:rPr>
        <w:t xml:space="preserve">a sense </w:t>
      </w:r>
      <w:r>
        <w:rPr>
          <w:rFonts w:asciiTheme="minorHAnsi" w:hAnsiTheme="minorHAnsi" w:cs="Arial"/>
        </w:rPr>
        <w:t xml:space="preserve">that </w:t>
      </w:r>
      <w:r w:rsidR="00C90935" w:rsidRPr="00510169">
        <w:rPr>
          <w:rFonts w:asciiTheme="minorHAnsi" w:hAnsiTheme="minorHAnsi" w:cs="Arial"/>
        </w:rPr>
        <w:t>the original objectives have nearly been achieved</w:t>
      </w:r>
      <w:r>
        <w:rPr>
          <w:rFonts w:asciiTheme="minorHAnsi" w:hAnsiTheme="minorHAnsi" w:cs="Arial"/>
        </w:rPr>
        <w:t>, i</w:t>
      </w:r>
      <w:r w:rsidR="00C90935" w:rsidRPr="00510169">
        <w:rPr>
          <w:rFonts w:asciiTheme="minorHAnsi" w:hAnsiTheme="minorHAnsi" w:cs="Arial"/>
        </w:rPr>
        <w:t xml:space="preserve">t is important to acknowledge this together and to discuss if there are further things </w:t>
      </w:r>
      <w:r>
        <w:rPr>
          <w:rFonts w:asciiTheme="minorHAnsi" w:hAnsiTheme="minorHAnsi" w:cs="Arial"/>
        </w:rPr>
        <w:t xml:space="preserve">that could be </w:t>
      </w:r>
      <w:r w:rsidR="00C90935" w:rsidRPr="00510169">
        <w:rPr>
          <w:rFonts w:asciiTheme="minorHAnsi" w:hAnsiTheme="minorHAnsi" w:cs="Arial"/>
        </w:rPr>
        <w:t>work</w:t>
      </w:r>
      <w:r>
        <w:rPr>
          <w:rFonts w:asciiTheme="minorHAnsi" w:hAnsiTheme="minorHAnsi" w:cs="Arial"/>
        </w:rPr>
        <w:t>ed</w:t>
      </w:r>
      <w:r w:rsidR="00C90935" w:rsidRPr="00510169">
        <w:rPr>
          <w:rFonts w:asciiTheme="minorHAnsi" w:hAnsiTheme="minorHAnsi" w:cs="Arial"/>
        </w:rPr>
        <w:t xml:space="preserve"> </w:t>
      </w:r>
      <w:r w:rsidR="00C90935" w:rsidRPr="00510169">
        <w:rPr>
          <w:rFonts w:asciiTheme="minorHAnsi" w:hAnsiTheme="minorHAnsi" w:cs="Arial"/>
        </w:rPr>
        <w:lastRenderedPageBreak/>
        <w:t xml:space="preserve">on together, so going back to the setting direction discussions can be helpful. However, if both of </w:t>
      </w:r>
      <w:r>
        <w:rPr>
          <w:rFonts w:asciiTheme="minorHAnsi" w:hAnsiTheme="minorHAnsi" w:cs="Arial"/>
        </w:rPr>
        <w:t xml:space="preserve">parties </w:t>
      </w:r>
      <w:r w:rsidR="00C90935" w:rsidRPr="00510169">
        <w:rPr>
          <w:rFonts w:asciiTheme="minorHAnsi" w:hAnsiTheme="minorHAnsi" w:cs="Arial"/>
        </w:rPr>
        <w:t xml:space="preserve">are clear that you’ve achieved all </w:t>
      </w:r>
      <w:r>
        <w:rPr>
          <w:rFonts w:asciiTheme="minorHAnsi" w:hAnsiTheme="minorHAnsi" w:cs="Arial"/>
        </w:rPr>
        <w:t xml:space="preserve">that </w:t>
      </w:r>
      <w:r w:rsidR="00C90935" w:rsidRPr="00510169">
        <w:rPr>
          <w:rFonts w:asciiTheme="minorHAnsi" w:hAnsiTheme="minorHAnsi" w:cs="Arial"/>
        </w:rPr>
        <w:t xml:space="preserve">you need to it is time to start thinking about how </w:t>
      </w:r>
      <w:r>
        <w:rPr>
          <w:rFonts w:asciiTheme="minorHAnsi" w:hAnsiTheme="minorHAnsi" w:cs="Arial"/>
        </w:rPr>
        <w:t xml:space="preserve">to </w:t>
      </w:r>
      <w:r w:rsidR="00C90935" w:rsidRPr="00510169">
        <w:rPr>
          <w:rFonts w:asciiTheme="minorHAnsi" w:hAnsiTheme="minorHAnsi" w:cs="Arial"/>
        </w:rPr>
        <w:t xml:space="preserve">wind the relationship up. </w:t>
      </w:r>
    </w:p>
    <w:p w14:paraId="550638C5"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6ABCBADA"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areas to focus on are: </w:t>
      </w:r>
    </w:p>
    <w:p w14:paraId="65591C81" w14:textId="3F898671" w:rsidR="00C90935" w:rsidRPr="00510169" w:rsidRDefault="00C90935" w:rsidP="002A62BA">
      <w:pPr>
        <w:pStyle w:val="NormalWeb"/>
        <w:numPr>
          <w:ilvl w:val="0"/>
          <w:numId w:val="23"/>
        </w:numPr>
        <w:spacing w:before="0" w:beforeAutospacing="0" w:after="0" w:afterAutospacing="0" w:line="276" w:lineRule="auto"/>
        <w:rPr>
          <w:rFonts w:asciiTheme="minorHAnsi" w:hAnsiTheme="minorHAnsi"/>
        </w:rPr>
      </w:pPr>
      <w:r w:rsidRPr="00510169">
        <w:rPr>
          <w:rFonts w:asciiTheme="minorHAnsi" w:hAnsiTheme="minorHAnsi" w:cs="Arial"/>
        </w:rPr>
        <w:t xml:space="preserve">Do check that </w:t>
      </w:r>
      <w:r w:rsidR="008667E3">
        <w:rPr>
          <w:rFonts w:asciiTheme="minorHAnsi" w:hAnsiTheme="minorHAnsi" w:cs="Arial"/>
        </w:rPr>
        <w:t xml:space="preserve">there are </w:t>
      </w:r>
      <w:r w:rsidRPr="00510169">
        <w:rPr>
          <w:rFonts w:asciiTheme="minorHAnsi" w:hAnsiTheme="minorHAnsi" w:cs="Arial"/>
        </w:rPr>
        <w:t xml:space="preserve">no more objectives that </w:t>
      </w:r>
      <w:r w:rsidR="008667E3">
        <w:rPr>
          <w:rFonts w:asciiTheme="minorHAnsi" w:hAnsiTheme="minorHAnsi" w:cs="Arial"/>
        </w:rPr>
        <w:t xml:space="preserve">need to be </w:t>
      </w:r>
      <w:r w:rsidRPr="00510169">
        <w:rPr>
          <w:rFonts w:asciiTheme="minorHAnsi" w:hAnsiTheme="minorHAnsi" w:cs="Arial"/>
        </w:rPr>
        <w:t>work</w:t>
      </w:r>
      <w:r w:rsidR="008667E3">
        <w:rPr>
          <w:rFonts w:asciiTheme="minorHAnsi" w:hAnsiTheme="minorHAnsi" w:cs="Arial"/>
        </w:rPr>
        <w:t>ed</w:t>
      </w:r>
      <w:r w:rsidRPr="00510169">
        <w:rPr>
          <w:rFonts w:asciiTheme="minorHAnsi" w:hAnsiTheme="minorHAnsi" w:cs="Arial"/>
        </w:rPr>
        <w:t xml:space="preserve"> on? </w:t>
      </w:r>
    </w:p>
    <w:p w14:paraId="26A75C81" w14:textId="77777777" w:rsidR="00C90935" w:rsidRPr="00510169" w:rsidRDefault="00C90935" w:rsidP="002A62BA">
      <w:pPr>
        <w:pStyle w:val="NormalWeb"/>
        <w:numPr>
          <w:ilvl w:val="0"/>
          <w:numId w:val="23"/>
        </w:numPr>
        <w:spacing w:before="0" w:beforeAutospacing="0" w:after="0" w:afterAutospacing="0" w:line="276" w:lineRule="auto"/>
        <w:rPr>
          <w:rFonts w:asciiTheme="minorHAnsi" w:hAnsiTheme="minorHAnsi"/>
        </w:rPr>
      </w:pPr>
      <w:r w:rsidRPr="00510169">
        <w:rPr>
          <w:rFonts w:asciiTheme="minorHAnsi" w:hAnsiTheme="minorHAnsi" w:cs="Arial"/>
        </w:rPr>
        <w:t xml:space="preserve">Discuss if you would like to allow the relationship to end or evolve? </w:t>
      </w:r>
    </w:p>
    <w:p w14:paraId="7D9479F5" w14:textId="19F778EA" w:rsidR="00C90935" w:rsidRPr="00510169" w:rsidRDefault="00C90935" w:rsidP="002A62BA">
      <w:pPr>
        <w:pStyle w:val="NormalWeb"/>
        <w:numPr>
          <w:ilvl w:val="0"/>
          <w:numId w:val="23"/>
        </w:numPr>
        <w:spacing w:before="0" w:beforeAutospacing="0" w:after="0" w:afterAutospacing="0" w:line="276" w:lineRule="auto"/>
        <w:rPr>
          <w:rFonts w:asciiTheme="minorHAnsi" w:hAnsiTheme="minorHAnsi"/>
        </w:rPr>
      </w:pPr>
      <w:r w:rsidRPr="00510169">
        <w:rPr>
          <w:rFonts w:asciiTheme="minorHAnsi" w:hAnsiTheme="minorHAnsi" w:cs="Arial"/>
        </w:rPr>
        <w:t>Review what can be taken and used in other contexts</w:t>
      </w:r>
      <w:r w:rsidR="008667E3">
        <w:rPr>
          <w:rFonts w:asciiTheme="minorHAnsi" w:hAnsiTheme="minorHAnsi" w:cs="Arial"/>
        </w:rPr>
        <w:t>.</w:t>
      </w:r>
      <w:r w:rsidRPr="00510169">
        <w:rPr>
          <w:rFonts w:asciiTheme="minorHAnsi" w:hAnsiTheme="minorHAnsi" w:cs="Arial"/>
        </w:rPr>
        <w:t xml:space="preserve"> </w:t>
      </w:r>
    </w:p>
    <w:p w14:paraId="44179594"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57D2260E"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Issues to be aware of at this stage are: </w:t>
      </w:r>
    </w:p>
    <w:p w14:paraId="340AD861" w14:textId="560C45B9" w:rsidR="00C90935" w:rsidRPr="00510169" w:rsidRDefault="008667E3" w:rsidP="002A62BA">
      <w:pPr>
        <w:pStyle w:val="NormalWeb"/>
        <w:numPr>
          <w:ilvl w:val="0"/>
          <w:numId w:val="13"/>
        </w:numPr>
        <w:spacing w:before="0" w:beforeAutospacing="0" w:after="0" w:afterAutospacing="0" w:line="276" w:lineRule="auto"/>
        <w:rPr>
          <w:rFonts w:asciiTheme="minorHAnsi" w:hAnsiTheme="minorHAnsi"/>
        </w:rPr>
      </w:pPr>
      <w:r>
        <w:rPr>
          <w:rFonts w:asciiTheme="minorHAnsi" w:hAnsiTheme="minorHAnsi" w:cs="Arial"/>
        </w:rPr>
        <w:t xml:space="preserve">Is there a </w:t>
      </w:r>
      <w:r w:rsidR="00C90935" w:rsidRPr="00510169">
        <w:rPr>
          <w:rFonts w:asciiTheme="minorHAnsi" w:hAnsiTheme="minorHAnsi" w:cs="Arial"/>
        </w:rPr>
        <w:t xml:space="preserve">danger of becoming dependent on each other for advice and support? </w:t>
      </w:r>
    </w:p>
    <w:p w14:paraId="1F1BCD4B"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089F77BD"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useful questions to ask each other at this phase are: </w:t>
      </w:r>
    </w:p>
    <w:p w14:paraId="68C137B1" w14:textId="03C4B172" w:rsidR="00C90935" w:rsidRPr="00510169" w:rsidRDefault="00C90935" w:rsidP="002A62BA">
      <w:pPr>
        <w:pStyle w:val="NormalWeb"/>
        <w:numPr>
          <w:ilvl w:val="0"/>
          <w:numId w:val="24"/>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Have we achieved all the goals we set for our relationship? </w:t>
      </w:r>
    </w:p>
    <w:p w14:paraId="441C6A21" w14:textId="457B6C6A" w:rsidR="00C90935" w:rsidRPr="008667E3" w:rsidRDefault="00C90935" w:rsidP="002A62BA">
      <w:pPr>
        <w:pStyle w:val="NormalWeb"/>
        <w:numPr>
          <w:ilvl w:val="0"/>
          <w:numId w:val="24"/>
        </w:numPr>
        <w:tabs>
          <w:tab w:val="clear" w:pos="720"/>
          <w:tab w:val="num" w:pos="360"/>
        </w:tabs>
        <w:spacing w:before="0" w:beforeAutospacing="0" w:after="0" w:afterAutospacing="0" w:line="276" w:lineRule="auto"/>
        <w:ind w:left="360"/>
        <w:jc w:val="both"/>
        <w:rPr>
          <w:rFonts w:asciiTheme="minorHAnsi" w:hAnsiTheme="minorHAnsi"/>
        </w:rPr>
      </w:pPr>
      <w:r w:rsidRPr="008667E3">
        <w:rPr>
          <w:rFonts w:asciiTheme="minorHAnsi" w:hAnsiTheme="minorHAnsi" w:cs="Arial"/>
        </w:rPr>
        <w:t xml:space="preserve">Can the mentee now tackle most situations confidently without the mentor's help? </w:t>
      </w:r>
    </w:p>
    <w:p w14:paraId="11205FBD" w14:textId="54F71AB7" w:rsidR="00C90935" w:rsidRPr="00510169" w:rsidRDefault="00C90935" w:rsidP="002A62BA">
      <w:pPr>
        <w:pStyle w:val="NormalWeb"/>
        <w:numPr>
          <w:ilvl w:val="0"/>
          <w:numId w:val="24"/>
        </w:numPr>
        <w:tabs>
          <w:tab w:val="clear" w:pos="720"/>
          <w:tab w:val="num" w:pos="360"/>
        </w:tabs>
        <w:spacing w:before="0" w:beforeAutospacing="0" w:after="0" w:afterAutospacing="0" w:line="276" w:lineRule="auto"/>
        <w:ind w:left="360"/>
        <w:jc w:val="both"/>
        <w:rPr>
          <w:rFonts w:asciiTheme="minorHAnsi" w:hAnsiTheme="minorHAnsi"/>
        </w:rPr>
      </w:pPr>
      <w:r w:rsidRPr="00510169">
        <w:rPr>
          <w:rFonts w:asciiTheme="minorHAnsi" w:hAnsiTheme="minorHAnsi" w:cs="Arial"/>
        </w:rPr>
        <w:t xml:space="preserve">Where will the mentee get support </w:t>
      </w:r>
      <w:r w:rsidR="008667E3">
        <w:rPr>
          <w:rFonts w:asciiTheme="minorHAnsi" w:hAnsiTheme="minorHAnsi" w:cs="Arial"/>
        </w:rPr>
        <w:t xml:space="preserve">from </w:t>
      </w:r>
      <w:r w:rsidRPr="00510169">
        <w:rPr>
          <w:rFonts w:asciiTheme="minorHAnsi" w:hAnsiTheme="minorHAnsi" w:cs="Arial"/>
        </w:rPr>
        <w:t xml:space="preserve">to help sustain the learning? </w:t>
      </w:r>
    </w:p>
    <w:p w14:paraId="220590C8" w14:textId="77777777" w:rsidR="00C90935" w:rsidRDefault="00C90935" w:rsidP="008667E3">
      <w:pPr>
        <w:pStyle w:val="NormalWeb"/>
        <w:spacing w:before="0" w:beforeAutospacing="0" w:after="0" w:afterAutospacing="0" w:line="276" w:lineRule="auto"/>
        <w:jc w:val="both"/>
        <w:rPr>
          <w:rFonts w:asciiTheme="minorHAnsi" w:hAnsiTheme="minorHAnsi" w:cs="Arial"/>
          <w:b/>
          <w:bCs/>
        </w:rPr>
      </w:pPr>
    </w:p>
    <w:p w14:paraId="4A900832"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Phase 5: Moving on </w:t>
      </w:r>
    </w:p>
    <w:p w14:paraId="12974134" w14:textId="005BB3B6" w:rsidR="00C90935" w:rsidRPr="00510169" w:rsidRDefault="00C90935" w:rsidP="002278B9">
      <w:pPr>
        <w:pStyle w:val="NormalWeb"/>
        <w:spacing w:before="0" w:beforeAutospacing="0" w:after="0" w:afterAutospacing="0" w:line="276" w:lineRule="auto"/>
        <w:jc w:val="both"/>
        <w:rPr>
          <w:rFonts w:asciiTheme="minorHAnsi" w:hAnsiTheme="minorHAnsi"/>
        </w:rPr>
      </w:pPr>
      <w:r w:rsidRPr="00510169">
        <w:rPr>
          <w:rFonts w:asciiTheme="minorHAnsi" w:hAnsiTheme="minorHAnsi" w:cs="Arial"/>
        </w:rPr>
        <w:t xml:space="preserve">It is important that once </w:t>
      </w:r>
      <w:r w:rsidR="002278B9">
        <w:rPr>
          <w:rFonts w:asciiTheme="minorHAnsi" w:hAnsiTheme="minorHAnsi" w:cs="Arial"/>
        </w:rPr>
        <w:t xml:space="preserve">a decision has been made by both parties that goals </w:t>
      </w:r>
      <w:r w:rsidRPr="00510169">
        <w:rPr>
          <w:rFonts w:asciiTheme="minorHAnsi" w:hAnsiTheme="minorHAnsi" w:cs="Arial"/>
        </w:rPr>
        <w:t xml:space="preserve">have </w:t>
      </w:r>
      <w:r w:rsidR="002278B9">
        <w:rPr>
          <w:rFonts w:asciiTheme="minorHAnsi" w:hAnsiTheme="minorHAnsi" w:cs="Arial"/>
        </w:rPr>
        <w:t>been</w:t>
      </w:r>
      <w:r w:rsidRPr="00510169">
        <w:rPr>
          <w:rFonts w:asciiTheme="minorHAnsi" w:hAnsiTheme="minorHAnsi" w:cs="Arial"/>
        </w:rPr>
        <w:t xml:space="preserve"> achieved</w:t>
      </w:r>
      <w:r w:rsidR="005C4C67">
        <w:rPr>
          <w:rFonts w:asciiTheme="minorHAnsi" w:hAnsiTheme="minorHAnsi" w:cs="Arial"/>
        </w:rPr>
        <w:t>,</w:t>
      </w:r>
      <w:r w:rsidR="002278B9">
        <w:rPr>
          <w:rFonts w:asciiTheme="minorHAnsi" w:hAnsiTheme="minorHAnsi" w:cs="Arial"/>
        </w:rPr>
        <w:t xml:space="preserve"> </w:t>
      </w:r>
      <w:r w:rsidRPr="00510169">
        <w:rPr>
          <w:rFonts w:asciiTheme="minorHAnsi" w:hAnsiTheme="minorHAnsi" w:cs="Arial"/>
        </w:rPr>
        <w:t xml:space="preserve">that the relationship </w:t>
      </w:r>
      <w:r w:rsidR="00F110D4">
        <w:rPr>
          <w:rFonts w:asciiTheme="minorHAnsi" w:hAnsiTheme="minorHAnsi" w:cs="Arial"/>
        </w:rPr>
        <w:t xml:space="preserve">moves </w:t>
      </w:r>
      <w:r w:rsidRPr="00510169">
        <w:rPr>
          <w:rFonts w:asciiTheme="minorHAnsi" w:hAnsiTheme="minorHAnsi" w:cs="Arial"/>
        </w:rPr>
        <w:t xml:space="preserve">on. Research has shown that it is more beneficial and further cements the learning achieved if both </w:t>
      </w:r>
      <w:r w:rsidR="00F110D4">
        <w:rPr>
          <w:rFonts w:asciiTheme="minorHAnsi" w:hAnsiTheme="minorHAnsi" w:cs="Arial"/>
        </w:rPr>
        <w:t xml:space="preserve">parties </w:t>
      </w:r>
      <w:r w:rsidRPr="00510169">
        <w:rPr>
          <w:rFonts w:asciiTheme="minorHAnsi" w:hAnsiTheme="minorHAnsi" w:cs="Arial"/>
        </w:rPr>
        <w:t xml:space="preserve">agree what comes next rather than just letting the relationship fade away. </w:t>
      </w:r>
    </w:p>
    <w:p w14:paraId="4FAD35F7" w14:textId="77777777" w:rsidR="00C90935" w:rsidRDefault="00C90935" w:rsidP="002278B9">
      <w:pPr>
        <w:pStyle w:val="NormalWeb"/>
        <w:spacing w:before="0" w:beforeAutospacing="0" w:after="0" w:afterAutospacing="0" w:line="276" w:lineRule="auto"/>
        <w:jc w:val="both"/>
        <w:rPr>
          <w:rFonts w:asciiTheme="minorHAnsi" w:hAnsiTheme="minorHAnsi" w:cs="Arial"/>
          <w:b/>
          <w:bCs/>
        </w:rPr>
      </w:pPr>
    </w:p>
    <w:p w14:paraId="42FC28E9"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areas to focus on are: </w:t>
      </w:r>
    </w:p>
    <w:p w14:paraId="5EBA46DD" w14:textId="4096625E" w:rsidR="00C90935" w:rsidRPr="00510169" w:rsidRDefault="00C90935" w:rsidP="002A62BA">
      <w:pPr>
        <w:pStyle w:val="NormalWeb"/>
        <w:numPr>
          <w:ilvl w:val="0"/>
          <w:numId w:val="25"/>
        </w:numPr>
        <w:spacing w:before="0" w:beforeAutospacing="0" w:after="0" w:afterAutospacing="0" w:line="276" w:lineRule="auto"/>
        <w:jc w:val="both"/>
        <w:rPr>
          <w:rFonts w:asciiTheme="minorHAnsi" w:hAnsiTheme="minorHAnsi"/>
        </w:rPr>
      </w:pPr>
      <w:r w:rsidRPr="00510169">
        <w:rPr>
          <w:rFonts w:asciiTheme="minorHAnsi" w:hAnsiTheme="minorHAnsi" w:cs="Arial"/>
        </w:rPr>
        <w:t>Aim to end the relationship within a final mentoring meeting</w:t>
      </w:r>
      <w:r w:rsidR="00F110D4">
        <w:rPr>
          <w:rFonts w:asciiTheme="minorHAnsi" w:hAnsiTheme="minorHAnsi" w:cs="Arial"/>
        </w:rPr>
        <w:t>.</w:t>
      </w:r>
      <w:r w:rsidRPr="00510169">
        <w:rPr>
          <w:rFonts w:asciiTheme="minorHAnsi" w:hAnsiTheme="minorHAnsi" w:cs="Arial"/>
        </w:rPr>
        <w:t xml:space="preserve"> </w:t>
      </w:r>
    </w:p>
    <w:p w14:paraId="2B3D6C6B" w14:textId="4D7D76FB" w:rsidR="00C90935" w:rsidRPr="00510169" w:rsidRDefault="00C90935" w:rsidP="002A62BA">
      <w:pPr>
        <w:pStyle w:val="NormalWeb"/>
        <w:numPr>
          <w:ilvl w:val="0"/>
          <w:numId w:val="25"/>
        </w:numPr>
        <w:spacing w:before="0" w:beforeAutospacing="0" w:after="0" w:afterAutospacing="0" w:line="276" w:lineRule="auto"/>
        <w:jc w:val="both"/>
        <w:rPr>
          <w:rFonts w:asciiTheme="minorHAnsi" w:hAnsiTheme="minorHAnsi"/>
        </w:rPr>
      </w:pPr>
      <w:r w:rsidRPr="00510169">
        <w:rPr>
          <w:rFonts w:asciiTheme="minorHAnsi" w:hAnsiTheme="minorHAnsi" w:cs="Arial"/>
        </w:rPr>
        <w:t xml:space="preserve">Celebrate the learning </w:t>
      </w:r>
      <w:r w:rsidR="00F110D4">
        <w:rPr>
          <w:rFonts w:asciiTheme="minorHAnsi" w:hAnsiTheme="minorHAnsi" w:cs="Arial"/>
        </w:rPr>
        <w:t xml:space="preserve">that’s been </w:t>
      </w:r>
      <w:r w:rsidRPr="00510169">
        <w:rPr>
          <w:rFonts w:asciiTheme="minorHAnsi" w:hAnsiTheme="minorHAnsi" w:cs="Arial"/>
        </w:rPr>
        <w:t>achieved</w:t>
      </w:r>
      <w:r w:rsidR="00F110D4">
        <w:rPr>
          <w:rFonts w:asciiTheme="minorHAnsi" w:hAnsiTheme="minorHAnsi" w:cs="Arial"/>
        </w:rPr>
        <w:t>.</w:t>
      </w:r>
      <w:r w:rsidRPr="00510169">
        <w:rPr>
          <w:rFonts w:asciiTheme="minorHAnsi" w:hAnsiTheme="minorHAnsi" w:cs="Arial"/>
        </w:rPr>
        <w:t xml:space="preserve"> </w:t>
      </w:r>
    </w:p>
    <w:p w14:paraId="6E75206E" w14:textId="4FDC69D2" w:rsidR="00C90935" w:rsidRPr="00510169" w:rsidRDefault="00C90935" w:rsidP="002A62BA">
      <w:pPr>
        <w:pStyle w:val="NormalWeb"/>
        <w:numPr>
          <w:ilvl w:val="0"/>
          <w:numId w:val="25"/>
        </w:numPr>
        <w:spacing w:before="0" w:beforeAutospacing="0" w:after="0" w:afterAutospacing="0" w:line="276" w:lineRule="auto"/>
        <w:jc w:val="both"/>
        <w:rPr>
          <w:rFonts w:asciiTheme="minorHAnsi" w:hAnsiTheme="minorHAnsi"/>
        </w:rPr>
      </w:pPr>
      <w:r w:rsidRPr="00510169">
        <w:rPr>
          <w:rFonts w:asciiTheme="minorHAnsi" w:hAnsiTheme="minorHAnsi" w:cs="Arial"/>
        </w:rPr>
        <w:t>Address your own and the other person's feelings of loss</w:t>
      </w:r>
      <w:r w:rsidR="00F110D4">
        <w:rPr>
          <w:rFonts w:asciiTheme="minorHAnsi" w:hAnsiTheme="minorHAnsi" w:cs="Arial"/>
        </w:rPr>
        <w:t>.</w:t>
      </w:r>
      <w:r w:rsidRPr="00510169">
        <w:rPr>
          <w:rFonts w:asciiTheme="minorHAnsi" w:hAnsiTheme="minorHAnsi" w:cs="Arial"/>
        </w:rPr>
        <w:t xml:space="preserve"> </w:t>
      </w:r>
    </w:p>
    <w:p w14:paraId="1E6A1AD1"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67938B55"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Issues to be aware of at this stage are: </w:t>
      </w:r>
    </w:p>
    <w:p w14:paraId="225519B1" w14:textId="74BA4728" w:rsidR="00C90935" w:rsidRPr="00510169" w:rsidRDefault="00C90935" w:rsidP="002A62BA">
      <w:pPr>
        <w:pStyle w:val="NormalWeb"/>
        <w:numPr>
          <w:ilvl w:val="0"/>
          <w:numId w:val="26"/>
        </w:numPr>
        <w:spacing w:before="0" w:beforeAutospacing="0" w:after="0" w:afterAutospacing="0" w:line="276" w:lineRule="auto"/>
        <w:rPr>
          <w:rFonts w:asciiTheme="minorHAnsi" w:hAnsiTheme="minorHAnsi"/>
        </w:rPr>
      </w:pPr>
      <w:r w:rsidRPr="00510169">
        <w:rPr>
          <w:rFonts w:asciiTheme="minorHAnsi" w:hAnsiTheme="minorHAnsi" w:cs="Arial"/>
        </w:rPr>
        <w:t>Don’t allow things to drift away</w:t>
      </w:r>
      <w:r w:rsidR="00F110D4">
        <w:rPr>
          <w:rFonts w:asciiTheme="minorHAnsi" w:hAnsiTheme="minorHAnsi" w:cs="Arial"/>
        </w:rPr>
        <w:t>.</w:t>
      </w:r>
      <w:r w:rsidRPr="00510169">
        <w:rPr>
          <w:rFonts w:asciiTheme="minorHAnsi" w:hAnsiTheme="minorHAnsi" w:cs="Arial"/>
        </w:rPr>
        <w:t xml:space="preserve"> </w:t>
      </w:r>
    </w:p>
    <w:p w14:paraId="35C75EAA" w14:textId="2948B02F" w:rsidR="00C90935" w:rsidRPr="00510169" w:rsidRDefault="00C90935" w:rsidP="002A62BA">
      <w:pPr>
        <w:pStyle w:val="NormalWeb"/>
        <w:numPr>
          <w:ilvl w:val="0"/>
          <w:numId w:val="26"/>
        </w:numPr>
        <w:spacing w:before="0" w:beforeAutospacing="0" w:after="0" w:afterAutospacing="0" w:line="276" w:lineRule="auto"/>
        <w:rPr>
          <w:rFonts w:asciiTheme="minorHAnsi" w:hAnsiTheme="minorHAnsi"/>
        </w:rPr>
      </w:pPr>
      <w:r w:rsidRPr="00510169">
        <w:rPr>
          <w:rFonts w:asciiTheme="minorHAnsi" w:hAnsiTheme="minorHAnsi" w:cs="Arial"/>
        </w:rPr>
        <w:t>Don’t make the break abrupt</w:t>
      </w:r>
      <w:r w:rsidR="00F110D4">
        <w:rPr>
          <w:rFonts w:asciiTheme="minorHAnsi" w:hAnsiTheme="minorHAnsi" w:cs="Arial"/>
        </w:rPr>
        <w:t>.</w:t>
      </w:r>
      <w:r w:rsidRPr="00510169">
        <w:rPr>
          <w:rFonts w:asciiTheme="minorHAnsi" w:hAnsiTheme="minorHAnsi" w:cs="Arial"/>
        </w:rPr>
        <w:t xml:space="preserve"> </w:t>
      </w:r>
    </w:p>
    <w:p w14:paraId="3C875E8C" w14:textId="48697082" w:rsidR="00C90935" w:rsidRPr="00510169" w:rsidRDefault="00C90935" w:rsidP="002A62BA">
      <w:pPr>
        <w:pStyle w:val="NormalWeb"/>
        <w:numPr>
          <w:ilvl w:val="0"/>
          <w:numId w:val="26"/>
        </w:numPr>
        <w:spacing w:before="0" w:beforeAutospacing="0" w:after="0" w:afterAutospacing="0" w:line="276" w:lineRule="auto"/>
        <w:rPr>
          <w:rFonts w:asciiTheme="minorHAnsi" w:hAnsiTheme="minorHAnsi"/>
        </w:rPr>
      </w:pPr>
      <w:r w:rsidRPr="00510169">
        <w:rPr>
          <w:rFonts w:asciiTheme="minorHAnsi" w:hAnsiTheme="minorHAnsi" w:cs="Arial"/>
        </w:rPr>
        <w:t>Don’t feel guilty about closing the relationship</w:t>
      </w:r>
      <w:r w:rsidR="00F110D4">
        <w:rPr>
          <w:rFonts w:asciiTheme="minorHAnsi" w:hAnsiTheme="minorHAnsi" w:cs="Arial"/>
        </w:rPr>
        <w:t>.</w:t>
      </w:r>
    </w:p>
    <w:p w14:paraId="304302F1" w14:textId="77777777" w:rsidR="00C90935" w:rsidRDefault="00C90935" w:rsidP="00C90935">
      <w:pPr>
        <w:pStyle w:val="NormalWeb"/>
        <w:spacing w:before="0" w:beforeAutospacing="0" w:after="0" w:afterAutospacing="0" w:line="276" w:lineRule="auto"/>
        <w:rPr>
          <w:rFonts w:asciiTheme="minorHAnsi" w:hAnsiTheme="minorHAnsi" w:cs="Arial"/>
          <w:b/>
          <w:bCs/>
        </w:rPr>
      </w:pPr>
    </w:p>
    <w:p w14:paraId="15D4A87A" w14:textId="590A0E2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b/>
          <w:bCs/>
        </w:rPr>
        <w:t xml:space="preserve">Some useful questions to ask each other at this phase are: </w:t>
      </w:r>
    </w:p>
    <w:p w14:paraId="1A500A64" w14:textId="77777777" w:rsidR="00C90935" w:rsidRPr="00510169" w:rsidRDefault="00C90935" w:rsidP="002A62BA">
      <w:pPr>
        <w:pStyle w:val="NormalWeb"/>
        <w:numPr>
          <w:ilvl w:val="0"/>
          <w:numId w:val="27"/>
        </w:numPr>
        <w:tabs>
          <w:tab w:val="clear" w:pos="720"/>
          <w:tab w:val="num" w:pos="360"/>
        </w:tabs>
        <w:spacing w:before="0" w:beforeAutospacing="0" w:after="0" w:afterAutospacing="0" w:line="276" w:lineRule="auto"/>
        <w:ind w:left="360"/>
        <w:rPr>
          <w:rFonts w:asciiTheme="minorHAnsi" w:hAnsiTheme="minorHAnsi"/>
        </w:rPr>
      </w:pPr>
      <w:r w:rsidRPr="00510169">
        <w:rPr>
          <w:rFonts w:asciiTheme="minorHAnsi" w:hAnsiTheme="minorHAnsi" w:cs="Arial"/>
        </w:rPr>
        <w:t xml:space="preserve">Have we become firm friends at a professional level? </w:t>
      </w:r>
    </w:p>
    <w:p w14:paraId="0BAB6F67" w14:textId="77777777" w:rsidR="00C90935" w:rsidRPr="00510169" w:rsidRDefault="00C90935" w:rsidP="002A62BA">
      <w:pPr>
        <w:pStyle w:val="NormalWeb"/>
        <w:numPr>
          <w:ilvl w:val="0"/>
          <w:numId w:val="27"/>
        </w:numPr>
        <w:spacing w:before="0" w:beforeAutospacing="0" w:after="0" w:afterAutospacing="0" w:line="276" w:lineRule="auto"/>
        <w:ind w:left="360"/>
        <w:rPr>
          <w:rFonts w:asciiTheme="minorHAnsi" w:hAnsiTheme="minorHAnsi"/>
        </w:rPr>
      </w:pPr>
      <w:r w:rsidRPr="00510169">
        <w:rPr>
          <w:rFonts w:asciiTheme="minorHAnsi" w:hAnsiTheme="minorHAnsi" w:cs="Arial"/>
        </w:rPr>
        <w:t xml:space="preserve">How would we like to continue this relationship? </w:t>
      </w:r>
    </w:p>
    <w:p w14:paraId="3014406E" w14:textId="7D314709" w:rsidR="00C90935" w:rsidRPr="00F110D4" w:rsidRDefault="00C90935" w:rsidP="002A62BA">
      <w:pPr>
        <w:pStyle w:val="NormalWeb"/>
        <w:numPr>
          <w:ilvl w:val="0"/>
          <w:numId w:val="27"/>
        </w:numPr>
        <w:spacing w:before="0" w:beforeAutospacing="0" w:after="0" w:afterAutospacing="0" w:line="276" w:lineRule="auto"/>
        <w:ind w:left="360"/>
        <w:rPr>
          <w:rFonts w:asciiTheme="minorHAnsi" w:hAnsiTheme="minorHAnsi"/>
        </w:rPr>
      </w:pPr>
      <w:r w:rsidRPr="00F110D4">
        <w:rPr>
          <w:rFonts w:asciiTheme="minorHAnsi" w:hAnsiTheme="minorHAnsi" w:cs="Arial"/>
        </w:rPr>
        <w:t xml:space="preserve">Does the mentee have an idea of what will now support their personal development? </w:t>
      </w:r>
    </w:p>
    <w:p w14:paraId="400848A2" w14:textId="7EBAA51D" w:rsidR="00C90935" w:rsidRPr="00F110D4" w:rsidRDefault="00C90935" w:rsidP="002A62BA">
      <w:pPr>
        <w:pStyle w:val="NormalWeb"/>
        <w:numPr>
          <w:ilvl w:val="0"/>
          <w:numId w:val="27"/>
        </w:numPr>
        <w:spacing w:before="0" w:beforeAutospacing="0" w:after="0" w:afterAutospacing="0" w:line="276" w:lineRule="auto"/>
        <w:ind w:left="360"/>
        <w:rPr>
          <w:rFonts w:asciiTheme="minorHAnsi" w:hAnsiTheme="minorHAnsi"/>
        </w:rPr>
      </w:pPr>
      <w:r w:rsidRPr="00F110D4">
        <w:rPr>
          <w:rFonts w:asciiTheme="minorHAnsi" w:hAnsiTheme="minorHAnsi" w:cs="Arial"/>
        </w:rPr>
        <w:t xml:space="preserve">Who (what) will take the place of the mentor in the mentee’s continuing development? </w:t>
      </w:r>
    </w:p>
    <w:p w14:paraId="18D734C3" w14:textId="3D3E576D" w:rsidR="00C90935" w:rsidRDefault="00C90935" w:rsidP="00C90935">
      <w:pPr>
        <w:pStyle w:val="NormalWeb"/>
        <w:spacing w:before="0" w:beforeAutospacing="0" w:after="0" w:afterAutospacing="0" w:line="276" w:lineRule="auto"/>
        <w:rPr>
          <w:rFonts w:asciiTheme="minorHAnsi" w:hAnsiTheme="minorHAnsi" w:cs="Arial"/>
        </w:rPr>
      </w:pPr>
    </w:p>
    <w:p w14:paraId="1BACB5C2" w14:textId="77777777" w:rsidR="00FE0541" w:rsidRDefault="00FE0541" w:rsidP="00C90935">
      <w:pPr>
        <w:pStyle w:val="NormalWeb"/>
        <w:spacing w:before="0" w:beforeAutospacing="0" w:after="0" w:afterAutospacing="0" w:line="276" w:lineRule="auto"/>
        <w:rPr>
          <w:rFonts w:asciiTheme="minorHAnsi" w:hAnsiTheme="minorHAnsi" w:cs="Arial"/>
        </w:rPr>
      </w:pPr>
    </w:p>
    <w:p w14:paraId="130FE260" w14:textId="77777777" w:rsidR="00C90935" w:rsidRPr="00510169" w:rsidRDefault="00C90935" w:rsidP="00C90935">
      <w:pPr>
        <w:pStyle w:val="NormalWeb"/>
        <w:spacing w:before="0" w:beforeAutospacing="0" w:after="0" w:afterAutospacing="0" w:line="276" w:lineRule="auto"/>
        <w:rPr>
          <w:rFonts w:asciiTheme="minorHAnsi" w:hAnsiTheme="minorHAnsi"/>
        </w:rPr>
      </w:pPr>
      <w:r w:rsidRPr="00510169">
        <w:rPr>
          <w:rFonts w:asciiTheme="minorHAnsi" w:hAnsiTheme="minorHAnsi" w:cs="Arial"/>
        </w:rPr>
        <w:t xml:space="preserve">© David Clutterbuck, 2012 </w:t>
      </w:r>
    </w:p>
    <w:p w14:paraId="4BC3991F" w14:textId="192DCA52" w:rsidR="00C90935" w:rsidRPr="006B2925" w:rsidRDefault="00C90935" w:rsidP="00C90935">
      <w:pPr>
        <w:pStyle w:val="Heading1"/>
        <w:spacing w:before="0" w:beforeAutospacing="0" w:after="0" w:afterAutospacing="0" w:line="276" w:lineRule="auto"/>
        <w:rPr>
          <w:rFonts w:asciiTheme="minorHAnsi" w:eastAsia="Times New Roman" w:hAnsiTheme="minorHAnsi"/>
          <w:bCs w:val="0"/>
          <w:color w:val="000000" w:themeColor="text1"/>
          <w:sz w:val="44"/>
          <w:szCs w:val="44"/>
        </w:rPr>
      </w:pPr>
      <w:bookmarkStart w:id="7" w:name="_Toc37106306"/>
      <w:r>
        <w:rPr>
          <w:rFonts w:asciiTheme="minorHAnsi" w:eastAsia="Times New Roman" w:hAnsiTheme="minorHAnsi"/>
          <w:bCs w:val="0"/>
          <w:color w:val="000000" w:themeColor="text1"/>
          <w:sz w:val="44"/>
          <w:szCs w:val="44"/>
        </w:rPr>
        <w:lastRenderedPageBreak/>
        <w:t xml:space="preserve">Section </w:t>
      </w:r>
      <w:r w:rsidR="00802992">
        <w:rPr>
          <w:rFonts w:asciiTheme="minorHAnsi" w:eastAsia="Times New Roman" w:hAnsiTheme="minorHAnsi"/>
          <w:bCs w:val="0"/>
          <w:color w:val="000000" w:themeColor="text1"/>
          <w:sz w:val="44"/>
          <w:szCs w:val="44"/>
        </w:rPr>
        <w:t>3</w:t>
      </w:r>
      <w:r>
        <w:rPr>
          <w:rFonts w:asciiTheme="minorHAnsi" w:eastAsia="Times New Roman" w:hAnsiTheme="minorHAnsi"/>
          <w:bCs w:val="0"/>
          <w:color w:val="000000" w:themeColor="text1"/>
          <w:sz w:val="44"/>
          <w:szCs w:val="44"/>
        </w:rPr>
        <w:t xml:space="preserve">: </w:t>
      </w:r>
      <w:r w:rsidRPr="006B2925">
        <w:rPr>
          <w:rFonts w:asciiTheme="minorHAnsi" w:eastAsia="Times New Roman" w:hAnsiTheme="minorHAnsi"/>
          <w:bCs w:val="0"/>
          <w:color w:val="000000" w:themeColor="text1"/>
          <w:sz w:val="44"/>
          <w:szCs w:val="44"/>
        </w:rPr>
        <w:t xml:space="preserve">Core </w:t>
      </w:r>
      <w:r w:rsidR="00802992">
        <w:rPr>
          <w:rFonts w:asciiTheme="minorHAnsi" w:eastAsia="Times New Roman" w:hAnsiTheme="minorHAnsi"/>
          <w:bCs w:val="0"/>
          <w:color w:val="000000" w:themeColor="text1"/>
          <w:sz w:val="44"/>
          <w:szCs w:val="44"/>
        </w:rPr>
        <w:t>M</w:t>
      </w:r>
      <w:r w:rsidRPr="006B2925">
        <w:rPr>
          <w:rFonts w:asciiTheme="minorHAnsi" w:eastAsia="Times New Roman" w:hAnsiTheme="minorHAnsi"/>
          <w:bCs w:val="0"/>
          <w:color w:val="000000" w:themeColor="text1"/>
          <w:sz w:val="44"/>
          <w:szCs w:val="44"/>
        </w:rPr>
        <w:t xml:space="preserve">entoring </w:t>
      </w:r>
      <w:r w:rsidR="00802992">
        <w:rPr>
          <w:rFonts w:asciiTheme="minorHAnsi" w:eastAsia="Times New Roman" w:hAnsiTheme="minorHAnsi"/>
          <w:bCs w:val="0"/>
          <w:color w:val="000000" w:themeColor="text1"/>
          <w:sz w:val="44"/>
          <w:szCs w:val="44"/>
        </w:rPr>
        <w:t>S</w:t>
      </w:r>
      <w:r w:rsidRPr="006B2925">
        <w:rPr>
          <w:rFonts w:asciiTheme="minorHAnsi" w:eastAsia="Times New Roman" w:hAnsiTheme="minorHAnsi"/>
          <w:bCs w:val="0"/>
          <w:color w:val="000000" w:themeColor="text1"/>
          <w:sz w:val="44"/>
          <w:szCs w:val="44"/>
        </w:rPr>
        <w:t>kills</w:t>
      </w:r>
      <w:bookmarkEnd w:id="7"/>
    </w:p>
    <w:p w14:paraId="29D6160D" w14:textId="77777777" w:rsidR="00C90935" w:rsidRPr="006B2925" w:rsidRDefault="00C90935" w:rsidP="00C90935">
      <w:pPr>
        <w:spacing w:line="276" w:lineRule="auto"/>
        <w:rPr>
          <w:rFonts w:cs="Arial"/>
          <w:color w:val="000000" w:themeColor="text1"/>
          <w:lang w:eastAsia="en-GB"/>
        </w:rPr>
      </w:pPr>
    </w:p>
    <w:p w14:paraId="1518B7C2" w14:textId="7983604E" w:rsidR="00C90935" w:rsidRPr="006B2925" w:rsidRDefault="00AF1526" w:rsidP="00AF1526">
      <w:pPr>
        <w:spacing w:line="276" w:lineRule="auto"/>
        <w:jc w:val="both"/>
        <w:rPr>
          <w:rFonts w:cs="Arial"/>
          <w:color w:val="000000" w:themeColor="text1"/>
          <w:lang w:eastAsia="en-GB"/>
        </w:rPr>
      </w:pPr>
      <w:r>
        <w:rPr>
          <w:rFonts w:cs="Arial"/>
          <w:color w:val="000000" w:themeColor="text1"/>
          <w:lang w:eastAsia="en-GB"/>
        </w:rPr>
        <w:t>This section contains k</w:t>
      </w:r>
      <w:r w:rsidR="00C90935" w:rsidRPr="006B2925">
        <w:rPr>
          <w:rFonts w:cs="Arial"/>
          <w:color w:val="000000" w:themeColor="text1"/>
          <w:lang w:eastAsia="en-GB"/>
        </w:rPr>
        <w:t>ey skills and considerations that help mentors to build robust mentoring relationships</w:t>
      </w:r>
      <w:r>
        <w:rPr>
          <w:rFonts w:cs="Arial"/>
          <w:color w:val="000000" w:themeColor="text1"/>
          <w:lang w:eastAsia="en-GB"/>
        </w:rPr>
        <w:t xml:space="preserve">. </w:t>
      </w:r>
    </w:p>
    <w:p w14:paraId="39BF20D3" w14:textId="77777777" w:rsidR="00C90935" w:rsidRPr="006B2925" w:rsidRDefault="00C90935" w:rsidP="00C90935">
      <w:pPr>
        <w:spacing w:line="276" w:lineRule="auto"/>
        <w:rPr>
          <w:rFonts w:eastAsia="Times New Roman" w:cs="Arial"/>
          <w:color w:val="000000" w:themeColor="text1"/>
          <w:lang w:eastAsia="en-GB"/>
        </w:rPr>
      </w:pPr>
    </w:p>
    <w:p w14:paraId="745B1484" w14:textId="77777777" w:rsidR="00C90935" w:rsidRPr="009C386E" w:rsidRDefault="00C90935" w:rsidP="00C90935">
      <w:pPr>
        <w:spacing w:line="276" w:lineRule="auto"/>
        <w:rPr>
          <w:rFonts w:eastAsia="Times New Roman" w:cs="Arial"/>
          <w:b/>
          <w:bCs/>
          <w:color w:val="000000" w:themeColor="text1"/>
          <w:lang w:eastAsia="en-GB"/>
        </w:rPr>
      </w:pPr>
      <w:r w:rsidRPr="009C386E">
        <w:rPr>
          <w:rFonts w:eastAsia="Times New Roman" w:cs="Arial"/>
          <w:b/>
          <w:bCs/>
          <w:color w:val="000000" w:themeColor="text1"/>
          <w:lang w:eastAsia="en-GB"/>
        </w:rPr>
        <w:t>The approach of the mentor</w:t>
      </w:r>
    </w:p>
    <w:p w14:paraId="59DDE1AC" w14:textId="21B470BC" w:rsidR="00C90935" w:rsidRPr="006B2925" w:rsidRDefault="00C90935" w:rsidP="00624B95">
      <w:pPr>
        <w:spacing w:line="276" w:lineRule="auto"/>
        <w:jc w:val="both"/>
        <w:rPr>
          <w:rFonts w:cs="Arial"/>
          <w:color w:val="000000" w:themeColor="text1"/>
          <w:lang w:eastAsia="en-GB"/>
        </w:rPr>
      </w:pPr>
      <w:r w:rsidRPr="006B2925">
        <w:rPr>
          <w:rFonts w:cs="Arial"/>
          <w:color w:val="000000" w:themeColor="text1"/>
          <w:lang w:eastAsia="en-GB"/>
        </w:rPr>
        <w:t xml:space="preserve">The mentor should listen, </w:t>
      </w:r>
      <w:r w:rsidR="004C5E14" w:rsidRPr="006B2925">
        <w:rPr>
          <w:rFonts w:cs="Arial"/>
          <w:color w:val="000000" w:themeColor="text1"/>
          <w:lang w:eastAsia="en-GB"/>
        </w:rPr>
        <w:t>empathise,</w:t>
      </w:r>
      <w:r w:rsidRPr="006B2925">
        <w:rPr>
          <w:rFonts w:cs="Arial"/>
          <w:color w:val="000000" w:themeColor="text1"/>
          <w:lang w:eastAsia="en-GB"/>
        </w:rPr>
        <w:t xml:space="preserve"> and show an interest in their mentee. It is important to reserve judgement, demonstrate positive body language and be open and honest. A good mentor avoids being directive but is willing to share their own experiences.</w:t>
      </w:r>
    </w:p>
    <w:p w14:paraId="30276B30" w14:textId="77777777" w:rsidR="00C90935" w:rsidRPr="006B2925" w:rsidRDefault="00C90935" w:rsidP="00C90935">
      <w:pPr>
        <w:spacing w:line="276" w:lineRule="auto"/>
        <w:rPr>
          <w:rFonts w:eastAsia="Times New Roman" w:cs="Arial"/>
          <w:color w:val="000000" w:themeColor="text1"/>
          <w:lang w:eastAsia="en-GB"/>
        </w:rPr>
      </w:pPr>
    </w:p>
    <w:p w14:paraId="7347D2E5" w14:textId="77777777" w:rsidR="00C90935" w:rsidRPr="009C386E" w:rsidRDefault="00C90935" w:rsidP="00C90935">
      <w:pPr>
        <w:spacing w:line="276" w:lineRule="auto"/>
        <w:rPr>
          <w:rFonts w:eastAsia="Times New Roman" w:cs="Arial"/>
          <w:b/>
          <w:bCs/>
          <w:color w:val="000000" w:themeColor="text1"/>
          <w:lang w:eastAsia="en-GB"/>
        </w:rPr>
      </w:pPr>
      <w:r w:rsidRPr="009C386E">
        <w:rPr>
          <w:rFonts w:eastAsia="Times New Roman" w:cs="Arial"/>
          <w:b/>
          <w:bCs/>
          <w:color w:val="000000" w:themeColor="text1"/>
          <w:lang w:eastAsia="en-GB"/>
        </w:rPr>
        <w:t>The agenda and goals for discussions</w:t>
      </w:r>
    </w:p>
    <w:p w14:paraId="3969DBE2" w14:textId="77777777" w:rsidR="00C90935" w:rsidRPr="006B2925" w:rsidRDefault="00C90935" w:rsidP="00624B95">
      <w:pPr>
        <w:spacing w:line="276" w:lineRule="auto"/>
        <w:jc w:val="both"/>
        <w:rPr>
          <w:rFonts w:cs="Arial"/>
          <w:color w:val="000000" w:themeColor="text1"/>
          <w:lang w:eastAsia="en-GB"/>
        </w:rPr>
      </w:pPr>
      <w:r w:rsidRPr="006B2925">
        <w:rPr>
          <w:rFonts w:cs="Arial"/>
          <w:color w:val="000000" w:themeColor="text1"/>
          <w:lang w:eastAsia="en-GB"/>
        </w:rPr>
        <w:t>In mentoring arrangements, the agenda and goals should be driven by the mentee. The mentor supports the mentee in exploring their ideas and should avoid leading the mentee to a particular conclusion or solution. This is often easier if the mentor is not the line-manager or a close colleague of the mentee.</w:t>
      </w:r>
    </w:p>
    <w:p w14:paraId="2D254777" w14:textId="77777777" w:rsidR="00C90935" w:rsidRPr="006B2925" w:rsidRDefault="00C90935" w:rsidP="00C90935">
      <w:pPr>
        <w:spacing w:line="276" w:lineRule="auto"/>
        <w:rPr>
          <w:rFonts w:eastAsia="Times New Roman" w:cs="Arial"/>
          <w:color w:val="000000" w:themeColor="text1"/>
          <w:lang w:eastAsia="en-GB"/>
        </w:rPr>
      </w:pPr>
    </w:p>
    <w:p w14:paraId="0A337C52" w14:textId="77777777" w:rsidR="00C90935" w:rsidRPr="009C386E" w:rsidRDefault="00C90935" w:rsidP="00C90935">
      <w:pPr>
        <w:spacing w:line="276" w:lineRule="auto"/>
        <w:rPr>
          <w:rFonts w:eastAsia="Times New Roman" w:cs="Arial"/>
          <w:b/>
          <w:bCs/>
          <w:color w:val="000000" w:themeColor="text1"/>
          <w:lang w:eastAsia="en-GB"/>
        </w:rPr>
      </w:pPr>
      <w:r w:rsidRPr="009C386E">
        <w:rPr>
          <w:rFonts w:eastAsia="Times New Roman" w:cs="Arial"/>
          <w:b/>
          <w:bCs/>
          <w:color w:val="000000" w:themeColor="text1"/>
          <w:lang w:eastAsia="en-GB"/>
        </w:rPr>
        <w:t>Separation from other work processes</w:t>
      </w:r>
    </w:p>
    <w:p w14:paraId="330D17BA" w14:textId="4CCD2C22" w:rsidR="00C90935" w:rsidRPr="006B2925" w:rsidRDefault="00C90935" w:rsidP="00624B95">
      <w:pPr>
        <w:spacing w:line="276" w:lineRule="auto"/>
        <w:jc w:val="both"/>
        <w:rPr>
          <w:rFonts w:cs="Arial"/>
          <w:color w:val="000000" w:themeColor="text1"/>
          <w:lang w:eastAsia="en-GB"/>
        </w:rPr>
      </w:pPr>
      <w:r w:rsidRPr="006B2925">
        <w:rPr>
          <w:rFonts w:cs="Arial"/>
          <w:color w:val="000000" w:themeColor="text1"/>
          <w:lang w:eastAsia="en-GB"/>
        </w:rPr>
        <w:t xml:space="preserve">To enable the mentee to speak freely, mentoring arrangements should be kept distinct and separate from other departmental processes (probation, performance management, appraisal, progression and so on). </w:t>
      </w:r>
      <w:r w:rsidR="00624B95">
        <w:rPr>
          <w:rFonts w:cs="Arial"/>
          <w:color w:val="000000" w:themeColor="text1"/>
          <w:lang w:eastAsia="en-GB"/>
        </w:rPr>
        <w:t xml:space="preserve"> </w:t>
      </w:r>
    </w:p>
    <w:p w14:paraId="1854141D" w14:textId="77777777" w:rsidR="00C90935" w:rsidRDefault="00C90935" w:rsidP="00C90935">
      <w:pPr>
        <w:spacing w:line="276" w:lineRule="auto"/>
        <w:outlineLvl w:val="1"/>
        <w:rPr>
          <w:rFonts w:eastAsia="Times New Roman" w:cs="Arial"/>
          <w:b/>
          <w:color w:val="000000" w:themeColor="text1"/>
          <w:lang w:eastAsia="en-GB"/>
        </w:rPr>
      </w:pPr>
    </w:p>
    <w:p w14:paraId="6C945255" w14:textId="77777777" w:rsidR="00C90935" w:rsidRPr="006B2925" w:rsidRDefault="00C90935" w:rsidP="00C90935">
      <w:pPr>
        <w:spacing w:line="276" w:lineRule="auto"/>
        <w:outlineLvl w:val="1"/>
        <w:rPr>
          <w:rFonts w:eastAsia="Times New Roman" w:cs="Arial"/>
          <w:b/>
          <w:color w:val="000000" w:themeColor="text1"/>
          <w:lang w:eastAsia="en-GB"/>
        </w:rPr>
      </w:pPr>
      <w:bookmarkStart w:id="8" w:name="_Toc37106308"/>
      <w:r w:rsidRPr="006B2925">
        <w:rPr>
          <w:rFonts w:eastAsia="Times New Roman" w:cs="Arial"/>
          <w:b/>
          <w:color w:val="000000" w:themeColor="text1"/>
          <w:lang w:eastAsia="en-GB"/>
        </w:rPr>
        <w:t>Listen effectively</w:t>
      </w:r>
      <w:bookmarkEnd w:id="8"/>
    </w:p>
    <w:p w14:paraId="311D68EB" w14:textId="77777777" w:rsidR="00C90935" w:rsidRPr="006B2925" w:rsidRDefault="00C90935" w:rsidP="00624B95">
      <w:pPr>
        <w:spacing w:line="276" w:lineRule="auto"/>
        <w:jc w:val="both"/>
        <w:rPr>
          <w:rFonts w:cs="Arial"/>
          <w:color w:val="000000" w:themeColor="text1"/>
          <w:lang w:eastAsia="en-GB"/>
        </w:rPr>
      </w:pPr>
      <w:r w:rsidRPr="006B2925">
        <w:rPr>
          <w:rFonts w:cs="Arial"/>
          <w:color w:val="000000" w:themeColor="text1"/>
          <w:lang w:eastAsia="en-GB"/>
        </w:rPr>
        <w:t>In all mentoring discussions, you should listen significantly more than you talk. Mentors should be active listeners. This involves listening not only to your mentee’s words, but also to their delivery, in order to gain deeper insight. Pay attention to:</w:t>
      </w:r>
    </w:p>
    <w:p w14:paraId="504EB9D1" w14:textId="77777777" w:rsidR="00C90935" w:rsidRPr="006B2925" w:rsidRDefault="00C90935" w:rsidP="00624B95">
      <w:pPr>
        <w:spacing w:line="276" w:lineRule="auto"/>
        <w:jc w:val="both"/>
        <w:rPr>
          <w:rFonts w:cs="Arial"/>
          <w:color w:val="000000" w:themeColor="text1"/>
          <w:lang w:eastAsia="en-GB"/>
        </w:rPr>
      </w:pPr>
    </w:p>
    <w:p w14:paraId="773B5479" w14:textId="77777777" w:rsidR="00C90935" w:rsidRPr="006B2925" w:rsidRDefault="00C90935" w:rsidP="00624B95">
      <w:pPr>
        <w:numPr>
          <w:ilvl w:val="0"/>
          <w:numId w:val="1"/>
        </w:numPr>
        <w:spacing w:line="276" w:lineRule="auto"/>
        <w:jc w:val="both"/>
        <w:rPr>
          <w:rFonts w:eastAsia="Times New Roman" w:cs="Arial"/>
          <w:color w:val="000000" w:themeColor="text1"/>
          <w:lang w:eastAsia="en-GB"/>
        </w:rPr>
      </w:pPr>
      <w:r w:rsidRPr="006B2925">
        <w:rPr>
          <w:rFonts w:eastAsia="Times New Roman" w:cs="Arial"/>
          <w:color w:val="000000" w:themeColor="text1"/>
          <w:lang w:eastAsia="en-GB"/>
        </w:rPr>
        <w:t>tone of voice</w:t>
      </w:r>
    </w:p>
    <w:p w14:paraId="3A24A616" w14:textId="77777777" w:rsidR="00C90935" w:rsidRPr="006B2925" w:rsidRDefault="00C90935" w:rsidP="00624B95">
      <w:pPr>
        <w:numPr>
          <w:ilvl w:val="0"/>
          <w:numId w:val="1"/>
        </w:numPr>
        <w:spacing w:line="276" w:lineRule="auto"/>
        <w:jc w:val="both"/>
        <w:rPr>
          <w:rFonts w:eastAsia="Times New Roman" w:cs="Arial"/>
          <w:color w:val="000000" w:themeColor="text1"/>
          <w:lang w:eastAsia="en-GB"/>
        </w:rPr>
      </w:pPr>
      <w:r w:rsidRPr="006B2925">
        <w:rPr>
          <w:rFonts w:eastAsia="Times New Roman" w:cs="Arial"/>
          <w:color w:val="000000" w:themeColor="text1"/>
          <w:lang w:eastAsia="en-GB"/>
        </w:rPr>
        <w:t>non-verbal signals</w:t>
      </w:r>
    </w:p>
    <w:p w14:paraId="2B0464D9" w14:textId="77777777" w:rsidR="00C90935" w:rsidRPr="006B2925" w:rsidRDefault="00C90935" w:rsidP="00624B95">
      <w:pPr>
        <w:numPr>
          <w:ilvl w:val="0"/>
          <w:numId w:val="1"/>
        </w:numPr>
        <w:spacing w:line="276" w:lineRule="auto"/>
        <w:jc w:val="both"/>
        <w:rPr>
          <w:rFonts w:eastAsia="Times New Roman" w:cs="Arial"/>
          <w:color w:val="000000" w:themeColor="text1"/>
          <w:lang w:eastAsia="en-GB"/>
        </w:rPr>
      </w:pPr>
      <w:r w:rsidRPr="006B2925">
        <w:rPr>
          <w:rFonts w:eastAsia="Times New Roman" w:cs="Arial"/>
          <w:color w:val="000000" w:themeColor="text1"/>
          <w:lang w:eastAsia="en-GB"/>
        </w:rPr>
        <w:t>body language</w:t>
      </w:r>
    </w:p>
    <w:p w14:paraId="629D9DEA" w14:textId="77777777" w:rsidR="00C90935" w:rsidRPr="006B2925" w:rsidRDefault="00C90935" w:rsidP="00C90935">
      <w:pPr>
        <w:spacing w:line="276" w:lineRule="auto"/>
        <w:rPr>
          <w:rFonts w:cs="Arial"/>
          <w:color w:val="000000" w:themeColor="text1"/>
          <w:lang w:eastAsia="en-GB"/>
        </w:rPr>
      </w:pPr>
    </w:p>
    <w:p w14:paraId="08B23E36" w14:textId="1ECCCD75" w:rsidR="00C90935" w:rsidRPr="006B2925" w:rsidRDefault="00C90935" w:rsidP="00624B95">
      <w:pPr>
        <w:spacing w:line="276" w:lineRule="auto"/>
        <w:jc w:val="both"/>
        <w:rPr>
          <w:rFonts w:cs="Arial"/>
          <w:color w:val="000000" w:themeColor="text1"/>
          <w:lang w:eastAsia="en-GB"/>
        </w:rPr>
      </w:pPr>
      <w:r w:rsidRPr="006B2925">
        <w:rPr>
          <w:rFonts w:cs="Arial"/>
          <w:color w:val="000000" w:themeColor="text1"/>
          <w:lang w:eastAsia="en-GB"/>
        </w:rPr>
        <w:t>Demonstrate that you are listening through your body language, asking questions and by reflecting back what you’ve heard to the mentee</w:t>
      </w:r>
      <w:r w:rsidR="00624B95">
        <w:rPr>
          <w:rFonts w:cs="Arial"/>
          <w:color w:val="000000" w:themeColor="text1"/>
          <w:lang w:eastAsia="en-GB"/>
        </w:rPr>
        <w:t>,</w:t>
      </w:r>
      <w:r w:rsidRPr="006B2925">
        <w:rPr>
          <w:rFonts w:cs="Arial"/>
          <w:color w:val="000000" w:themeColor="text1"/>
          <w:lang w:eastAsia="en-GB"/>
        </w:rPr>
        <w:t xml:space="preserve"> in order check your understanding.</w:t>
      </w:r>
      <w:r w:rsidR="00B157C8">
        <w:rPr>
          <w:rFonts w:cs="Arial"/>
          <w:color w:val="000000" w:themeColor="text1"/>
          <w:lang w:eastAsia="en-GB"/>
        </w:rPr>
        <w:t xml:space="preserve"> </w:t>
      </w:r>
      <w:r w:rsidRPr="006B2925">
        <w:rPr>
          <w:rFonts w:cs="Arial"/>
          <w:color w:val="000000" w:themeColor="text1"/>
          <w:lang w:eastAsia="en-GB"/>
        </w:rPr>
        <w:t>It is also important to consider what environment you require to maximise your ability to listen attentively to your mentee. This will likely require a quiet, private space away from other distractions.</w:t>
      </w:r>
    </w:p>
    <w:p w14:paraId="390950CB" w14:textId="77777777" w:rsidR="00C90935" w:rsidRPr="006B2925" w:rsidRDefault="00C90935" w:rsidP="00624B95">
      <w:pPr>
        <w:spacing w:line="276" w:lineRule="auto"/>
        <w:jc w:val="both"/>
        <w:rPr>
          <w:rFonts w:cs="Arial"/>
          <w:color w:val="000000" w:themeColor="text1"/>
          <w:lang w:eastAsia="en-GB"/>
        </w:rPr>
      </w:pPr>
    </w:p>
    <w:p w14:paraId="356D57E9" w14:textId="47CA6728" w:rsidR="00C90935" w:rsidRPr="006B2925" w:rsidRDefault="00624B95" w:rsidP="00624B95">
      <w:pPr>
        <w:spacing w:line="276" w:lineRule="auto"/>
        <w:jc w:val="both"/>
        <w:rPr>
          <w:rFonts w:cs="Arial"/>
          <w:color w:val="000000" w:themeColor="text1"/>
          <w:lang w:eastAsia="en-GB"/>
        </w:rPr>
      </w:pPr>
      <w:r w:rsidRPr="006B2925">
        <w:rPr>
          <w:rFonts w:cs="Arial"/>
          <w:color w:val="000000" w:themeColor="text1"/>
          <w:lang w:eastAsia="en-GB"/>
        </w:rPr>
        <w:t>Consider</w:t>
      </w:r>
      <w:r w:rsidR="00C90935" w:rsidRPr="006B2925">
        <w:rPr>
          <w:rFonts w:cs="Arial"/>
          <w:color w:val="000000" w:themeColor="text1"/>
          <w:lang w:eastAsia="en-GB"/>
        </w:rPr>
        <w:t xml:space="preserve"> your own frame of mind. What time of the day are you realistically able to give your mentee your full attention? Also be aware of how your own thoughts and emotions might affect your ability to listen objectively. </w:t>
      </w:r>
    </w:p>
    <w:p w14:paraId="3ED24928" w14:textId="77777777" w:rsidR="00C90935" w:rsidRPr="006B2925" w:rsidRDefault="00C90935" w:rsidP="00C90935">
      <w:pPr>
        <w:spacing w:line="276" w:lineRule="auto"/>
        <w:outlineLvl w:val="1"/>
        <w:rPr>
          <w:rFonts w:eastAsia="Times New Roman" w:cs="Arial"/>
          <w:color w:val="000000" w:themeColor="text1"/>
          <w:lang w:eastAsia="en-GB"/>
        </w:rPr>
      </w:pPr>
    </w:p>
    <w:p w14:paraId="244D5043" w14:textId="4D1C5F1E" w:rsidR="00C90935" w:rsidRDefault="00C90935" w:rsidP="00C90935">
      <w:pPr>
        <w:spacing w:line="276" w:lineRule="auto"/>
        <w:outlineLvl w:val="1"/>
        <w:rPr>
          <w:rFonts w:eastAsia="Times New Roman" w:cs="Arial"/>
          <w:b/>
          <w:bCs/>
          <w:color w:val="000000" w:themeColor="text1"/>
          <w:lang w:eastAsia="en-GB"/>
        </w:rPr>
      </w:pPr>
      <w:bookmarkStart w:id="9" w:name="_Toc37106309"/>
      <w:r w:rsidRPr="009C386E">
        <w:rPr>
          <w:rFonts w:eastAsia="Times New Roman" w:cs="Arial"/>
          <w:b/>
          <w:bCs/>
          <w:color w:val="000000" w:themeColor="text1"/>
          <w:lang w:eastAsia="en-GB"/>
        </w:rPr>
        <w:lastRenderedPageBreak/>
        <w:t>Question effectively</w:t>
      </w:r>
      <w:bookmarkEnd w:id="9"/>
    </w:p>
    <w:p w14:paraId="5479E1BB" w14:textId="77777777" w:rsidR="006808D9" w:rsidRPr="009C386E" w:rsidRDefault="006808D9" w:rsidP="00C90935">
      <w:pPr>
        <w:spacing w:line="276" w:lineRule="auto"/>
        <w:outlineLvl w:val="1"/>
        <w:rPr>
          <w:rFonts w:eastAsia="Times New Roman" w:cs="Arial"/>
          <w:b/>
          <w:bCs/>
          <w:color w:val="000000" w:themeColor="text1"/>
          <w:lang w:eastAsia="en-GB"/>
        </w:rPr>
      </w:pPr>
    </w:p>
    <w:p w14:paraId="24C472F9" w14:textId="24A2A5FB" w:rsidR="00C90935" w:rsidRPr="006B2925" w:rsidRDefault="00C90935" w:rsidP="00624B95">
      <w:pPr>
        <w:spacing w:line="276" w:lineRule="auto"/>
        <w:jc w:val="both"/>
        <w:rPr>
          <w:rFonts w:cs="Arial"/>
          <w:color w:val="000000" w:themeColor="text1"/>
          <w:lang w:eastAsia="en-GB"/>
        </w:rPr>
      </w:pPr>
      <w:r w:rsidRPr="006B2925">
        <w:rPr>
          <w:rFonts w:cs="Arial"/>
          <w:color w:val="000000" w:themeColor="text1"/>
          <w:lang w:eastAsia="en-GB"/>
        </w:rPr>
        <w:t xml:space="preserve">Being able to formulate and ask the right questions is a key skill for an effective mentor. An appropriately phrased question has the ability to unlock new ideas, challenge limiting assumptions and bring about new insights </w:t>
      </w:r>
      <w:r w:rsidRPr="00B157C8">
        <w:rPr>
          <w:rFonts w:cs="Arial"/>
          <w:color w:val="000000" w:themeColor="text1"/>
          <w:lang w:eastAsia="en-GB"/>
        </w:rPr>
        <w:t xml:space="preserve">(see </w:t>
      </w:r>
      <w:r w:rsidR="000306D3" w:rsidRPr="00B157C8">
        <w:rPr>
          <w:rFonts w:cs="Arial"/>
          <w:color w:val="000000" w:themeColor="text1"/>
          <w:lang w:eastAsia="en-GB"/>
        </w:rPr>
        <w:t xml:space="preserve">page </w:t>
      </w:r>
      <w:r w:rsidR="00B157C8" w:rsidRPr="00B157C8">
        <w:rPr>
          <w:rFonts w:cs="Arial"/>
          <w:color w:val="000000" w:themeColor="text1"/>
          <w:lang w:eastAsia="en-GB"/>
        </w:rPr>
        <w:t>16</w:t>
      </w:r>
      <w:r w:rsidRPr="00B157C8">
        <w:rPr>
          <w:rFonts w:cs="Arial"/>
          <w:color w:val="000000" w:themeColor="text1"/>
          <w:lang w:eastAsia="en-GB"/>
        </w:rPr>
        <w:t xml:space="preserve"> for some </w:t>
      </w:r>
      <w:r w:rsidR="00B157C8">
        <w:rPr>
          <w:rFonts w:cs="Arial"/>
          <w:color w:val="000000" w:themeColor="text1"/>
          <w:lang w:eastAsia="en-GB"/>
        </w:rPr>
        <w:t>p</w:t>
      </w:r>
      <w:r w:rsidRPr="00B157C8">
        <w:rPr>
          <w:rFonts w:cs="Arial"/>
          <w:color w:val="000000" w:themeColor="text1"/>
          <w:lang w:eastAsia="en-GB"/>
        </w:rPr>
        <w:t xml:space="preserve">owerful </w:t>
      </w:r>
      <w:r w:rsidR="00B157C8">
        <w:rPr>
          <w:rFonts w:cs="Arial"/>
          <w:color w:val="000000" w:themeColor="text1"/>
          <w:lang w:eastAsia="en-GB"/>
        </w:rPr>
        <w:t>q</w:t>
      </w:r>
      <w:r w:rsidRPr="00B157C8">
        <w:rPr>
          <w:rFonts w:cs="Arial"/>
          <w:color w:val="000000" w:themeColor="text1"/>
          <w:lang w:eastAsia="en-GB"/>
        </w:rPr>
        <w:t>uestions).</w:t>
      </w:r>
      <w:r w:rsidR="00B157C8">
        <w:rPr>
          <w:rFonts w:cs="Arial"/>
          <w:color w:val="000000" w:themeColor="text1"/>
          <w:lang w:eastAsia="en-GB"/>
        </w:rPr>
        <w:t xml:space="preserve"> </w:t>
      </w:r>
      <w:r w:rsidRPr="006B2925">
        <w:rPr>
          <w:rFonts w:cs="Arial"/>
          <w:color w:val="000000" w:themeColor="text1"/>
          <w:lang w:eastAsia="en-GB"/>
        </w:rPr>
        <w:t>Good questions in mentoring are simple and generally require open ended responses (i.e. not closed questions requiring yes/no responses).</w:t>
      </w:r>
    </w:p>
    <w:p w14:paraId="1F7B88AF" w14:textId="77777777" w:rsidR="00C90935" w:rsidRPr="006B2925" w:rsidRDefault="00C90935" w:rsidP="00C90935">
      <w:pPr>
        <w:spacing w:line="276" w:lineRule="auto"/>
        <w:rPr>
          <w:rFonts w:eastAsia="Times New Roman" w:cs="Arial"/>
          <w:color w:val="000000" w:themeColor="text1"/>
          <w:lang w:eastAsia="en-GB"/>
        </w:rPr>
      </w:pPr>
    </w:p>
    <w:p w14:paraId="61376D53" w14:textId="77777777" w:rsidR="00C90935" w:rsidRPr="006B2925" w:rsidRDefault="00C90935" w:rsidP="00C90935">
      <w:pPr>
        <w:spacing w:line="276" w:lineRule="auto"/>
        <w:rPr>
          <w:rFonts w:eastAsia="Times New Roman" w:cs="Arial"/>
          <w:color w:val="000000" w:themeColor="text1"/>
          <w:lang w:eastAsia="en-GB"/>
        </w:rPr>
      </w:pPr>
      <w:r w:rsidRPr="006B2925">
        <w:rPr>
          <w:rFonts w:eastAsia="Times New Roman" w:cs="Arial"/>
          <w:color w:val="000000" w:themeColor="text1"/>
          <w:lang w:eastAsia="en-GB"/>
        </w:rPr>
        <w:t>Questioning can be used to:</w:t>
      </w:r>
    </w:p>
    <w:p w14:paraId="2669FB7F" w14:textId="77777777" w:rsidR="00C90935" w:rsidRPr="006B2925" w:rsidRDefault="00C90935" w:rsidP="00C90935">
      <w:pPr>
        <w:spacing w:line="276" w:lineRule="auto"/>
        <w:rPr>
          <w:rFonts w:eastAsia="Times New Roman" w:cs="Arial"/>
          <w:color w:val="000000" w:themeColor="text1"/>
          <w:lang w:eastAsia="en-GB"/>
        </w:rPr>
      </w:pPr>
    </w:p>
    <w:p w14:paraId="4AE1F1A8" w14:textId="3AE4355C"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gather information</w:t>
      </w:r>
      <w:r w:rsidR="00624B95">
        <w:rPr>
          <w:rFonts w:eastAsia="Times New Roman" w:cs="Arial"/>
          <w:color w:val="000000" w:themeColor="text1"/>
          <w:lang w:eastAsia="en-GB"/>
        </w:rPr>
        <w:t>.</w:t>
      </w:r>
    </w:p>
    <w:p w14:paraId="59008E8D" w14:textId="5FDFDD5E"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deepen understanding</w:t>
      </w:r>
      <w:r w:rsidR="00624B95">
        <w:rPr>
          <w:rFonts w:eastAsia="Times New Roman" w:cs="Arial"/>
          <w:color w:val="000000" w:themeColor="text1"/>
          <w:lang w:eastAsia="en-GB"/>
        </w:rPr>
        <w:t>.</w:t>
      </w:r>
    </w:p>
    <w:p w14:paraId="05698CDF" w14:textId="2A3C3BE9"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clarify facts</w:t>
      </w:r>
      <w:r w:rsidR="00624B95">
        <w:rPr>
          <w:rFonts w:eastAsia="Times New Roman" w:cs="Arial"/>
          <w:color w:val="000000" w:themeColor="text1"/>
          <w:lang w:eastAsia="en-GB"/>
        </w:rPr>
        <w:t>.</w:t>
      </w:r>
    </w:p>
    <w:p w14:paraId="3D4DEBBA" w14:textId="63D32E89"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explore different perspectives</w:t>
      </w:r>
      <w:r w:rsidR="00624B95">
        <w:rPr>
          <w:rFonts w:eastAsia="Times New Roman" w:cs="Arial"/>
          <w:color w:val="000000" w:themeColor="text1"/>
          <w:lang w:eastAsia="en-GB"/>
        </w:rPr>
        <w:t>.</w:t>
      </w:r>
    </w:p>
    <w:p w14:paraId="7159188E" w14:textId="37AD3641"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highlight/reflect on important points</w:t>
      </w:r>
      <w:r w:rsidR="00624B95">
        <w:rPr>
          <w:rFonts w:eastAsia="Times New Roman" w:cs="Arial"/>
          <w:color w:val="000000" w:themeColor="text1"/>
          <w:lang w:eastAsia="en-GB"/>
        </w:rPr>
        <w:t>.</w:t>
      </w:r>
    </w:p>
    <w:p w14:paraId="02100590" w14:textId="0B073874"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demonstrate interest</w:t>
      </w:r>
      <w:r w:rsidR="00624B95">
        <w:rPr>
          <w:rFonts w:eastAsia="Times New Roman" w:cs="Arial"/>
          <w:color w:val="000000" w:themeColor="text1"/>
          <w:lang w:eastAsia="en-GB"/>
        </w:rPr>
        <w:t>.</w:t>
      </w:r>
    </w:p>
    <w:p w14:paraId="3BB21019" w14:textId="2F0D6FA4"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move discussion forward</w:t>
      </w:r>
      <w:r w:rsidR="00624B95">
        <w:rPr>
          <w:rFonts w:eastAsia="Times New Roman" w:cs="Arial"/>
          <w:color w:val="000000" w:themeColor="text1"/>
          <w:lang w:eastAsia="en-GB"/>
        </w:rPr>
        <w:t>.</w:t>
      </w:r>
    </w:p>
    <w:p w14:paraId="39205E0F" w14:textId="3180B494"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identify ideas or solutions</w:t>
      </w:r>
      <w:r w:rsidR="00624B95">
        <w:rPr>
          <w:rFonts w:eastAsia="Times New Roman" w:cs="Arial"/>
          <w:color w:val="000000" w:themeColor="text1"/>
          <w:lang w:eastAsia="en-GB"/>
        </w:rPr>
        <w:t>.</w:t>
      </w:r>
    </w:p>
    <w:p w14:paraId="29C5412A" w14:textId="319C6EFA" w:rsidR="00C90935" w:rsidRPr="009C386E" w:rsidRDefault="00C90935" w:rsidP="00511A81">
      <w:pPr>
        <w:pStyle w:val="ListParagraph"/>
        <w:numPr>
          <w:ilvl w:val="0"/>
          <w:numId w:val="57"/>
        </w:numPr>
        <w:spacing w:line="276" w:lineRule="auto"/>
        <w:rPr>
          <w:rFonts w:eastAsia="Times New Roman" w:cs="Arial"/>
          <w:color w:val="000000" w:themeColor="text1"/>
          <w:lang w:eastAsia="en-GB"/>
        </w:rPr>
      </w:pPr>
      <w:r w:rsidRPr="009C386E">
        <w:rPr>
          <w:rFonts w:eastAsia="Times New Roman" w:cs="Arial"/>
          <w:color w:val="000000" w:themeColor="text1"/>
          <w:lang w:eastAsia="en-GB"/>
        </w:rPr>
        <w:t>build commitment and motivation</w:t>
      </w:r>
      <w:r w:rsidR="00624B95">
        <w:rPr>
          <w:rFonts w:eastAsia="Times New Roman" w:cs="Arial"/>
          <w:color w:val="000000" w:themeColor="text1"/>
          <w:lang w:eastAsia="en-GB"/>
        </w:rPr>
        <w:t>.</w:t>
      </w:r>
    </w:p>
    <w:p w14:paraId="0F61A853" w14:textId="77777777" w:rsidR="00C90935" w:rsidRPr="006B2925" w:rsidRDefault="00C90935" w:rsidP="00C90935">
      <w:pPr>
        <w:spacing w:line="276" w:lineRule="auto"/>
        <w:rPr>
          <w:rFonts w:cs="Arial"/>
          <w:color w:val="000000" w:themeColor="text1"/>
          <w:lang w:eastAsia="en-GB"/>
        </w:rPr>
      </w:pPr>
    </w:p>
    <w:p w14:paraId="3083373E" w14:textId="77777777" w:rsidR="00C90935" w:rsidRPr="006B2925" w:rsidRDefault="00C90935" w:rsidP="00B157C8">
      <w:pPr>
        <w:spacing w:line="276" w:lineRule="auto"/>
        <w:jc w:val="both"/>
        <w:rPr>
          <w:rFonts w:cs="Arial"/>
          <w:color w:val="000000" w:themeColor="text1"/>
          <w:lang w:eastAsia="en-GB"/>
        </w:rPr>
      </w:pPr>
      <w:r w:rsidRPr="006B2925">
        <w:rPr>
          <w:rFonts w:cs="Arial"/>
          <w:color w:val="000000" w:themeColor="text1"/>
          <w:lang w:eastAsia="en-GB"/>
        </w:rPr>
        <w:t>As a mentor you should ask questions from a place of curiosity and avoid leading questions. The best ideas and solutions will come from the mentee themselves, therefore your questioning should not lead them to a pre-determined conclusion.</w:t>
      </w:r>
    </w:p>
    <w:p w14:paraId="34EB1D1E" w14:textId="77777777" w:rsidR="00C90935" w:rsidRPr="006B2925" w:rsidRDefault="00C90935" w:rsidP="00C90935">
      <w:pPr>
        <w:spacing w:line="276" w:lineRule="auto"/>
        <w:rPr>
          <w:rFonts w:cs="Arial"/>
          <w:color w:val="000000" w:themeColor="text1"/>
          <w:lang w:eastAsia="en-GB"/>
        </w:rPr>
      </w:pPr>
    </w:p>
    <w:p w14:paraId="3AC8C856" w14:textId="67BCEF5D" w:rsidR="00C90935" w:rsidRPr="006B2925" w:rsidRDefault="00C90935" w:rsidP="00624B95">
      <w:pPr>
        <w:spacing w:line="276" w:lineRule="auto"/>
        <w:jc w:val="both"/>
        <w:rPr>
          <w:rFonts w:cs="Arial"/>
          <w:color w:val="000000" w:themeColor="text1"/>
          <w:lang w:eastAsia="en-GB"/>
        </w:rPr>
      </w:pPr>
      <w:r w:rsidRPr="004E5107">
        <w:rPr>
          <w:rFonts w:cs="Arial"/>
          <w:color w:val="000000" w:themeColor="text1"/>
          <w:lang w:eastAsia="en-GB"/>
        </w:rPr>
        <w:t xml:space="preserve">There are many questioning frameworks that mentors can draw upon. Some useful examples are GROW and </w:t>
      </w:r>
      <w:r w:rsidRPr="00B157C8">
        <w:rPr>
          <w:rFonts w:cs="Arial"/>
          <w:color w:val="000000" w:themeColor="text1"/>
          <w:lang w:eastAsia="en-GB"/>
        </w:rPr>
        <w:t xml:space="preserve">OSKAR (see Section </w:t>
      </w:r>
      <w:r w:rsidR="00B157C8" w:rsidRPr="00B157C8">
        <w:rPr>
          <w:rFonts w:cs="Arial"/>
          <w:color w:val="000000" w:themeColor="text1"/>
          <w:lang w:eastAsia="en-GB"/>
        </w:rPr>
        <w:t>4,</w:t>
      </w:r>
      <w:r w:rsidRPr="00B157C8">
        <w:rPr>
          <w:rFonts w:cs="Arial"/>
          <w:color w:val="000000" w:themeColor="text1"/>
          <w:lang w:eastAsia="en-GB"/>
        </w:rPr>
        <w:t xml:space="preserve"> Mentoring Models).</w:t>
      </w:r>
      <w:r w:rsidRPr="004E5107">
        <w:rPr>
          <w:rFonts w:cs="Arial"/>
          <w:color w:val="000000" w:themeColor="text1"/>
          <w:lang w:eastAsia="en-GB"/>
        </w:rPr>
        <w:t xml:space="preserve"> </w:t>
      </w:r>
      <w:r w:rsidR="00624B95">
        <w:rPr>
          <w:rFonts w:cs="Arial"/>
          <w:color w:val="000000" w:themeColor="text1"/>
          <w:lang w:eastAsia="en-GB"/>
        </w:rPr>
        <w:t xml:space="preserve"> </w:t>
      </w:r>
      <w:r w:rsidRPr="004E5107">
        <w:rPr>
          <w:rFonts w:cs="Arial"/>
          <w:color w:val="000000" w:themeColor="text1"/>
          <w:lang w:eastAsia="en-GB"/>
        </w:rPr>
        <w:t>However, be guided by your mentee and trust your intuition when it comes to questioning. If you are genuinely interested in your mentee and their development, then your questions will inevitably be useful to the individual.</w:t>
      </w:r>
    </w:p>
    <w:p w14:paraId="6E1D94D4" w14:textId="79C50D3C" w:rsidR="000306D3" w:rsidRPr="006808D9" w:rsidRDefault="000306D3" w:rsidP="000306D3">
      <w:pPr>
        <w:pStyle w:val="Heading2"/>
        <w:rPr>
          <w:rFonts w:asciiTheme="minorHAnsi" w:hAnsiTheme="minorHAnsi"/>
          <w:sz w:val="24"/>
          <w:szCs w:val="24"/>
        </w:rPr>
      </w:pPr>
      <w:bookmarkStart w:id="10" w:name="_Toc37106320"/>
      <w:r w:rsidRPr="006808D9">
        <w:rPr>
          <w:rFonts w:asciiTheme="minorHAnsi" w:hAnsiTheme="minorHAnsi"/>
          <w:sz w:val="24"/>
          <w:szCs w:val="24"/>
        </w:rPr>
        <w:t>Powerful Questions</w:t>
      </w:r>
      <w:bookmarkEnd w:id="10"/>
    </w:p>
    <w:p w14:paraId="7FE36B18" w14:textId="3511CC7A" w:rsidR="000306D3" w:rsidRDefault="000306D3" w:rsidP="00553329">
      <w:pPr>
        <w:pStyle w:val="NormalWeb"/>
        <w:spacing w:before="0" w:beforeAutospacing="0" w:after="150" w:afterAutospacing="0"/>
        <w:jc w:val="both"/>
        <w:rPr>
          <w:rFonts w:asciiTheme="minorHAnsi" w:hAnsiTheme="minorHAnsi" w:cstheme="minorHAnsi"/>
          <w:color w:val="394753"/>
          <w:sz w:val="21"/>
          <w:szCs w:val="21"/>
        </w:rPr>
      </w:pPr>
      <w:r w:rsidRPr="00553329">
        <w:rPr>
          <w:rFonts w:asciiTheme="minorHAnsi" w:hAnsiTheme="minorHAnsi" w:cstheme="minorHAnsi"/>
          <w:color w:val="000000" w:themeColor="text1"/>
        </w:rPr>
        <w:t xml:space="preserve">By asking the powerful question, the mentor invites the </w:t>
      </w:r>
      <w:r w:rsidR="00B157C8">
        <w:rPr>
          <w:rFonts w:asciiTheme="minorHAnsi" w:hAnsiTheme="minorHAnsi" w:cstheme="minorHAnsi"/>
          <w:color w:val="000000" w:themeColor="text1"/>
        </w:rPr>
        <w:t>mentee</w:t>
      </w:r>
      <w:r w:rsidRPr="00553329">
        <w:rPr>
          <w:rFonts w:asciiTheme="minorHAnsi" w:hAnsiTheme="minorHAnsi" w:cstheme="minorHAnsi"/>
          <w:color w:val="000000" w:themeColor="text1"/>
        </w:rPr>
        <w:t xml:space="preserve"> to clarity, action, and discovery at a whole new level. As you can see from the following examples, these generally are open-ended questions that create greater possibility for expanded learning and fresh perspective.</w:t>
      </w:r>
      <w:r w:rsidRPr="00553329">
        <w:rPr>
          <w:rFonts w:asciiTheme="minorHAnsi" w:hAnsiTheme="minorHAnsi" w:cstheme="minorHAnsi"/>
          <w:color w:val="394753"/>
          <w:sz w:val="21"/>
          <w:szCs w:val="21"/>
        </w:rPr>
        <w:t xml:space="preserve"> </w:t>
      </w:r>
    </w:p>
    <w:p w14:paraId="06DE322D" w14:textId="15379143" w:rsidR="006808D9" w:rsidRDefault="006808D9" w:rsidP="00553329">
      <w:pPr>
        <w:pStyle w:val="NormalWeb"/>
        <w:spacing w:before="0" w:beforeAutospacing="0" w:after="150" w:afterAutospacing="0"/>
        <w:jc w:val="both"/>
        <w:rPr>
          <w:rFonts w:asciiTheme="minorHAnsi" w:hAnsiTheme="minorHAnsi" w:cstheme="minorHAnsi"/>
          <w:color w:val="394753"/>
          <w:sz w:val="21"/>
          <w:szCs w:val="21"/>
        </w:rPr>
      </w:pPr>
    </w:p>
    <w:p w14:paraId="0FCC7190" w14:textId="312D59F6" w:rsidR="006808D9" w:rsidRDefault="006808D9" w:rsidP="00553329">
      <w:pPr>
        <w:pStyle w:val="NormalWeb"/>
        <w:spacing w:before="0" w:beforeAutospacing="0" w:after="150" w:afterAutospacing="0"/>
        <w:jc w:val="both"/>
        <w:rPr>
          <w:rFonts w:asciiTheme="minorHAnsi" w:hAnsiTheme="minorHAnsi" w:cstheme="minorHAnsi"/>
          <w:color w:val="394753"/>
          <w:sz w:val="21"/>
          <w:szCs w:val="21"/>
        </w:rPr>
      </w:pPr>
    </w:p>
    <w:p w14:paraId="33E0F222" w14:textId="57B5CBEE" w:rsidR="006808D9" w:rsidRDefault="006808D9" w:rsidP="00553329">
      <w:pPr>
        <w:pStyle w:val="NormalWeb"/>
        <w:spacing w:before="0" w:beforeAutospacing="0" w:after="150" w:afterAutospacing="0"/>
        <w:jc w:val="both"/>
        <w:rPr>
          <w:rFonts w:asciiTheme="minorHAnsi" w:hAnsiTheme="minorHAnsi" w:cstheme="minorHAnsi"/>
          <w:color w:val="394753"/>
          <w:sz w:val="21"/>
          <w:szCs w:val="21"/>
        </w:rPr>
      </w:pPr>
    </w:p>
    <w:p w14:paraId="745D5189" w14:textId="3B0DDA13" w:rsidR="006808D9" w:rsidRDefault="006808D9" w:rsidP="00553329">
      <w:pPr>
        <w:pStyle w:val="NormalWeb"/>
        <w:spacing w:before="0" w:beforeAutospacing="0" w:after="150" w:afterAutospacing="0"/>
        <w:jc w:val="both"/>
        <w:rPr>
          <w:rFonts w:asciiTheme="minorHAnsi" w:hAnsiTheme="minorHAnsi" w:cstheme="minorHAnsi"/>
          <w:color w:val="394753"/>
          <w:sz w:val="21"/>
          <w:szCs w:val="21"/>
        </w:rPr>
      </w:pPr>
    </w:p>
    <w:p w14:paraId="1D73D48F" w14:textId="77777777" w:rsidR="006808D9" w:rsidRPr="00553329" w:rsidRDefault="006808D9" w:rsidP="00553329">
      <w:pPr>
        <w:pStyle w:val="NormalWeb"/>
        <w:spacing w:before="0" w:beforeAutospacing="0" w:after="150" w:afterAutospacing="0"/>
        <w:jc w:val="both"/>
        <w:rPr>
          <w:rFonts w:asciiTheme="minorHAnsi" w:hAnsiTheme="minorHAnsi" w:cstheme="minorHAnsi"/>
          <w:color w:val="394753"/>
          <w:sz w:val="21"/>
          <w:szCs w:val="21"/>
        </w:rPr>
      </w:pPr>
    </w:p>
    <w:tbl>
      <w:tblPr>
        <w:tblStyle w:val="TableGrid"/>
        <w:tblpPr w:leftFromText="180" w:rightFromText="180" w:vertAnchor="text" w:horzAnchor="margin" w:tblpX="-289" w:tblpY="371"/>
        <w:tblW w:w="9776" w:type="dxa"/>
        <w:tblLook w:val="04A0" w:firstRow="1" w:lastRow="0" w:firstColumn="1" w:lastColumn="0" w:noHBand="0" w:noVBand="1"/>
      </w:tblPr>
      <w:tblGrid>
        <w:gridCol w:w="4673"/>
        <w:gridCol w:w="5103"/>
      </w:tblGrid>
      <w:tr w:rsidR="000306D3" w:rsidRPr="006B2925" w14:paraId="4ECAD61F" w14:textId="77777777" w:rsidTr="00553329">
        <w:tc>
          <w:tcPr>
            <w:tcW w:w="4673" w:type="dxa"/>
          </w:tcPr>
          <w:p w14:paraId="52906F14"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lastRenderedPageBreak/>
              <w:t xml:space="preserve">Anticipation </w:t>
            </w:r>
          </w:p>
          <w:p w14:paraId="0A0239BF"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possible?</w:t>
            </w:r>
            <w:r w:rsidRPr="00FD0C52">
              <w:rPr>
                <w:rFonts w:ascii="MS Mincho" w:eastAsia="MS Mincho" w:hAnsi="MS Mincho" w:cs="MS Mincho"/>
                <w:color w:val="000000" w:themeColor="text1"/>
                <w:sz w:val="21"/>
                <w:szCs w:val="21"/>
              </w:rPr>
              <w:t> </w:t>
            </w:r>
          </w:p>
          <w:p w14:paraId="126E01F2"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if it works out exactly as you want it to? </w:t>
            </w:r>
          </w:p>
          <w:p w14:paraId="214D652D"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the dream?</w:t>
            </w:r>
            <w:r w:rsidRPr="00FD0C52">
              <w:rPr>
                <w:rFonts w:ascii="MS Mincho" w:eastAsia="MS Mincho" w:hAnsi="MS Mincho" w:cs="MS Mincho"/>
                <w:color w:val="000000" w:themeColor="text1"/>
                <w:sz w:val="21"/>
                <w:szCs w:val="21"/>
              </w:rPr>
              <w:t> </w:t>
            </w:r>
          </w:p>
          <w:p w14:paraId="312F3508"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exciting to you about this?</w:t>
            </w:r>
            <w:r w:rsidRPr="00FD0C52">
              <w:rPr>
                <w:rFonts w:ascii="MS Mincho" w:eastAsia="MS Mincho" w:hAnsi="MS Mincho" w:cs="MS Mincho"/>
                <w:color w:val="000000" w:themeColor="text1"/>
                <w:sz w:val="21"/>
                <w:szCs w:val="21"/>
              </w:rPr>
              <w:t> </w:t>
            </w:r>
          </w:p>
          <w:p w14:paraId="7B124AE5"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is the urge? </w:t>
            </w:r>
          </w:p>
          <w:p w14:paraId="07D02EFA"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does your intuition tell you? </w:t>
            </w:r>
          </w:p>
          <w:p w14:paraId="58A6E2FE"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155F10A1"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Assessment </w:t>
            </w:r>
          </w:p>
          <w:p w14:paraId="7B0DA89B"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do you make of it? </w:t>
            </w:r>
          </w:p>
          <w:p w14:paraId="560A4462"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do you think is best? </w:t>
            </w:r>
          </w:p>
          <w:p w14:paraId="62EE4A07"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How does it look to you? </w:t>
            </w:r>
          </w:p>
          <w:p w14:paraId="6A9AD3FE"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How do you feel about it? </w:t>
            </w:r>
          </w:p>
          <w:p w14:paraId="50C3B53A"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What resonates for you?</w:t>
            </w:r>
          </w:p>
          <w:p w14:paraId="7F0C58DE"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6B833EF4" w14:textId="77777777" w:rsidR="006808D9" w:rsidRDefault="006808D9" w:rsidP="00553329">
            <w:pPr>
              <w:widowControl w:val="0"/>
              <w:autoSpaceDE w:val="0"/>
              <w:autoSpaceDN w:val="0"/>
              <w:adjustRightInd w:val="0"/>
              <w:spacing w:line="276" w:lineRule="auto"/>
              <w:rPr>
                <w:rFonts w:cs="Times"/>
                <w:b/>
                <w:bCs/>
                <w:color w:val="000000" w:themeColor="text1"/>
                <w:sz w:val="21"/>
                <w:szCs w:val="21"/>
              </w:rPr>
            </w:pPr>
          </w:p>
          <w:p w14:paraId="17BA44F2" w14:textId="588E709E"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Clarification </w:t>
            </w:r>
          </w:p>
          <w:p w14:paraId="5FF3BAF9"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do you mean? What does it feel like? </w:t>
            </w:r>
          </w:p>
          <w:p w14:paraId="2458D21A"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the part that is not yet clear?</w:t>
            </w:r>
            <w:r w:rsidRPr="00FD0C52">
              <w:rPr>
                <w:rFonts w:ascii="MS Mincho" w:eastAsia="MS Mincho" w:hAnsi="MS Mincho" w:cs="MS Mincho"/>
                <w:color w:val="000000" w:themeColor="text1"/>
                <w:sz w:val="21"/>
                <w:szCs w:val="21"/>
              </w:rPr>
              <w:t> </w:t>
            </w:r>
          </w:p>
          <w:p w14:paraId="7E80FBA5"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Can you say more? What do you want? </w:t>
            </w:r>
          </w:p>
          <w:p w14:paraId="3542DEBB"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61677416"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Elaboration </w:t>
            </w:r>
          </w:p>
          <w:p w14:paraId="58DD6D1F"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Can you tell me more? What else?</w:t>
            </w:r>
            <w:r w:rsidRPr="00FD0C52">
              <w:rPr>
                <w:rFonts w:ascii="MS Mincho" w:eastAsia="MS Mincho" w:hAnsi="MS Mincho" w:cs="MS Mincho"/>
                <w:color w:val="000000" w:themeColor="text1"/>
                <w:sz w:val="21"/>
                <w:szCs w:val="21"/>
              </w:rPr>
              <w:t> </w:t>
            </w:r>
          </w:p>
          <w:p w14:paraId="41B02523"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other ideas/thoughts/ feelings do you have about it? </w:t>
            </w:r>
          </w:p>
          <w:p w14:paraId="1D8D989E"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5C24A443"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Evaluation </w:t>
            </w:r>
          </w:p>
          <w:p w14:paraId="04BE8765"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the opportunity here?</w:t>
            </w:r>
            <w:r w:rsidRPr="00FD0C52">
              <w:rPr>
                <w:rFonts w:ascii="MS Mincho" w:eastAsia="MS Mincho" w:hAnsi="MS Mincho" w:cs="MS Mincho"/>
                <w:color w:val="000000" w:themeColor="text1"/>
                <w:sz w:val="21"/>
                <w:szCs w:val="21"/>
              </w:rPr>
              <w:t> </w:t>
            </w:r>
          </w:p>
          <w:p w14:paraId="1C5CD422"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the challenge?</w:t>
            </w:r>
            <w:r w:rsidRPr="00FD0C52">
              <w:rPr>
                <w:rFonts w:ascii="MS Mincho" w:eastAsia="MS Mincho" w:hAnsi="MS Mincho" w:cs="MS Mincho"/>
                <w:color w:val="000000" w:themeColor="text1"/>
                <w:sz w:val="21"/>
                <w:szCs w:val="21"/>
              </w:rPr>
              <w:t> </w:t>
            </w:r>
          </w:p>
          <w:p w14:paraId="3042D6CC"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How does this fit with your plans/way of life/values?</w:t>
            </w:r>
            <w:r w:rsidRPr="00FD0C52">
              <w:rPr>
                <w:rFonts w:ascii="MS Mincho" w:eastAsia="MS Mincho" w:hAnsi="MS Mincho" w:cs="MS Mincho"/>
                <w:color w:val="000000" w:themeColor="text1"/>
                <w:sz w:val="21"/>
                <w:szCs w:val="21"/>
              </w:rPr>
              <w:t> </w:t>
            </w:r>
          </w:p>
          <w:p w14:paraId="0F371DAA"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do you think that means? </w:t>
            </w:r>
          </w:p>
          <w:p w14:paraId="5079B628"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is your assessment? </w:t>
            </w:r>
          </w:p>
          <w:p w14:paraId="684E0D99"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156C8418"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Example </w:t>
            </w:r>
          </w:p>
          <w:p w14:paraId="7F145A91"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is an example? </w:t>
            </w:r>
          </w:p>
          <w:p w14:paraId="4AE36250"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For instance?</w:t>
            </w:r>
            <w:r w:rsidRPr="00FD0C52">
              <w:rPr>
                <w:rFonts w:ascii="MS Mincho" w:eastAsia="MS Mincho" w:hAnsi="MS Mincho" w:cs="MS Mincho"/>
                <w:color w:val="000000" w:themeColor="text1"/>
                <w:sz w:val="21"/>
                <w:szCs w:val="21"/>
              </w:rPr>
              <w:t> </w:t>
            </w:r>
          </w:p>
          <w:p w14:paraId="103F77CC"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Like what? Such as? </w:t>
            </w:r>
          </w:p>
          <w:p w14:paraId="6DE393B0"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would it look like? </w:t>
            </w:r>
          </w:p>
        </w:tc>
        <w:tc>
          <w:tcPr>
            <w:tcW w:w="5103" w:type="dxa"/>
          </w:tcPr>
          <w:p w14:paraId="4EA5CB2F"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Exploration </w:t>
            </w:r>
          </w:p>
          <w:p w14:paraId="4970BAD7"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here that you want to explore? What part of the situation have you not yet explored?</w:t>
            </w:r>
            <w:r w:rsidRPr="00FD0C52">
              <w:rPr>
                <w:rFonts w:ascii="MS Mincho" w:eastAsia="MS Mincho" w:hAnsi="MS Mincho" w:cs="MS Mincho"/>
                <w:color w:val="000000" w:themeColor="text1"/>
                <w:sz w:val="21"/>
                <w:szCs w:val="21"/>
              </w:rPr>
              <w:t> </w:t>
            </w:r>
          </w:p>
          <w:p w14:paraId="04BCB21C"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other angles can you think of?</w:t>
            </w:r>
            <w:r w:rsidRPr="00FD0C52">
              <w:rPr>
                <w:rFonts w:ascii="MS Mincho" w:eastAsia="MS Mincho" w:hAnsi="MS Mincho" w:cs="MS Mincho"/>
                <w:color w:val="000000" w:themeColor="text1"/>
                <w:sz w:val="21"/>
                <w:szCs w:val="21"/>
              </w:rPr>
              <w:t> </w:t>
            </w:r>
          </w:p>
          <w:p w14:paraId="56099424"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just one more possibility?</w:t>
            </w:r>
            <w:r w:rsidRPr="00FD0C52">
              <w:rPr>
                <w:rFonts w:ascii="MS Mincho" w:eastAsia="MS Mincho" w:hAnsi="MS Mincho" w:cs="MS Mincho"/>
                <w:color w:val="000000" w:themeColor="text1"/>
                <w:sz w:val="21"/>
                <w:szCs w:val="21"/>
              </w:rPr>
              <w:t> </w:t>
            </w:r>
          </w:p>
          <w:p w14:paraId="48851D37"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are your other options? </w:t>
            </w:r>
          </w:p>
          <w:p w14:paraId="35BEB5A7"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1DA39011" w14:textId="77777777" w:rsidR="000D2C0A" w:rsidRDefault="000D2C0A" w:rsidP="00553329">
            <w:pPr>
              <w:widowControl w:val="0"/>
              <w:autoSpaceDE w:val="0"/>
              <w:autoSpaceDN w:val="0"/>
              <w:adjustRightInd w:val="0"/>
              <w:spacing w:line="276" w:lineRule="auto"/>
              <w:rPr>
                <w:rFonts w:cs="Times"/>
                <w:b/>
                <w:bCs/>
                <w:color w:val="000000" w:themeColor="text1"/>
                <w:sz w:val="21"/>
                <w:szCs w:val="21"/>
              </w:rPr>
            </w:pPr>
          </w:p>
          <w:p w14:paraId="704B8601" w14:textId="2FB06871"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For Instance </w:t>
            </w:r>
          </w:p>
          <w:p w14:paraId="1C60D95D"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If you could do it over again, what would you do differently?</w:t>
            </w:r>
            <w:r w:rsidRPr="00FD0C52">
              <w:rPr>
                <w:rFonts w:ascii="MS Mincho" w:eastAsia="MS Mincho" w:hAnsi="MS Mincho" w:cs="MS Mincho"/>
                <w:color w:val="000000" w:themeColor="text1"/>
                <w:sz w:val="21"/>
                <w:szCs w:val="21"/>
              </w:rPr>
              <w:t> </w:t>
            </w:r>
          </w:p>
          <w:p w14:paraId="4A7F8825"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If it had been you, what would you have done? </w:t>
            </w:r>
          </w:p>
          <w:p w14:paraId="1996D899"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How else could a person handle this?</w:t>
            </w:r>
            <w:r w:rsidRPr="00FD0C52">
              <w:rPr>
                <w:rFonts w:ascii="MS Mincho" w:eastAsia="MS Mincho" w:hAnsi="MS Mincho" w:cs="MS Mincho"/>
                <w:color w:val="000000" w:themeColor="text1"/>
                <w:sz w:val="21"/>
                <w:szCs w:val="21"/>
              </w:rPr>
              <w:t> </w:t>
            </w:r>
          </w:p>
          <w:p w14:paraId="4B00214D"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If you could do anything you wanted, what would you do? </w:t>
            </w:r>
          </w:p>
          <w:p w14:paraId="5F0A57E5"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2ADACCA0"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Fun as Perspective </w:t>
            </w:r>
          </w:p>
          <w:p w14:paraId="26E8E733"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does fun mean to you?</w:t>
            </w:r>
            <w:r w:rsidRPr="00FD0C52">
              <w:rPr>
                <w:rFonts w:ascii="MS Mincho" w:eastAsia="MS Mincho" w:hAnsi="MS Mincho" w:cs="MS Mincho"/>
                <w:color w:val="000000" w:themeColor="text1"/>
                <w:sz w:val="21"/>
                <w:szCs w:val="21"/>
              </w:rPr>
              <w:t> </w:t>
            </w:r>
          </w:p>
          <w:p w14:paraId="4FFA5788"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was humorous about the situation? </w:t>
            </w:r>
          </w:p>
          <w:p w14:paraId="51FCEB99"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How can you make this more fun?</w:t>
            </w:r>
            <w:r w:rsidRPr="00FD0C52">
              <w:rPr>
                <w:rFonts w:ascii="MS Mincho" w:eastAsia="MS Mincho" w:hAnsi="MS Mincho" w:cs="MS Mincho"/>
                <w:color w:val="000000" w:themeColor="text1"/>
                <w:sz w:val="21"/>
                <w:szCs w:val="21"/>
              </w:rPr>
              <w:t> </w:t>
            </w:r>
          </w:p>
          <w:p w14:paraId="6EE73BB3"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How do you want it to be?</w:t>
            </w:r>
            <w:r w:rsidRPr="00FD0C52">
              <w:rPr>
                <w:rFonts w:ascii="MS Mincho" w:eastAsia="MS Mincho" w:hAnsi="MS Mincho" w:cs="MS Mincho"/>
                <w:color w:val="000000" w:themeColor="text1"/>
                <w:sz w:val="21"/>
                <w:szCs w:val="21"/>
              </w:rPr>
              <w:t> </w:t>
            </w:r>
          </w:p>
          <w:p w14:paraId="37EA2A2E"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If you were to teach people how to have fun, what would you say? </w:t>
            </w:r>
          </w:p>
          <w:p w14:paraId="2D60ECC5"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 </w:t>
            </w:r>
          </w:p>
          <w:p w14:paraId="7A681509"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657A8F94" w14:textId="77777777" w:rsidR="006808D9" w:rsidRDefault="006808D9" w:rsidP="00553329">
            <w:pPr>
              <w:widowControl w:val="0"/>
              <w:autoSpaceDE w:val="0"/>
              <w:autoSpaceDN w:val="0"/>
              <w:adjustRightInd w:val="0"/>
              <w:spacing w:line="276" w:lineRule="auto"/>
              <w:rPr>
                <w:rFonts w:cs="Times"/>
                <w:b/>
                <w:bCs/>
                <w:color w:val="000000" w:themeColor="text1"/>
                <w:sz w:val="21"/>
                <w:szCs w:val="21"/>
              </w:rPr>
            </w:pPr>
          </w:p>
          <w:p w14:paraId="05FBE173" w14:textId="25130383"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History </w:t>
            </w:r>
          </w:p>
          <w:p w14:paraId="2B04B0E6"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caused it?</w:t>
            </w:r>
            <w:r w:rsidRPr="00FD0C52">
              <w:rPr>
                <w:rFonts w:ascii="MS Mincho" w:eastAsia="MS Mincho" w:hAnsi="MS Mincho" w:cs="MS Mincho"/>
                <w:color w:val="000000" w:themeColor="text1"/>
                <w:sz w:val="21"/>
                <w:szCs w:val="21"/>
              </w:rPr>
              <w:t> </w:t>
            </w:r>
          </w:p>
          <w:p w14:paraId="6E034344"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led up to it?</w:t>
            </w:r>
            <w:r w:rsidRPr="00FD0C52">
              <w:rPr>
                <w:rFonts w:ascii="MS Mincho" w:eastAsia="MS Mincho" w:hAnsi="MS Mincho" w:cs="MS Mincho"/>
                <w:color w:val="000000" w:themeColor="text1"/>
                <w:sz w:val="21"/>
                <w:szCs w:val="21"/>
              </w:rPr>
              <w:t> </w:t>
            </w:r>
          </w:p>
          <w:p w14:paraId="0E386E22"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have you tried so far? </w:t>
            </w:r>
          </w:p>
          <w:p w14:paraId="25E5CD85"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do you make of it all? </w:t>
            </w:r>
          </w:p>
          <w:p w14:paraId="7C0A1F82" w14:textId="77777777" w:rsidR="000306D3" w:rsidRPr="00FD0C52" w:rsidRDefault="000306D3" w:rsidP="00553329">
            <w:pPr>
              <w:widowControl w:val="0"/>
              <w:autoSpaceDE w:val="0"/>
              <w:autoSpaceDN w:val="0"/>
              <w:adjustRightInd w:val="0"/>
              <w:spacing w:line="276" w:lineRule="auto"/>
              <w:rPr>
                <w:rFonts w:cs="Times"/>
                <w:b/>
                <w:bCs/>
                <w:color w:val="000000" w:themeColor="text1"/>
                <w:sz w:val="21"/>
                <w:szCs w:val="21"/>
              </w:rPr>
            </w:pPr>
          </w:p>
          <w:p w14:paraId="19BBF8C3" w14:textId="77777777" w:rsidR="00B157C8" w:rsidRDefault="00B157C8" w:rsidP="00553329">
            <w:pPr>
              <w:widowControl w:val="0"/>
              <w:autoSpaceDE w:val="0"/>
              <w:autoSpaceDN w:val="0"/>
              <w:adjustRightInd w:val="0"/>
              <w:spacing w:line="276" w:lineRule="auto"/>
              <w:rPr>
                <w:rFonts w:cs="Times"/>
                <w:b/>
                <w:bCs/>
                <w:color w:val="000000" w:themeColor="text1"/>
                <w:sz w:val="21"/>
                <w:szCs w:val="21"/>
              </w:rPr>
            </w:pPr>
          </w:p>
          <w:p w14:paraId="2B67C746" w14:textId="171B9F53"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b/>
                <w:bCs/>
                <w:color w:val="000000" w:themeColor="text1"/>
                <w:sz w:val="21"/>
                <w:szCs w:val="21"/>
              </w:rPr>
              <w:t xml:space="preserve">Implementation </w:t>
            </w:r>
          </w:p>
          <w:p w14:paraId="47548472"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is the action plan?</w:t>
            </w:r>
            <w:r w:rsidRPr="00FD0C52">
              <w:rPr>
                <w:rFonts w:ascii="MS Mincho" w:eastAsia="MS Mincho" w:hAnsi="MS Mincho" w:cs="MS Mincho"/>
                <w:color w:val="000000" w:themeColor="text1"/>
                <w:sz w:val="21"/>
                <w:szCs w:val="21"/>
              </w:rPr>
              <w:t> </w:t>
            </w:r>
          </w:p>
          <w:p w14:paraId="1069F637"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will you have to do to get the job done?</w:t>
            </w:r>
            <w:r w:rsidRPr="00FD0C52">
              <w:rPr>
                <w:rFonts w:ascii="MS Mincho" w:eastAsia="MS Mincho" w:hAnsi="MS Mincho" w:cs="MS Mincho"/>
                <w:color w:val="000000" w:themeColor="text1"/>
                <w:sz w:val="21"/>
                <w:szCs w:val="21"/>
              </w:rPr>
              <w:t> </w:t>
            </w:r>
          </w:p>
          <w:p w14:paraId="4C174591"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 xml:space="preserve">What support do you need to accomplish it? </w:t>
            </w:r>
          </w:p>
          <w:p w14:paraId="33D49E3F" w14:textId="77777777" w:rsidR="000306D3" w:rsidRPr="00FD0C52" w:rsidRDefault="000306D3" w:rsidP="00553329">
            <w:pPr>
              <w:widowControl w:val="0"/>
              <w:autoSpaceDE w:val="0"/>
              <w:autoSpaceDN w:val="0"/>
              <w:adjustRightInd w:val="0"/>
              <w:spacing w:line="276" w:lineRule="auto"/>
              <w:rPr>
                <w:rFonts w:eastAsia="MS Mincho" w:cs="MS Mincho"/>
                <w:color w:val="000000" w:themeColor="text1"/>
                <w:sz w:val="21"/>
                <w:szCs w:val="21"/>
              </w:rPr>
            </w:pPr>
            <w:r w:rsidRPr="00FD0C52">
              <w:rPr>
                <w:rFonts w:cs="Times"/>
                <w:color w:val="000000" w:themeColor="text1"/>
                <w:sz w:val="21"/>
                <w:szCs w:val="21"/>
              </w:rPr>
              <w:t>What will you do?</w:t>
            </w:r>
          </w:p>
          <w:p w14:paraId="7EC7B72B" w14:textId="77777777" w:rsidR="000306D3" w:rsidRPr="00FD0C52" w:rsidRDefault="000306D3" w:rsidP="00553329">
            <w:pPr>
              <w:widowControl w:val="0"/>
              <w:autoSpaceDE w:val="0"/>
              <w:autoSpaceDN w:val="0"/>
              <w:adjustRightInd w:val="0"/>
              <w:spacing w:line="276" w:lineRule="auto"/>
              <w:rPr>
                <w:rFonts w:cs="Times"/>
                <w:color w:val="000000" w:themeColor="text1"/>
                <w:sz w:val="21"/>
                <w:szCs w:val="21"/>
              </w:rPr>
            </w:pPr>
            <w:r w:rsidRPr="00FD0C52">
              <w:rPr>
                <w:rFonts w:cs="Times"/>
                <w:color w:val="000000" w:themeColor="text1"/>
                <w:sz w:val="21"/>
                <w:szCs w:val="21"/>
              </w:rPr>
              <w:t>When will you do it?</w:t>
            </w:r>
          </w:p>
        </w:tc>
      </w:tr>
    </w:tbl>
    <w:p w14:paraId="12E59FC7" w14:textId="0E2F4699" w:rsidR="000306D3" w:rsidRDefault="000306D3" w:rsidP="00C90935">
      <w:pPr>
        <w:spacing w:line="276" w:lineRule="auto"/>
        <w:rPr>
          <w:rFonts w:eastAsia="Times New Roman"/>
          <w:b/>
          <w:bCs/>
          <w:color w:val="000000" w:themeColor="text1"/>
        </w:rPr>
      </w:pPr>
    </w:p>
    <w:p w14:paraId="39C0B486" w14:textId="77777777" w:rsidR="006808D9" w:rsidRDefault="006808D9" w:rsidP="006808D9">
      <w:pPr>
        <w:spacing w:line="276" w:lineRule="auto"/>
        <w:outlineLvl w:val="1"/>
        <w:rPr>
          <w:rFonts w:eastAsia="Times New Roman" w:cs="Arial"/>
          <w:b/>
          <w:color w:val="000000" w:themeColor="text1"/>
          <w:lang w:eastAsia="en-GB"/>
        </w:rPr>
      </w:pPr>
    </w:p>
    <w:p w14:paraId="3F9D0C85" w14:textId="77777777" w:rsidR="006808D9" w:rsidRDefault="006808D9" w:rsidP="006808D9">
      <w:pPr>
        <w:spacing w:line="276" w:lineRule="auto"/>
        <w:outlineLvl w:val="1"/>
        <w:rPr>
          <w:rFonts w:eastAsia="Times New Roman" w:cs="Arial"/>
          <w:b/>
          <w:color w:val="000000" w:themeColor="text1"/>
          <w:lang w:eastAsia="en-GB"/>
        </w:rPr>
      </w:pPr>
    </w:p>
    <w:p w14:paraId="29F01A10" w14:textId="77777777" w:rsidR="006808D9" w:rsidRDefault="006808D9" w:rsidP="006808D9">
      <w:pPr>
        <w:spacing w:line="276" w:lineRule="auto"/>
        <w:outlineLvl w:val="1"/>
        <w:rPr>
          <w:rFonts w:eastAsia="Times New Roman" w:cs="Arial"/>
          <w:b/>
          <w:color w:val="000000" w:themeColor="text1"/>
          <w:lang w:eastAsia="en-GB"/>
        </w:rPr>
      </w:pPr>
    </w:p>
    <w:p w14:paraId="44D23E1D" w14:textId="77777777" w:rsidR="006808D9" w:rsidRDefault="006808D9" w:rsidP="006808D9">
      <w:pPr>
        <w:spacing w:line="276" w:lineRule="auto"/>
        <w:outlineLvl w:val="1"/>
        <w:rPr>
          <w:rFonts w:eastAsia="Times New Roman" w:cs="Arial"/>
          <w:b/>
          <w:color w:val="000000" w:themeColor="text1"/>
          <w:lang w:eastAsia="en-GB"/>
        </w:rPr>
      </w:pPr>
    </w:p>
    <w:p w14:paraId="017982B9" w14:textId="77777777" w:rsidR="006808D9" w:rsidRDefault="006808D9" w:rsidP="006808D9">
      <w:pPr>
        <w:spacing w:line="276" w:lineRule="auto"/>
        <w:outlineLvl w:val="1"/>
        <w:rPr>
          <w:rFonts w:eastAsia="Times New Roman" w:cs="Arial"/>
          <w:b/>
          <w:color w:val="000000" w:themeColor="text1"/>
          <w:lang w:eastAsia="en-GB"/>
        </w:rPr>
      </w:pPr>
    </w:p>
    <w:p w14:paraId="0F2BD1DA" w14:textId="37212DCF" w:rsidR="006808D9" w:rsidRDefault="006808D9" w:rsidP="006808D9">
      <w:pPr>
        <w:spacing w:line="276" w:lineRule="auto"/>
        <w:outlineLvl w:val="1"/>
        <w:rPr>
          <w:rFonts w:eastAsia="Times New Roman" w:cs="Arial"/>
          <w:b/>
          <w:color w:val="000000" w:themeColor="text1"/>
          <w:lang w:eastAsia="en-GB"/>
        </w:rPr>
      </w:pPr>
      <w:r w:rsidRPr="006B2925">
        <w:rPr>
          <w:rFonts w:eastAsia="Times New Roman" w:cs="Arial"/>
          <w:b/>
          <w:color w:val="000000" w:themeColor="text1"/>
          <w:lang w:eastAsia="en-GB"/>
        </w:rPr>
        <w:lastRenderedPageBreak/>
        <w:t>Offering constructive feedback</w:t>
      </w:r>
    </w:p>
    <w:p w14:paraId="1F1E4694" w14:textId="02D842EB" w:rsidR="006808D9" w:rsidRPr="006B2925" w:rsidRDefault="006808D9" w:rsidP="006808D9">
      <w:pPr>
        <w:spacing w:line="276" w:lineRule="auto"/>
        <w:rPr>
          <w:rFonts w:cs="Arial"/>
          <w:color w:val="000000" w:themeColor="text1"/>
          <w:lang w:eastAsia="en-GB"/>
        </w:rPr>
      </w:pPr>
      <w:r w:rsidRPr="006B2925">
        <w:rPr>
          <w:rFonts w:cs="Arial"/>
          <w:color w:val="000000" w:themeColor="text1"/>
          <w:lang w:eastAsia="en-GB"/>
        </w:rPr>
        <w:t>As a mentor, you might be involved in providing feedback to your mentee if:</w:t>
      </w:r>
    </w:p>
    <w:p w14:paraId="291BD25B" w14:textId="77777777" w:rsidR="006808D9" w:rsidRPr="006B2925" w:rsidRDefault="006808D9" w:rsidP="006808D9">
      <w:pPr>
        <w:numPr>
          <w:ilvl w:val="0"/>
          <w:numId w:val="2"/>
        </w:numPr>
        <w:spacing w:line="276" w:lineRule="auto"/>
        <w:rPr>
          <w:rFonts w:eastAsia="Times New Roman" w:cs="Arial"/>
          <w:color w:val="000000" w:themeColor="text1"/>
          <w:lang w:eastAsia="en-GB"/>
        </w:rPr>
      </w:pPr>
      <w:r w:rsidRPr="006B2925">
        <w:rPr>
          <w:rFonts w:eastAsia="Times New Roman" w:cs="Arial"/>
          <w:color w:val="000000" w:themeColor="text1"/>
          <w:lang w:eastAsia="en-GB"/>
        </w:rPr>
        <w:t>your mentee asks you directly for feedback on their work or professional activities</w:t>
      </w:r>
      <w:r>
        <w:rPr>
          <w:rFonts w:eastAsia="Times New Roman" w:cs="Arial"/>
          <w:color w:val="000000" w:themeColor="text1"/>
          <w:lang w:eastAsia="en-GB"/>
        </w:rPr>
        <w:t>.</w:t>
      </w:r>
    </w:p>
    <w:p w14:paraId="2B61C82C" w14:textId="77777777" w:rsidR="006808D9" w:rsidRPr="006B2925" w:rsidRDefault="006808D9" w:rsidP="006808D9">
      <w:pPr>
        <w:numPr>
          <w:ilvl w:val="0"/>
          <w:numId w:val="2"/>
        </w:numPr>
        <w:spacing w:line="276" w:lineRule="auto"/>
        <w:rPr>
          <w:rFonts w:eastAsia="Times New Roman" w:cs="Arial"/>
          <w:color w:val="000000" w:themeColor="text1"/>
          <w:lang w:eastAsia="en-GB"/>
        </w:rPr>
      </w:pPr>
      <w:r w:rsidRPr="006B2925">
        <w:rPr>
          <w:rFonts w:eastAsia="Times New Roman" w:cs="Arial"/>
          <w:color w:val="000000" w:themeColor="text1"/>
          <w:lang w:eastAsia="en-GB"/>
        </w:rPr>
        <w:t>during mentoring discussions</w:t>
      </w:r>
      <w:r>
        <w:rPr>
          <w:rFonts w:eastAsia="Times New Roman" w:cs="Arial"/>
          <w:color w:val="000000" w:themeColor="text1"/>
          <w:lang w:eastAsia="en-GB"/>
        </w:rPr>
        <w:t>,</w:t>
      </w:r>
      <w:r w:rsidRPr="006B2925">
        <w:rPr>
          <w:rFonts w:eastAsia="Times New Roman" w:cs="Arial"/>
          <w:color w:val="000000" w:themeColor="text1"/>
          <w:lang w:eastAsia="en-GB"/>
        </w:rPr>
        <w:t xml:space="preserve"> you spot an opportunity to </w:t>
      </w:r>
      <w:r>
        <w:rPr>
          <w:rFonts w:eastAsia="Times New Roman" w:cs="Arial"/>
          <w:color w:val="000000" w:themeColor="text1"/>
          <w:lang w:eastAsia="en-GB"/>
        </w:rPr>
        <w:t xml:space="preserve">offer </w:t>
      </w:r>
      <w:r w:rsidRPr="006B2925">
        <w:rPr>
          <w:rFonts w:eastAsia="Times New Roman" w:cs="Arial"/>
          <w:color w:val="000000" w:themeColor="text1"/>
          <w:lang w:eastAsia="en-GB"/>
        </w:rPr>
        <w:t>feedback</w:t>
      </w:r>
      <w:r>
        <w:rPr>
          <w:rFonts w:eastAsia="Times New Roman" w:cs="Arial"/>
          <w:color w:val="000000" w:themeColor="text1"/>
          <w:lang w:eastAsia="en-GB"/>
        </w:rPr>
        <w:t>.</w:t>
      </w:r>
    </w:p>
    <w:p w14:paraId="4483CD20" w14:textId="77777777" w:rsidR="0016722A" w:rsidRDefault="0016722A" w:rsidP="006808D9">
      <w:pPr>
        <w:spacing w:line="276" w:lineRule="auto"/>
        <w:jc w:val="both"/>
        <w:rPr>
          <w:rFonts w:cs="Arial"/>
          <w:color w:val="000000" w:themeColor="text1"/>
          <w:lang w:eastAsia="en-GB"/>
        </w:rPr>
      </w:pPr>
    </w:p>
    <w:p w14:paraId="3A107159" w14:textId="1D0C16DD" w:rsidR="006808D9" w:rsidRPr="006B2925" w:rsidRDefault="006808D9" w:rsidP="0016722A">
      <w:pPr>
        <w:spacing w:line="276" w:lineRule="auto"/>
        <w:jc w:val="both"/>
        <w:rPr>
          <w:rFonts w:cs="Arial"/>
          <w:color w:val="000000" w:themeColor="text1"/>
          <w:lang w:eastAsia="en-GB"/>
        </w:rPr>
      </w:pPr>
      <w:r w:rsidRPr="006B2925">
        <w:rPr>
          <w:rFonts w:cs="Arial"/>
          <w:color w:val="000000" w:themeColor="text1"/>
          <w:lang w:eastAsia="en-GB"/>
        </w:rPr>
        <w:t>In the second case, be careful to first ask the mentee if they would like some feedback. In most instances, the mentee will welcome your feedback, but providing unsolicited feedback during a discussion can break the mentee’s concentration or complicate the matter under discussion.</w:t>
      </w:r>
      <w:r w:rsidR="0016722A">
        <w:rPr>
          <w:rFonts w:cs="Arial"/>
          <w:color w:val="000000" w:themeColor="text1"/>
          <w:lang w:eastAsia="en-GB"/>
        </w:rPr>
        <w:t xml:space="preserve">  </w:t>
      </w:r>
      <w:r w:rsidRPr="006B2925">
        <w:rPr>
          <w:rFonts w:cs="Arial"/>
          <w:color w:val="000000" w:themeColor="text1"/>
          <w:lang w:eastAsia="en-GB"/>
        </w:rPr>
        <w:t xml:space="preserve">Remember the mnemonic </w:t>
      </w:r>
      <w:r w:rsidRPr="003412BA">
        <w:rPr>
          <w:rFonts w:cs="Arial"/>
          <w:b/>
          <w:bCs/>
          <w:color w:val="000000" w:themeColor="text1"/>
          <w:lang w:eastAsia="en-GB"/>
        </w:rPr>
        <w:t>BOOST</w:t>
      </w:r>
      <w:r w:rsidRPr="006B2925">
        <w:rPr>
          <w:rFonts w:cs="Arial"/>
          <w:color w:val="000000" w:themeColor="text1"/>
          <w:lang w:eastAsia="en-GB"/>
        </w:rPr>
        <w:t xml:space="preserve"> to ensure your feedback is constructive for your mentee.</w:t>
      </w:r>
    </w:p>
    <w:p w14:paraId="5DD36C43" w14:textId="77777777" w:rsidR="006808D9" w:rsidRPr="003412BA" w:rsidRDefault="006808D9" w:rsidP="006808D9">
      <w:pPr>
        <w:spacing w:line="276" w:lineRule="auto"/>
        <w:rPr>
          <w:rFonts w:eastAsia="Times New Roman" w:cs="Arial"/>
          <w:b/>
          <w:color w:val="000000" w:themeColor="text1"/>
          <w:sz w:val="28"/>
          <w:szCs w:val="28"/>
          <w:lang w:eastAsia="en-GB"/>
        </w:rPr>
      </w:pPr>
      <w:r w:rsidRPr="003412BA">
        <w:rPr>
          <w:rFonts w:cs="Arial"/>
          <w:b/>
          <w:color w:val="000000" w:themeColor="text1"/>
          <w:sz w:val="28"/>
          <w:szCs w:val="28"/>
          <w:lang w:eastAsia="en-GB"/>
        </w:rPr>
        <w:t>BOOST:</w:t>
      </w:r>
    </w:p>
    <w:p w14:paraId="2F73C550" w14:textId="77777777" w:rsidR="006808D9" w:rsidRPr="006B2925" w:rsidRDefault="006808D9" w:rsidP="006808D9">
      <w:pPr>
        <w:spacing w:line="276" w:lineRule="auto"/>
        <w:jc w:val="both"/>
        <w:rPr>
          <w:rFonts w:cs="Arial"/>
          <w:color w:val="000000" w:themeColor="text1"/>
          <w:lang w:eastAsia="en-GB"/>
        </w:rPr>
      </w:pPr>
      <w:r w:rsidRPr="003412BA">
        <w:rPr>
          <w:rFonts w:cs="Arial"/>
          <w:b/>
          <w:bCs/>
          <w:color w:val="000000" w:themeColor="text1"/>
          <w:sz w:val="36"/>
          <w:szCs w:val="36"/>
          <w:lang w:eastAsia="en-GB"/>
        </w:rPr>
        <w:t>B</w:t>
      </w:r>
      <w:r w:rsidRPr="006B2925">
        <w:rPr>
          <w:rFonts w:cs="Arial"/>
          <w:color w:val="000000" w:themeColor="text1"/>
          <w:lang w:eastAsia="en-GB"/>
        </w:rPr>
        <w:t>alanced: Focus not only on areas for development, but also on strengths</w:t>
      </w:r>
    </w:p>
    <w:p w14:paraId="07656090" w14:textId="77777777" w:rsidR="006808D9" w:rsidRPr="00B45149" w:rsidRDefault="006808D9" w:rsidP="006808D9">
      <w:pPr>
        <w:spacing w:line="276" w:lineRule="auto"/>
        <w:jc w:val="both"/>
        <w:rPr>
          <w:rFonts w:cs="Arial"/>
          <w:color w:val="000000" w:themeColor="text1"/>
          <w:lang w:eastAsia="en-GB"/>
        </w:rPr>
      </w:pPr>
      <w:r w:rsidRPr="003412BA">
        <w:rPr>
          <w:rFonts w:cs="Arial"/>
          <w:b/>
          <w:bCs/>
          <w:color w:val="000000" w:themeColor="text1"/>
          <w:sz w:val="36"/>
          <w:szCs w:val="36"/>
          <w:lang w:eastAsia="en-GB"/>
        </w:rPr>
        <w:t>O</w:t>
      </w:r>
      <w:r w:rsidRPr="006B2925">
        <w:rPr>
          <w:rFonts w:cs="Arial"/>
          <w:color w:val="000000" w:themeColor="text1"/>
          <w:lang w:eastAsia="en-GB"/>
        </w:rPr>
        <w:t>bserved: Provide feedback based only upon behaviours that you have observed</w:t>
      </w:r>
    </w:p>
    <w:p w14:paraId="57362743" w14:textId="77777777" w:rsidR="006808D9" w:rsidRPr="00B45149" w:rsidRDefault="006808D9" w:rsidP="003412BA">
      <w:pPr>
        <w:jc w:val="both"/>
        <w:rPr>
          <w:rFonts w:cs="Arial"/>
          <w:color w:val="000000" w:themeColor="text1"/>
          <w:lang w:eastAsia="en-GB"/>
        </w:rPr>
      </w:pPr>
      <w:r w:rsidRPr="003412BA">
        <w:rPr>
          <w:rFonts w:cs="Arial"/>
          <w:b/>
          <w:bCs/>
          <w:color w:val="000000" w:themeColor="text1"/>
          <w:sz w:val="36"/>
          <w:szCs w:val="36"/>
          <w:lang w:eastAsia="en-GB"/>
        </w:rPr>
        <w:t>O</w:t>
      </w:r>
      <w:r w:rsidRPr="006B2925">
        <w:rPr>
          <w:rFonts w:cs="Arial"/>
          <w:color w:val="000000" w:themeColor="text1"/>
          <w:lang w:eastAsia="en-GB"/>
        </w:rPr>
        <w:t>bjective: Avoid judgements and relate your feedback to the observed behaviours, not personality</w:t>
      </w:r>
    </w:p>
    <w:p w14:paraId="538D22F6" w14:textId="05B7CE63" w:rsidR="006808D9" w:rsidRPr="00B45149" w:rsidRDefault="006808D9" w:rsidP="006808D9">
      <w:pPr>
        <w:spacing w:line="276" w:lineRule="auto"/>
        <w:jc w:val="both"/>
        <w:rPr>
          <w:rFonts w:cs="Arial"/>
          <w:color w:val="000000" w:themeColor="text1"/>
          <w:lang w:eastAsia="en-GB"/>
        </w:rPr>
      </w:pPr>
      <w:r w:rsidRPr="003412BA">
        <w:rPr>
          <w:rFonts w:cs="Arial"/>
          <w:b/>
          <w:bCs/>
          <w:color w:val="000000" w:themeColor="text1"/>
          <w:sz w:val="36"/>
          <w:szCs w:val="36"/>
          <w:lang w:eastAsia="en-GB"/>
        </w:rPr>
        <w:t>S</w:t>
      </w:r>
      <w:r w:rsidRPr="006B2925">
        <w:rPr>
          <w:rFonts w:cs="Arial"/>
          <w:color w:val="000000" w:themeColor="text1"/>
          <w:lang w:eastAsia="en-GB"/>
        </w:rPr>
        <w:t>pecific: Back up your comments with specific examples of the observed behaviour</w:t>
      </w:r>
    </w:p>
    <w:p w14:paraId="6883073D" w14:textId="0AA4AA0F" w:rsidR="006808D9" w:rsidRDefault="006808D9" w:rsidP="003412BA">
      <w:pPr>
        <w:jc w:val="both"/>
        <w:rPr>
          <w:rFonts w:cs="Arial"/>
          <w:color w:val="000000" w:themeColor="text1"/>
          <w:lang w:eastAsia="en-GB"/>
        </w:rPr>
      </w:pPr>
      <w:r w:rsidRPr="003412BA">
        <w:rPr>
          <w:rFonts w:cs="Arial"/>
          <w:b/>
          <w:bCs/>
          <w:color w:val="000000" w:themeColor="text1"/>
          <w:sz w:val="36"/>
          <w:szCs w:val="36"/>
          <w:lang w:eastAsia="en-GB"/>
        </w:rPr>
        <w:t>T</w:t>
      </w:r>
      <w:r w:rsidRPr="006B2925">
        <w:rPr>
          <w:rFonts w:cs="Arial"/>
          <w:color w:val="000000" w:themeColor="text1"/>
          <w:lang w:eastAsia="en-GB"/>
        </w:rPr>
        <w:t xml:space="preserve">imely: Give feedback soon after the activity to allow the </w:t>
      </w:r>
      <w:r>
        <w:rPr>
          <w:rFonts w:cs="Arial"/>
          <w:color w:val="000000" w:themeColor="text1"/>
          <w:lang w:eastAsia="en-GB"/>
        </w:rPr>
        <w:t>mentee</w:t>
      </w:r>
      <w:r w:rsidRPr="006B2925">
        <w:rPr>
          <w:rFonts w:cs="Arial"/>
          <w:color w:val="000000" w:themeColor="text1"/>
          <w:lang w:eastAsia="en-GB"/>
        </w:rPr>
        <w:t xml:space="preserve"> the opportunity to reflect on the learning</w:t>
      </w:r>
    </w:p>
    <w:p w14:paraId="46A85CCC" w14:textId="6A1CA869" w:rsidR="00FF12B4" w:rsidRDefault="00FF12B4" w:rsidP="006808D9">
      <w:pPr>
        <w:spacing w:line="276" w:lineRule="auto"/>
        <w:jc w:val="both"/>
        <w:rPr>
          <w:rFonts w:cs="Arial"/>
          <w:color w:val="000000" w:themeColor="text1"/>
          <w:lang w:eastAsia="en-GB"/>
        </w:rPr>
      </w:pPr>
      <w:r w:rsidRPr="0097784B">
        <w:rPr>
          <w:rFonts w:cs="Arial"/>
          <w:noProof/>
          <w:color w:val="000000" w:themeColor="text1"/>
          <w:lang w:eastAsia="en-GB"/>
        </w:rPr>
        <mc:AlternateContent>
          <mc:Choice Requires="wps">
            <w:drawing>
              <wp:anchor distT="45720" distB="45720" distL="114300" distR="114300" simplePos="0" relativeHeight="251749376" behindDoc="0" locked="0" layoutInCell="1" allowOverlap="1" wp14:anchorId="2C4D9F10" wp14:editId="140F66C9">
                <wp:simplePos x="0" y="0"/>
                <wp:positionH relativeFrom="margin">
                  <wp:align>left</wp:align>
                </wp:positionH>
                <wp:positionV relativeFrom="paragraph">
                  <wp:posOffset>260350</wp:posOffset>
                </wp:positionV>
                <wp:extent cx="5705475" cy="39624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96240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E9528E8" w14:textId="66619EEF" w:rsidR="00E17C35" w:rsidRPr="00A64914" w:rsidRDefault="00E17C35" w:rsidP="00E750C8">
                            <w:pPr>
                              <w:pStyle w:val="Heading1"/>
                              <w:jc w:val="center"/>
                              <w:rPr>
                                <w:rFonts w:asciiTheme="minorHAnsi" w:hAnsiTheme="minorHAnsi"/>
                                <w:color w:val="000000" w:themeColor="text1"/>
                                <w:sz w:val="28"/>
                                <w:szCs w:val="28"/>
                              </w:rPr>
                            </w:pPr>
                            <w:r w:rsidRPr="00A64914">
                              <w:rPr>
                                <w:rFonts w:asciiTheme="minorHAnsi" w:hAnsiTheme="minorHAnsi"/>
                                <w:color w:val="000000" w:themeColor="text1"/>
                                <w:sz w:val="28"/>
                                <w:szCs w:val="28"/>
                              </w:rPr>
                              <w:t xml:space="preserve">Case study </w:t>
                            </w:r>
                            <w:r>
                              <w:rPr>
                                <w:rFonts w:asciiTheme="minorHAnsi" w:hAnsiTheme="minorHAnsi"/>
                                <w:color w:val="000000" w:themeColor="text1"/>
                                <w:sz w:val="28"/>
                                <w:szCs w:val="28"/>
                              </w:rPr>
                              <w:t xml:space="preserve">in practice </w:t>
                            </w:r>
                            <w:r w:rsidRPr="00A64914">
                              <w:rPr>
                                <w:rFonts w:asciiTheme="minorHAnsi" w:hAnsiTheme="minorHAnsi"/>
                                <w:color w:val="000000" w:themeColor="text1"/>
                                <w:sz w:val="28"/>
                                <w:szCs w:val="28"/>
                              </w:rPr>
                              <w:t>- Mentor Medical Director with Mentee Associate Medical Director</w:t>
                            </w:r>
                          </w:p>
                          <w:p w14:paraId="1B4F3B07"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benefit or impact has mentoring had on you?</w:t>
                            </w:r>
                            <w:r w:rsidRPr="003412BA">
                              <w:rPr>
                                <w:rFonts w:asciiTheme="minorHAnsi" w:hAnsiTheme="minorHAnsi" w:cstheme="minorHAnsi"/>
                                <w:b w:val="0"/>
                                <w:bCs w:val="0"/>
                                <w:sz w:val="26"/>
                                <w:szCs w:val="26"/>
                              </w:rPr>
                              <w:t xml:space="preserve"> Provided a safe space to discuss career aims and source of expert advice. </w:t>
                            </w:r>
                          </w:p>
                          <w:p w14:paraId="499840DA"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benefit or impact has mentoring had on your work?</w:t>
                            </w:r>
                            <w:r w:rsidRPr="003412BA">
                              <w:rPr>
                                <w:rFonts w:asciiTheme="minorHAnsi" w:hAnsiTheme="minorHAnsi" w:cstheme="minorHAnsi"/>
                                <w:b w:val="0"/>
                                <w:bCs w:val="0"/>
                                <w:sz w:val="26"/>
                                <w:szCs w:val="26"/>
                              </w:rPr>
                              <w:t xml:space="preserve"> It has helped me perform better at work as I had space to air my frustrations away from my organization. </w:t>
                            </w:r>
                          </w:p>
                          <w:p w14:paraId="70FCC5B5"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benefit or impact has mentoring had on your organisation?</w:t>
                            </w:r>
                            <w:r w:rsidRPr="003412BA">
                              <w:rPr>
                                <w:rFonts w:asciiTheme="minorHAnsi" w:hAnsiTheme="minorHAnsi" w:cstheme="minorHAnsi"/>
                                <w:b w:val="0"/>
                                <w:bCs w:val="0"/>
                                <w:sz w:val="26"/>
                                <w:szCs w:val="26"/>
                              </w:rPr>
                              <w:t xml:space="preserve"> I have performed better clinically and in management as I have been able to understand wider organization issues and how to work at board level. </w:t>
                            </w:r>
                          </w:p>
                          <w:p w14:paraId="2C399AC7" w14:textId="06E0AEE0"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To what extent do you feel your objectives for mentoring have been met?</w:t>
                            </w:r>
                            <w:r w:rsidRPr="003412BA">
                              <w:rPr>
                                <w:rFonts w:asciiTheme="minorHAnsi" w:hAnsiTheme="minorHAnsi" w:cstheme="minorHAnsi"/>
                                <w:b w:val="0"/>
                                <w:bCs w:val="0"/>
                                <w:sz w:val="26"/>
                                <w:szCs w:val="26"/>
                              </w:rPr>
                              <w:t xml:space="preserve"> I did not have objectives as I was not immediately looking for career advancement. </w:t>
                            </w:r>
                          </w:p>
                          <w:p w14:paraId="38F39F08"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would you have liked to have seen more of, or less of, from your mentor?</w:t>
                            </w:r>
                            <w:r w:rsidRPr="003412BA">
                              <w:rPr>
                                <w:rFonts w:asciiTheme="minorHAnsi" w:hAnsiTheme="minorHAnsi" w:cstheme="minorHAnsi"/>
                                <w:b w:val="0"/>
                                <w:bCs w:val="0"/>
                                <w:sz w:val="26"/>
                                <w:szCs w:val="26"/>
                              </w:rPr>
                              <w:t xml:space="preserve"> There were no areas for improvement needed at the time  </w:t>
                            </w:r>
                          </w:p>
                          <w:p w14:paraId="7528CE78"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Do you have any other comments regarding your mentor?</w:t>
                            </w:r>
                            <w:r w:rsidRPr="003412BA">
                              <w:rPr>
                                <w:rFonts w:asciiTheme="minorHAnsi" w:hAnsiTheme="minorHAnsi" w:cstheme="minorHAnsi"/>
                                <w:b w:val="0"/>
                                <w:bCs w:val="0"/>
                                <w:sz w:val="26"/>
                                <w:szCs w:val="26"/>
                              </w:rPr>
                              <w:t xml:space="preserve"> Highly skilled mentor </w:t>
                            </w:r>
                          </w:p>
                          <w:p w14:paraId="3985C642" w14:textId="51BE2F71" w:rsidR="00E17C35" w:rsidRPr="003412BA" w:rsidRDefault="00E17C35" w:rsidP="003412BA">
                            <w:pPr>
                              <w:pStyle w:val="Heading1"/>
                              <w:numPr>
                                <w:ilvl w:val="1"/>
                                <w:numId w:val="26"/>
                              </w:numPr>
                              <w:ind w:left="360"/>
                              <w:jc w:val="both"/>
                              <w:rPr>
                                <w:rFonts w:asciiTheme="minorHAnsi" w:hAnsiTheme="minorHAnsi" w:cstheme="minorHAnsi"/>
                                <w:b w:val="0"/>
                                <w:bCs w:val="0"/>
                                <w:color w:val="000000" w:themeColor="text1"/>
                                <w:sz w:val="26"/>
                                <w:szCs w:val="26"/>
                              </w:rPr>
                            </w:pPr>
                            <w:r w:rsidRPr="003412BA">
                              <w:rPr>
                                <w:rFonts w:asciiTheme="minorHAnsi" w:hAnsiTheme="minorHAnsi" w:cstheme="minorHAnsi"/>
                                <w:i/>
                                <w:iCs/>
                                <w:sz w:val="26"/>
                                <w:szCs w:val="26"/>
                              </w:rPr>
                              <w:t>Do you have any other comments regarding the overall mentoring process?</w:t>
                            </w:r>
                            <w:r w:rsidRPr="003412BA">
                              <w:rPr>
                                <w:rFonts w:asciiTheme="minorHAnsi" w:hAnsiTheme="minorHAnsi" w:cstheme="minorHAnsi"/>
                                <w:b w:val="0"/>
                                <w:bCs w:val="0"/>
                                <w:sz w:val="26"/>
                                <w:szCs w:val="26"/>
                              </w:rPr>
                              <w:t xml:space="preserve"> The website was helpful and email reminders very useful.</w:t>
                            </w:r>
                          </w:p>
                          <w:p w14:paraId="19691AC6" w14:textId="76845E87" w:rsidR="00E17C35" w:rsidRPr="003412BA" w:rsidRDefault="00E17C35" w:rsidP="003412BA">
                            <w:pPr>
                              <w:jc w:val="both"/>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4D9F10" id="Text Box 2" o:spid="_x0000_s1029" style="position:absolute;left:0;text-align:left;margin-left:0;margin-top:20.5pt;width:449.25pt;height:312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" fillcolor="#91bce3 [2164]" strokecolor="#5b9bd5 [3204]" strokeweight=".5pt">
                <v:fill color2="#7aaddd [2612]" rotate="t" colors="0 #b1cbe9;.5 #a3c1e5;1 #92b9e4" focus="100%" type="gradient">
                  <o:fill v:ext="view" type="gradientUnscaled"/>
                </v:fill>
                <v:stroke joinstyle="miter"/>
                <v:textbox>
                  <w:txbxContent>
                    <w:p w14:paraId="5E9528E8" w14:textId="66619EEF" w:rsidR="00E17C35" w:rsidRPr="00A64914" w:rsidRDefault="00E17C35" w:rsidP="00E750C8">
                      <w:pPr>
                        <w:pStyle w:val="Heading1"/>
                        <w:jc w:val="center"/>
                        <w:rPr>
                          <w:rFonts w:asciiTheme="minorHAnsi" w:hAnsiTheme="minorHAnsi"/>
                          <w:color w:val="000000" w:themeColor="text1"/>
                          <w:sz w:val="28"/>
                          <w:szCs w:val="28"/>
                        </w:rPr>
                      </w:pPr>
                      <w:r w:rsidRPr="00A64914">
                        <w:rPr>
                          <w:rFonts w:asciiTheme="minorHAnsi" w:hAnsiTheme="minorHAnsi"/>
                          <w:color w:val="000000" w:themeColor="text1"/>
                          <w:sz w:val="28"/>
                          <w:szCs w:val="28"/>
                        </w:rPr>
                        <w:t xml:space="preserve">Case study </w:t>
                      </w:r>
                      <w:r>
                        <w:rPr>
                          <w:rFonts w:asciiTheme="minorHAnsi" w:hAnsiTheme="minorHAnsi"/>
                          <w:color w:val="000000" w:themeColor="text1"/>
                          <w:sz w:val="28"/>
                          <w:szCs w:val="28"/>
                        </w:rPr>
                        <w:t xml:space="preserve">in practice </w:t>
                      </w:r>
                      <w:r w:rsidRPr="00A64914">
                        <w:rPr>
                          <w:rFonts w:asciiTheme="minorHAnsi" w:hAnsiTheme="minorHAnsi"/>
                          <w:color w:val="000000" w:themeColor="text1"/>
                          <w:sz w:val="28"/>
                          <w:szCs w:val="28"/>
                        </w:rPr>
                        <w:t>- Mentor Medical Director with Mentee Associate Medical Director</w:t>
                      </w:r>
                    </w:p>
                    <w:p w14:paraId="1B4F3B07"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benefit or impact has mentoring had on you?</w:t>
                      </w:r>
                      <w:r w:rsidRPr="003412BA">
                        <w:rPr>
                          <w:rFonts w:asciiTheme="minorHAnsi" w:hAnsiTheme="minorHAnsi" w:cstheme="minorHAnsi"/>
                          <w:b w:val="0"/>
                          <w:bCs w:val="0"/>
                          <w:sz w:val="26"/>
                          <w:szCs w:val="26"/>
                        </w:rPr>
                        <w:t xml:space="preserve"> Provided a safe space to discuss career aims and source of expert advice. </w:t>
                      </w:r>
                    </w:p>
                    <w:p w14:paraId="499840DA"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benefit or impact has mentoring had on your work?</w:t>
                      </w:r>
                      <w:r w:rsidRPr="003412BA">
                        <w:rPr>
                          <w:rFonts w:asciiTheme="minorHAnsi" w:hAnsiTheme="minorHAnsi" w:cstheme="minorHAnsi"/>
                          <w:b w:val="0"/>
                          <w:bCs w:val="0"/>
                          <w:sz w:val="26"/>
                          <w:szCs w:val="26"/>
                        </w:rPr>
                        <w:t xml:space="preserve"> It has helped me perform better at work as I had space to air my frustrations away from my organization. </w:t>
                      </w:r>
                    </w:p>
                    <w:p w14:paraId="70FCC5B5"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benefit or impact has mentoring had on your organisation?</w:t>
                      </w:r>
                      <w:r w:rsidRPr="003412BA">
                        <w:rPr>
                          <w:rFonts w:asciiTheme="minorHAnsi" w:hAnsiTheme="minorHAnsi" w:cstheme="minorHAnsi"/>
                          <w:b w:val="0"/>
                          <w:bCs w:val="0"/>
                          <w:sz w:val="26"/>
                          <w:szCs w:val="26"/>
                        </w:rPr>
                        <w:t xml:space="preserve"> I have performed better clinically and in management as I have been able to understand wider organization issues and how to work at board level. </w:t>
                      </w:r>
                    </w:p>
                    <w:p w14:paraId="2C399AC7" w14:textId="06E0AEE0"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To what extent do you feel your objectives for mentoring have been met?</w:t>
                      </w:r>
                      <w:r w:rsidRPr="003412BA">
                        <w:rPr>
                          <w:rFonts w:asciiTheme="minorHAnsi" w:hAnsiTheme="minorHAnsi" w:cstheme="minorHAnsi"/>
                          <w:b w:val="0"/>
                          <w:bCs w:val="0"/>
                          <w:sz w:val="26"/>
                          <w:szCs w:val="26"/>
                        </w:rPr>
                        <w:t xml:space="preserve"> I did not have objectives as I was not immediately looking for career advancement. </w:t>
                      </w:r>
                    </w:p>
                    <w:p w14:paraId="38F39F08"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What would you have liked to have seen more of, or less of, from your mentor?</w:t>
                      </w:r>
                      <w:r w:rsidRPr="003412BA">
                        <w:rPr>
                          <w:rFonts w:asciiTheme="minorHAnsi" w:hAnsiTheme="minorHAnsi" w:cstheme="minorHAnsi"/>
                          <w:b w:val="0"/>
                          <w:bCs w:val="0"/>
                          <w:sz w:val="26"/>
                          <w:szCs w:val="26"/>
                        </w:rPr>
                        <w:t xml:space="preserve"> There were no areas for improvement needed at the time  </w:t>
                      </w:r>
                    </w:p>
                    <w:p w14:paraId="7528CE78" w14:textId="77777777" w:rsidR="00E17C35" w:rsidRPr="003412BA" w:rsidRDefault="00E17C35" w:rsidP="003412BA">
                      <w:pPr>
                        <w:pStyle w:val="Heading1"/>
                        <w:numPr>
                          <w:ilvl w:val="1"/>
                          <w:numId w:val="26"/>
                        </w:numPr>
                        <w:ind w:left="360"/>
                        <w:jc w:val="both"/>
                        <w:rPr>
                          <w:rFonts w:asciiTheme="minorHAnsi" w:hAnsiTheme="minorHAnsi" w:cstheme="minorHAnsi"/>
                          <w:b w:val="0"/>
                          <w:bCs w:val="0"/>
                          <w:sz w:val="26"/>
                          <w:szCs w:val="26"/>
                        </w:rPr>
                      </w:pPr>
                      <w:r w:rsidRPr="003412BA">
                        <w:rPr>
                          <w:rFonts w:asciiTheme="minorHAnsi" w:hAnsiTheme="minorHAnsi" w:cstheme="minorHAnsi"/>
                          <w:i/>
                          <w:iCs/>
                          <w:sz w:val="26"/>
                          <w:szCs w:val="26"/>
                        </w:rPr>
                        <w:t>Do you have any other comments regarding your mentor?</w:t>
                      </w:r>
                      <w:r w:rsidRPr="003412BA">
                        <w:rPr>
                          <w:rFonts w:asciiTheme="minorHAnsi" w:hAnsiTheme="minorHAnsi" w:cstheme="minorHAnsi"/>
                          <w:b w:val="0"/>
                          <w:bCs w:val="0"/>
                          <w:sz w:val="26"/>
                          <w:szCs w:val="26"/>
                        </w:rPr>
                        <w:t xml:space="preserve"> Highly skilled mentor </w:t>
                      </w:r>
                    </w:p>
                    <w:p w14:paraId="3985C642" w14:textId="51BE2F71" w:rsidR="00E17C35" w:rsidRPr="003412BA" w:rsidRDefault="00E17C35" w:rsidP="003412BA">
                      <w:pPr>
                        <w:pStyle w:val="Heading1"/>
                        <w:numPr>
                          <w:ilvl w:val="1"/>
                          <w:numId w:val="26"/>
                        </w:numPr>
                        <w:ind w:left="360"/>
                        <w:jc w:val="both"/>
                        <w:rPr>
                          <w:rFonts w:asciiTheme="minorHAnsi" w:hAnsiTheme="minorHAnsi" w:cstheme="minorHAnsi"/>
                          <w:b w:val="0"/>
                          <w:bCs w:val="0"/>
                          <w:color w:val="000000" w:themeColor="text1"/>
                          <w:sz w:val="26"/>
                          <w:szCs w:val="26"/>
                        </w:rPr>
                      </w:pPr>
                      <w:r w:rsidRPr="003412BA">
                        <w:rPr>
                          <w:rFonts w:asciiTheme="minorHAnsi" w:hAnsiTheme="minorHAnsi" w:cstheme="minorHAnsi"/>
                          <w:i/>
                          <w:iCs/>
                          <w:sz w:val="26"/>
                          <w:szCs w:val="26"/>
                        </w:rPr>
                        <w:t>Do you have any other comments regarding the overall mentoring process?</w:t>
                      </w:r>
                      <w:r w:rsidRPr="003412BA">
                        <w:rPr>
                          <w:rFonts w:asciiTheme="minorHAnsi" w:hAnsiTheme="minorHAnsi" w:cstheme="minorHAnsi"/>
                          <w:b w:val="0"/>
                          <w:bCs w:val="0"/>
                          <w:sz w:val="26"/>
                          <w:szCs w:val="26"/>
                        </w:rPr>
                        <w:t xml:space="preserve"> The website was helpful and email reminders very useful.</w:t>
                      </w:r>
                    </w:p>
                    <w:p w14:paraId="19691AC6" w14:textId="76845E87" w:rsidR="00E17C35" w:rsidRPr="003412BA" w:rsidRDefault="00E17C35" w:rsidP="003412BA">
                      <w:pPr>
                        <w:jc w:val="both"/>
                        <w:rPr>
                          <w:sz w:val="26"/>
                          <w:szCs w:val="26"/>
                        </w:rPr>
                      </w:pPr>
                    </w:p>
                  </w:txbxContent>
                </v:textbox>
                <w10:wrap type="square" anchorx="margin"/>
              </v:roundrect>
            </w:pict>
          </mc:Fallback>
        </mc:AlternateContent>
      </w:r>
    </w:p>
    <w:p w14:paraId="7763E527" w14:textId="67F438DF" w:rsidR="00F55F5B" w:rsidRPr="00562D31" w:rsidRDefault="00643A5C" w:rsidP="0094317D">
      <w:pPr>
        <w:pStyle w:val="Heading1"/>
        <w:rPr>
          <w:rFonts w:asciiTheme="minorHAnsi" w:hAnsiTheme="minorHAnsi"/>
          <w:color w:val="000000" w:themeColor="text1"/>
          <w:sz w:val="40"/>
          <w:szCs w:val="40"/>
        </w:rPr>
      </w:pPr>
      <w:r w:rsidRPr="00562D31">
        <w:rPr>
          <w:rFonts w:asciiTheme="minorHAnsi" w:hAnsiTheme="minorHAnsi"/>
          <w:color w:val="000000" w:themeColor="text1"/>
          <w:sz w:val="40"/>
          <w:szCs w:val="40"/>
        </w:rPr>
        <w:lastRenderedPageBreak/>
        <w:t xml:space="preserve">Section </w:t>
      </w:r>
      <w:r w:rsidR="00DC7872">
        <w:rPr>
          <w:rFonts w:asciiTheme="minorHAnsi" w:hAnsiTheme="minorHAnsi"/>
          <w:color w:val="000000" w:themeColor="text1"/>
          <w:sz w:val="40"/>
          <w:szCs w:val="40"/>
        </w:rPr>
        <w:t>4</w:t>
      </w:r>
      <w:r w:rsidRPr="00562D31">
        <w:rPr>
          <w:rFonts w:asciiTheme="minorHAnsi" w:hAnsiTheme="minorHAnsi"/>
          <w:color w:val="000000" w:themeColor="text1"/>
          <w:sz w:val="40"/>
          <w:szCs w:val="40"/>
        </w:rPr>
        <w:t xml:space="preserve">: </w:t>
      </w:r>
      <w:r w:rsidR="00F55F5B" w:rsidRPr="00562D31">
        <w:rPr>
          <w:rFonts w:asciiTheme="minorHAnsi" w:hAnsiTheme="minorHAnsi"/>
          <w:color w:val="000000" w:themeColor="text1"/>
          <w:sz w:val="40"/>
          <w:szCs w:val="40"/>
        </w:rPr>
        <w:t>Mentoring Models</w:t>
      </w:r>
      <w:bookmarkEnd w:id="5"/>
    </w:p>
    <w:p w14:paraId="63BC901A" w14:textId="0A4472E8" w:rsidR="00DD03B5" w:rsidRPr="00DD03B5" w:rsidRDefault="00DD03B5" w:rsidP="00DD03B5">
      <w:pPr>
        <w:pStyle w:val="Heading2"/>
        <w:rPr>
          <w:rFonts w:asciiTheme="minorHAnsi" w:hAnsiTheme="minorHAnsi"/>
        </w:rPr>
      </w:pPr>
      <w:bookmarkStart w:id="11" w:name="_Toc37106297"/>
      <w:r>
        <w:rPr>
          <w:rFonts w:asciiTheme="minorHAnsi" w:hAnsiTheme="minorHAnsi"/>
        </w:rPr>
        <w:t xml:space="preserve">Introduction to </w:t>
      </w:r>
      <w:r w:rsidRPr="00DD03B5">
        <w:rPr>
          <w:rFonts w:asciiTheme="minorHAnsi" w:hAnsiTheme="minorHAnsi"/>
        </w:rPr>
        <w:t>Grow Model</w:t>
      </w:r>
      <w:bookmarkEnd w:id="11"/>
    </w:p>
    <w:p w14:paraId="40BA46F1" w14:textId="4BDD5E09" w:rsidR="00F44650" w:rsidRDefault="0094317D" w:rsidP="00562D31">
      <w:pPr>
        <w:widowControl w:val="0"/>
        <w:autoSpaceDE w:val="0"/>
        <w:autoSpaceDN w:val="0"/>
        <w:adjustRightInd w:val="0"/>
        <w:spacing w:line="276" w:lineRule="auto"/>
        <w:jc w:val="both"/>
        <w:rPr>
          <w:rFonts w:cs="Helvetica"/>
          <w:color w:val="242424"/>
        </w:rPr>
      </w:pPr>
      <w:r w:rsidRPr="00A3050A">
        <w:rPr>
          <w:rFonts w:cs="Helvetica"/>
          <w:color w:val="242424"/>
        </w:rPr>
        <w:t xml:space="preserve">The </w:t>
      </w:r>
      <w:r w:rsidRPr="00A3050A">
        <w:rPr>
          <w:rFonts w:cs="Helvetica"/>
          <w:b/>
          <w:bCs/>
          <w:color w:val="242424"/>
        </w:rPr>
        <w:t xml:space="preserve">GROW Model </w:t>
      </w:r>
      <w:r w:rsidRPr="00A3050A">
        <w:rPr>
          <w:rFonts w:cs="Helvetica"/>
          <w:color w:val="242424"/>
        </w:rPr>
        <w:t xml:space="preserve">is probably the most </w:t>
      </w:r>
      <w:r w:rsidR="004C5E14" w:rsidRPr="00A3050A">
        <w:rPr>
          <w:rFonts w:cs="Helvetica"/>
          <w:color w:val="242424"/>
        </w:rPr>
        <w:t>widely utilised</w:t>
      </w:r>
      <w:r w:rsidRPr="00A3050A">
        <w:rPr>
          <w:rFonts w:cs="Helvetica"/>
          <w:color w:val="242424"/>
        </w:rPr>
        <w:t xml:space="preserve"> goal-setting and problem-solving model in the UK, perhaps the world. It provides a simple and methodical, yet-powerful framework of four main stages of a </w:t>
      </w:r>
      <w:r w:rsidRPr="00A3050A">
        <w:rPr>
          <w:rFonts w:cs="Helvetica"/>
          <w:b/>
          <w:bCs/>
          <w:color w:val="242424"/>
        </w:rPr>
        <w:t xml:space="preserve">mentoring </w:t>
      </w:r>
      <w:r w:rsidRPr="00A3050A">
        <w:rPr>
          <w:rFonts w:cs="Helvetica"/>
          <w:color w:val="242424"/>
        </w:rPr>
        <w:t xml:space="preserve">session. Though no-one can claim to be the sole inventor of the model, thought-leaders and writers </w:t>
      </w:r>
      <w:r w:rsidRPr="00A3050A">
        <w:rPr>
          <w:rFonts w:cs="Helvetica"/>
          <w:b/>
          <w:bCs/>
          <w:color w:val="242424"/>
        </w:rPr>
        <w:t xml:space="preserve">Alan Fine </w:t>
      </w:r>
      <w:r w:rsidRPr="00A3050A">
        <w:rPr>
          <w:rFonts w:cs="Helvetica"/>
          <w:color w:val="242424"/>
        </w:rPr>
        <w:t xml:space="preserve">and </w:t>
      </w:r>
      <w:r w:rsidRPr="00A3050A">
        <w:rPr>
          <w:rFonts w:cs="Helvetica"/>
          <w:b/>
          <w:bCs/>
          <w:color w:val="242424"/>
        </w:rPr>
        <w:t>Graham Alexander</w:t>
      </w:r>
      <w:r w:rsidRPr="00A3050A">
        <w:rPr>
          <w:rFonts w:cs="Helvetica"/>
          <w:color w:val="242424"/>
        </w:rPr>
        <w:t xml:space="preserve">, along with former racing car champion </w:t>
      </w:r>
      <w:r w:rsidRPr="00A3050A">
        <w:rPr>
          <w:rFonts w:cs="Helvetica"/>
          <w:b/>
          <w:bCs/>
          <w:color w:val="242424"/>
        </w:rPr>
        <w:t xml:space="preserve">John Whitmore </w:t>
      </w:r>
      <w:r w:rsidRPr="00A3050A">
        <w:rPr>
          <w:rFonts w:cs="Helvetica"/>
          <w:color w:val="242424"/>
        </w:rPr>
        <w:t>made large contributions to the contemporary model, which was largely developed during the 1980s and 1990s.</w:t>
      </w:r>
      <w:r w:rsidR="00F0250F">
        <w:rPr>
          <w:rFonts w:cs="Helvetica"/>
          <w:color w:val="242424"/>
        </w:rPr>
        <w:t xml:space="preserve"> </w:t>
      </w:r>
    </w:p>
    <w:p w14:paraId="3DE5C619" w14:textId="77777777" w:rsidR="00F0250F" w:rsidRDefault="00F0250F" w:rsidP="00562D31">
      <w:pPr>
        <w:widowControl w:val="0"/>
        <w:autoSpaceDE w:val="0"/>
        <w:autoSpaceDN w:val="0"/>
        <w:adjustRightInd w:val="0"/>
        <w:spacing w:line="276" w:lineRule="auto"/>
        <w:jc w:val="both"/>
        <w:rPr>
          <w:rFonts w:cs="Helvetica"/>
          <w:color w:val="242424"/>
        </w:rPr>
      </w:pPr>
    </w:p>
    <w:p w14:paraId="0397C4EC" w14:textId="0D6FD1B9" w:rsidR="00F06353" w:rsidRDefault="0094317D" w:rsidP="0094317D">
      <w:pPr>
        <w:widowControl w:val="0"/>
        <w:autoSpaceDE w:val="0"/>
        <w:autoSpaceDN w:val="0"/>
        <w:adjustRightInd w:val="0"/>
        <w:spacing w:line="276" w:lineRule="auto"/>
        <w:rPr>
          <w:rFonts w:cs="Helvetica"/>
          <w:color w:val="242424"/>
        </w:rPr>
      </w:pPr>
      <w:r w:rsidRPr="00A3050A">
        <w:rPr>
          <w:rFonts w:cs="Helvetica"/>
          <w:color w:val="242424"/>
        </w:rPr>
        <w:t xml:space="preserve">The acronym </w:t>
      </w:r>
      <w:r w:rsidRPr="00A3050A">
        <w:rPr>
          <w:rFonts w:cs="Helvetica"/>
          <w:b/>
          <w:bCs/>
          <w:color w:val="242424"/>
        </w:rPr>
        <w:t xml:space="preserve">GROW </w:t>
      </w:r>
      <w:r w:rsidRPr="00A3050A">
        <w:rPr>
          <w:rFonts w:cs="Helvetica"/>
          <w:color w:val="242424"/>
        </w:rPr>
        <w:t>stands for:</w:t>
      </w:r>
    </w:p>
    <w:p w14:paraId="08DBAF54" w14:textId="77777777" w:rsidR="0094317D" w:rsidRPr="007507B4" w:rsidRDefault="0094317D" w:rsidP="002A62BA">
      <w:pPr>
        <w:widowControl w:val="0"/>
        <w:numPr>
          <w:ilvl w:val="0"/>
          <w:numId w:val="12"/>
        </w:numPr>
        <w:tabs>
          <w:tab w:val="left" w:pos="220"/>
          <w:tab w:val="left" w:pos="720"/>
        </w:tabs>
        <w:autoSpaceDE w:val="0"/>
        <w:autoSpaceDN w:val="0"/>
        <w:adjustRightInd w:val="0"/>
        <w:spacing w:line="276" w:lineRule="auto"/>
        <w:ind w:hanging="720"/>
        <w:rPr>
          <w:rFonts w:cs="Helvetica"/>
          <w:color w:val="242424"/>
          <w:sz w:val="28"/>
          <w:szCs w:val="26"/>
        </w:rPr>
      </w:pPr>
      <w:r w:rsidRPr="007507B4">
        <w:rPr>
          <w:rFonts w:cs="Helvetica"/>
          <w:b/>
          <w:bCs/>
          <w:color w:val="242424"/>
          <w:sz w:val="28"/>
          <w:szCs w:val="26"/>
        </w:rPr>
        <w:t>Goal</w:t>
      </w:r>
    </w:p>
    <w:p w14:paraId="6EE1E7C7" w14:textId="77777777" w:rsidR="0094317D" w:rsidRPr="007507B4" w:rsidRDefault="0094317D" w:rsidP="002A62BA">
      <w:pPr>
        <w:widowControl w:val="0"/>
        <w:numPr>
          <w:ilvl w:val="0"/>
          <w:numId w:val="12"/>
        </w:numPr>
        <w:tabs>
          <w:tab w:val="left" w:pos="220"/>
          <w:tab w:val="left" w:pos="720"/>
        </w:tabs>
        <w:autoSpaceDE w:val="0"/>
        <w:autoSpaceDN w:val="0"/>
        <w:adjustRightInd w:val="0"/>
        <w:spacing w:line="276" w:lineRule="auto"/>
        <w:ind w:hanging="720"/>
        <w:rPr>
          <w:rFonts w:cs="Helvetica"/>
          <w:color w:val="242424"/>
          <w:sz w:val="28"/>
          <w:szCs w:val="26"/>
        </w:rPr>
      </w:pPr>
      <w:r w:rsidRPr="007507B4">
        <w:rPr>
          <w:rFonts w:cs="Helvetica"/>
          <w:b/>
          <w:bCs/>
          <w:color w:val="242424"/>
          <w:sz w:val="28"/>
          <w:szCs w:val="26"/>
        </w:rPr>
        <w:t>Reality</w:t>
      </w:r>
    </w:p>
    <w:p w14:paraId="6B85BB52" w14:textId="77777777" w:rsidR="0094317D" w:rsidRPr="007507B4" w:rsidRDefault="0094317D" w:rsidP="002A62BA">
      <w:pPr>
        <w:widowControl w:val="0"/>
        <w:numPr>
          <w:ilvl w:val="0"/>
          <w:numId w:val="12"/>
        </w:numPr>
        <w:tabs>
          <w:tab w:val="left" w:pos="220"/>
          <w:tab w:val="left" w:pos="720"/>
        </w:tabs>
        <w:autoSpaceDE w:val="0"/>
        <w:autoSpaceDN w:val="0"/>
        <w:adjustRightInd w:val="0"/>
        <w:spacing w:line="276" w:lineRule="auto"/>
        <w:ind w:hanging="720"/>
        <w:rPr>
          <w:rFonts w:cs="Helvetica"/>
          <w:color w:val="242424"/>
          <w:sz w:val="28"/>
          <w:szCs w:val="26"/>
        </w:rPr>
      </w:pPr>
      <w:r w:rsidRPr="007507B4">
        <w:rPr>
          <w:rFonts w:cs="Helvetica"/>
          <w:b/>
          <w:bCs/>
          <w:color w:val="242424"/>
          <w:sz w:val="28"/>
          <w:szCs w:val="26"/>
        </w:rPr>
        <w:t>Opportunity</w:t>
      </w:r>
    </w:p>
    <w:p w14:paraId="047026B6" w14:textId="77777777" w:rsidR="0094317D" w:rsidRPr="007507B4" w:rsidRDefault="0094317D" w:rsidP="002A62BA">
      <w:pPr>
        <w:widowControl w:val="0"/>
        <w:numPr>
          <w:ilvl w:val="0"/>
          <w:numId w:val="12"/>
        </w:numPr>
        <w:tabs>
          <w:tab w:val="left" w:pos="220"/>
          <w:tab w:val="left" w:pos="720"/>
        </w:tabs>
        <w:autoSpaceDE w:val="0"/>
        <w:autoSpaceDN w:val="0"/>
        <w:adjustRightInd w:val="0"/>
        <w:spacing w:line="276" w:lineRule="auto"/>
        <w:ind w:hanging="720"/>
        <w:rPr>
          <w:rFonts w:cs="Helvetica"/>
          <w:color w:val="242424"/>
          <w:sz w:val="28"/>
          <w:szCs w:val="26"/>
        </w:rPr>
      </w:pPr>
      <w:r w:rsidRPr="007507B4">
        <w:rPr>
          <w:rFonts w:cs="Helvetica"/>
          <w:b/>
          <w:bCs/>
          <w:color w:val="242424"/>
          <w:sz w:val="28"/>
          <w:szCs w:val="26"/>
        </w:rPr>
        <w:t>Will/Wrap-up/What next/Way forward?</w:t>
      </w:r>
    </w:p>
    <w:p w14:paraId="5D89D993" w14:textId="77777777" w:rsidR="0094317D" w:rsidRPr="00A3050A" w:rsidRDefault="0094317D" w:rsidP="0094317D">
      <w:pPr>
        <w:widowControl w:val="0"/>
        <w:autoSpaceDE w:val="0"/>
        <w:autoSpaceDN w:val="0"/>
        <w:adjustRightInd w:val="0"/>
        <w:spacing w:line="276" w:lineRule="auto"/>
        <w:rPr>
          <w:rFonts w:cs="Helvetica"/>
          <w:color w:val="242424"/>
        </w:rPr>
      </w:pPr>
    </w:p>
    <w:p w14:paraId="707001A1" w14:textId="4F50CC4A" w:rsidR="0094317D" w:rsidRDefault="00F06353" w:rsidP="0094317D">
      <w:pPr>
        <w:widowControl w:val="0"/>
        <w:autoSpaceDE w:val="0"/>
        <w:autoSpaceDN w:val="0"/>
        <w:adjustRightInd w:val="0"/>
        <w:spacing w:line="276" w:lineRule="auto"/>
        <w:rPr>
          <w:rFonts w:cs="Helvetica"/>
          <w:color w:val="242424"/>
        </w:rPr>
      </w:pPr>
      <w:r>
        <w:rPr>
          <w:rFonts w:cs="Helvetica"/>
          <w:color w:val="242424"/>
        </w:rPr>
        <w:t>These are</w:t>
      </w:r>
      <w:r w:rsidR="0094317D" w:rsidRPr="00A3050A">
        <w:rPr>
          <w:rFonts w:cs="Helvetica"/>
          <w:color w:val="242424"/>
        </w:rPr>
        <w:t xml:space="preserve"> the four main stages of a mentoring session.</w:t>
      </w:r>
    </w:p>
    <w:p w14:paraId="69BA16D6" w14:textId="77777777" w:rsidR="00562D31" w:rsidRDefault="00562D31" w:rsidP="0094317D">
      <w:pPr>
        <w:widowControl w:val="0"/>
        <w:autoSpaceDE w:val="0"/>
        <w:autoSpaceDN w:val="0"/>
        <w:adjustRightInd w:val="0"/>
        <w:spacing w:line="276" w:lineRule="auto"/>
        <w:rPr>
          <w:rFonts w:cs="Helvetica"/>
          <w:color w:val="242424"/>
        </w:rPr>
      </w:pPr>
    </w:p>
    <w:tbl>
      <w:tblPr>
        <w:tblStyle w:val="ListTable2-Accent5"/>
        <w:tblW w:w="0" w:type="auto"/>
        <w:tblInd w:w="15" w:type="dxa"/>
        <w:tblLook w:val="04A0" w:firstRow="1" w:lastRow="0" w:firstColumn="1" w:lastColumn="0" w:noHBand="0" w:noVBand="1"/>
      </w:tblPr>
      <w:tblGrid>
        <w:gridCol w:w="2226"/>
        <w:gridCol w:w="2257"/>
        <w:gridCol w:w="2257"/>
        <w:gridCol w:w="2266"/>
      </w:tblGrid>
      <w:tr w:rsidR="0094317D" w:rsidRPr="005B2AC0" w14:paraId="07A0123D" w14:textId="77777777" w:rsidTr="00FD6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gridSpan w:val="4"/>
            <w:tcBorders>
              <w:bottom w:val="single" w:sz="4" w:space="0" w:color="auto"/>
            </w:tcBorders>
            <w:shd w:val="clear" w:color="auto" w:fill="BDD6EE" w:themeFill="accent1" w:themeFillTint="66"/>
          </w:tcPr>
          <w:p w14:paraId="43C8C0FA" w14:textId="77777777" w:rsidR="0094317D" w:rsidRPr="001E65C4" w:rsidRDefault="0094317D" w:rsidP="00FD6D2B">
            <w:pPr>
              <w:widowControl w:val="0"/>
              <w:autoSpaceDE w:val="0"/>
              <w:autoSpaceDN w:val="0"/>
              <w:adjustRightInd w:val="0"/>
              <w:spacing w:line="276" w:lineRule="auto"/>
              <w:jc w:val="center"/>
              <w:rPr>
                <w:rFonts w:cs="Helvetica"/>
                <w:color w:val="242424"/>
                <w:sz w:val="28"/>
                <w:szCs w:val="28"/>
              </w:rPr>
            </w:pPr>
            <w:r w:rsidRPr="001E65C4">
              <w:rPr>
                <w:rFonts w:cs="Helvetica"/>
                <w:color w:val="242424"/>
                <w:sz w:val="28"/>
                <w:szCs w:val="28"/>
              </w:rPr>
              <w:t>Goal</w:t>
            </w:r>
            <w:r>
              <w:rPr>
                <w:rFonts w:cs="Helvetica"/>
                <w:color w:val="242424"/>
                <w:sz w:val="28"/>
                <w:szCs w:val="28"/>
              </w:rPr>
              <w:t xml:space="preserve">: </w:t>
            </w:r>
            <w:r w:rsidRPr="008412B7">
              <w:rPr>
                <w:rFonts w:cs="Helvetica"/>
                <w:bCs w:val="0"/>
                <w:i/>
                <w:color w:val="242424"/>
                <w:sz w:val="28"/>
                <w:szCs w:val="28"/>
              </w:rPr>
              <w:t>What do you want?</w:t>
            </w:r>
          </w:p>
        </w:tc>
      </w:tr>
      <w:tr w:rsidR="0094317D" w:rsidRPr="005B2AC0" w14:paraId="2508FA80" w14:textId="77777777" w:rsidTr="00FD6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22E8525A" w14:textId="77777777" w:rsidR="0094317D" w:rsidRPr="005B2AC0" w:rsidRDefault="0094317D" w:rsidP="00FD6D2B">
            <w:pPr>
              <w:widowControl w:val="0"/>
              <w:autoSpaceDE w:val="0"/>
              <w:autoSpaceDN w:val="0"/>
              <w:adjustRightInd w:val="0"/>
              <w:spacing w:line="276" w:lineRule="auto"/>
              <w:rPr>
                <w:rFonts w:cs="Helvetica"/>
                <w:b w:val="0"/>
                <w:color w:val="242424"/>
                <w:sz w:val="20"/>
                <w:szCs w:val="20"/>
              </w:rPr>
            </w:pPr>
            <w:r w:rsidRPr="005B2AC0">
              <w:rPr>
                <w:rFonts w:cs="Helvetica"/>
                <w:b w:val="0"/>
                <w:color w:val="242424"/>
                <w:sz w:val="20"/>
                <w:szCs w:val="20"/>
              </w:rPr>
              <w:t>The end point where the mentee wants to be</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45AC1645" w14:textId="77777777" w:rsidR="0094317D" w:rsidRPr="005B2AC0" w:rsidRDefault="0094317D" w:rsidP="00FD6D2B">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Helvetica"/>
                <w:color w:val="242424"/>
                <w:sz w:val="20"/>
                <w:szCs w:val="20"/>
              </w:rPr>
            </w:pPr>
            <w:r w:rsidRPr="005B2AC0">
              <w:rPr>
                <w:rFonts w:cs="Helvetica"/>
                <w:color w:val="242424"/>
                <w:sz w:val="20"/>
                <w:szCs w:val="20"/>
              </w:rPr>
              <w:t>Agree topic for discussion</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75DF2B28" w14:textId="77777777" w:rsidR="0094317D" w:rsidRPr="005B2AC0" w:rsidRDefault="0094317D" w:rsidP="00FD6D2B">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Helvetica"/>
                <w:color w:val="242424"/>
                <w:sz w:val="20"/>
                <w:szCs w:val="20"/>
              </w:rPr>
            </w:pPr>
            <w:r w:rsidRPr="005B2AC0">
              <w:rPr>
                <w:rFonts w:cs="Helvetica"/>
                <w:color w:val="242424"/>
                <w:sz w:val="20"/>
                <w:szCs w:val="20"/>
              </w:rPr>
              <w:t>Agree specific outcomes</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0D87926C" w14:textId="77777777" w:rsidR="0094317D" w:rsidRPr="005B2AC0" w:rsidRDefault="0094317D" w:rsidP="00FD6D2B">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Helvetica"/>
                <w:color w:val="242424"/>
                <w:sz w:val="20"/>
                <w:szCs w:val="20"/>
              </w:rPr>
            </w:pPr>
            <w:r w:rsidRPr="005B2AC0">
              <w:rPr>
                <w:rFonts w:cs="Helvetica"/>
                <w:color w:val="242424"/>
                <w:sz w:val="20"/>
                <w:szCs w:val="20"/>
              </w:rPr>
              <w:t>Set long term aims</w:t>
            </w:r>
          </w:p>
        </w:tc>
      </w:tr>
      <w:tr w:rsidR="0094317D" w:rsidRPr="005B2AC0" w14:paraId="0923B078" w14:textId="77777777" w:rsidTr="00FD6D2B">
        <w:tc>
          <w:tcPr>
            <w:cnfStyle w:val="001000000000" w:firstRow="0" w:lastRow="0" w:firstColumn="1" w:lastColumn="0" w:oddVBand="0" w:evenVBand="0" w:oddHBand="0" w:evenHBand="0" w:firstRowFirstColumn="0" w:firstRowLastColumn="0" w:lastRowFirstColumn="0" w:lastRowLastColumn="0"/>
            <w:tcW w:w="9618" w:type="dxa"/>
            <w:gridSpan w:val="4"/>
            <w:tcBorders>
              <w:top w:val="single" w:sz="4" w:space="0" w:color="auto"/>
              <w:bottom w:val="single" w:sz="4" w:space="0" w:color="8EAADB" w:themeColor="accent5" w:themeTint="99"/>
            </w:tcBorders>
          </w:tcPr>
          <w:p w14:paraId="647EBBFE" w14:textId="77777777" w:rsidR="0094317D" w:rsidRPr="005B2AC0" w:rsidRDefault="0094317D" w:rsidP="00FD6D2B">
            <w:pPr>
              <w:widowControl w:val="0"/>
              <w:autoSpaceDE w:val="0"/>
              <w:autoSpaceDN w:val="0"/>
              <w:adjustRightInd w:val="0"/>
              <w:spacing w:line="276" w:lineRule="auto"/>
              <w:jc w:val="center"/>
              <w:rPr>
                <w:rFonts w:cs="Helvetica"/>
                <w:color w:val="242424"/>
                <w:sz w:val="20"/>
                <w:szCs w:val="20"/>
              </w:rPr>
            </w:pPr>
            <w:r>
              <w:rPr>
                <w:rFonts w:cs="Helvetica"/>
                <w:noProof/>
                <w:color w:val="242424"/>
                <w:sz w:val="20"/>
                <w:szCs w:val="20"/>
                <w:lang w:eastAsia="en-GB"/>
              </w:rPr>
              <mc:AlternateContent>
                <mc:Choice Requires="wps">
                  <w:drawing>
                    <wp:anchor distT="0" distB="0" distL="114300" distR="114300" simplePos="0" relativeHeight="251706368" behindDoc="0" locked="0" layoutInCell="1" allowOverlap="1" wp14:anchorId="3EDA312A" wp14:editId="137AF366">
                      <wp:simplePos x="0" y="0"/>
                      <wp:positionH relativeFrom="column">
                        <wp:posOffset>2482850</wp:posOffset>
                      </wp:positionH>
                      <wp:positionV relativeFrom="paragraph">
                        <wp:posOffset>2540</wp:posOffset>
                      </wp:positionV>
                      <wp:extent cx="590550" cy="342900"/>
                      <wp:effectExtent l="50800" t="0" r="0" b="63500"/>
                      <wp:wrapThrough wrapText="bothSides">
                        <wp:wrapPolygon edited="0">
                          <wp:start x="2787" y="0"/>
                          <wp:lineTo x="-1858" y="0"/>
                          <wp:lineTo x="-1858" y="19200"/>
                          <wp:lineTo x="7432" y="24000"/>
                          <wp:lineTo x="13935" y="24000"/>
                          <wp:lineTo x="18581" y="22400"/>
                          <wp:lineTo x="20439" y="11200"/>
                          <wp:lineTo x="18581" y="0"/>
                          <wp:lineTo x="2787" y="0"/>
                        </wp:wrapPolygon>
                      </wp:wrapThrough>
                      <wp:docPr id="4" name="Down Arrow 4"/>
                      <wp:cNvGraphicFramePr/>
                      <a:graphic xmlns:a="http://schemas.openxmlformats.org/drawingml/2006/main">
                        <a:graphicData uri="http://schemas.microsoft.com/office/word/2010/wordprocessingShape">
                          <wps:wsp>
                            <wps:cNvSpPr/>
                            <wps:spPr>
                              <a:xfrm flipH="1">
                                <a:off x="0" y="0"/>
                                <a:ext cx="5905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4BC3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95.5pt;margin-top:.2pt;width:46.5pt;height:27pt;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" adj="10800" fillcolor="#5b9bd5 [3204]" strokecolor="#1f4d78 [1604]" strokeweight="1pt">
                      <w10:wrap type="through"/>
                    </v:shape>
                  </w:pict>
                </mc:Fallback>
              </mc:AlternateContent>
            </w:r>
          </w:p>
          <w:p w14:paraId="6CFEE1A7" w14:textId="77777777" w:rsidR="0094317D" w:rsidRPr="005B2AC0" w:rsidRDefault="0094317D" w:rsidP="00FD6D2B">
            <w:pPr>
              <w:widowControl w:val="0"/>
              <w:autoSpaceDE w:val="0"/>
              <w:autoSpaceDN w:val="0"/>
              <w:adjustRightInd w:val="0"/>
              <w:spacing w:line="276" w:lineRule="auto"/>
              <w:jc w:val="center"/>
              <w:rPr>
                <w:rFonts w:cs="Helvetica"/>
                <w:color w:val="242424"/>
                <w:sz w:val="20"/>
                <w:szCs w:val="20"/>
              </w:rPr>
            </w:pPr>
          </w:p>
        </w:tc>
      </w:tr>
      <w:tr w:rsidR="0094317D" w:rsidRPr="005B2AC0" w14:paraId="57A8D848" w14:textId="77777777" w:rsidTr="00FD6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gridSpan w:val="4"/>
            <w:tcBorders>
              <w:bottom w:val="single" w:sz="4" w:space="0" w:color="auto"/>
            </w:tcBorders>
            <w:shd w:val="clear" w:color="auto" w:fill="BDD6EE" w:themeFill="accent1" w:themeFillTint="66"/>
          </w:tcPr>
          <w:p w14:paraId="3935952E" w14:textId="77777777" w:rsidR="0094317D" w:rsidRPr="001E65C4" w:rsidRDefault="0094317D" w:rsidP="00FD6D2B">
            <w:pPr>
              <w:widowControl w:val="0"/>
              <w:autoSpaceDE w:val="0"/>
              <w:autoSpaceDN w:val="0"/>
              <w:adjustRightInd w:val="0"/>
              <w:spacing w:line="276" w:lineRule="auto"/>
              <w:jc w:val="center"/>
              <w:rPr>
                <w:rFonts w:cs="Helvetica"/>
                <w:color w:val="242424"/>
                <w:sz w:val="28"/>
                <w:szCs w:val="28"/>
              </w:rPr>
            </w:pPr>
            <w:r w:rsidRPr="001E65C4">
              <w:rPr>
                <w:rFonts w:cs="Helvetica"/>
                <w:color w:val="242424"/>
                <w:sz w:val="28"/>
                <w:szCs w:val="28"/>
              </w:rPr>
              <w:t xml:space="preserve">Reality: </w:t>
            </w:r>
            <w:r w:rsidRPr="008412B7">
              <w:rPr>
                <w:rFonts w:cs="Helvetica"/>
                <w:bCs w:val="0"/>
                <w:i/>
                <w:color w:val="242424"/>
                <w:sz w:val="28"/>
                <w:szCs w:val="28"/>
              </w:rPr>
              <w:t>Where are you now?</w:t>
            </w:r>
          </w:p>
        </w:tc>
      </w:tr>
      <w:tr w:rsidR="0094317D" w:rsidRPr="005B2AC0" w14:paraId="58F51C9D" w14:textId="77777777" w:rsidTr="00FD6D2B">
        <w:trPr>
          <w:trHeight w:val="591"/>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037E2271" w14:textId="30BCEE42" w:rsidR="0094317D" w:rsidRPr="005B2AC0" w:rsidRDefault="007A44E4" w:rsidP="00FD6D2B">
            <w:pPr>
              <w:widowControl w:val="0"/>
              <w:autoSpaceDE w:val="0"/>
              <w:autoSpaceDN w:val="0"/>
              <w:adjustRightInd w:val="0"/>
              <w:spacing w:line="276" w:lineRule="auto"/>
              <w:rPr>
                <w:rFonts w:cs="Helvetica"/>
                <w:b w:val="0"/>
                <w:color w:val="242424"/>
                <w:sz w:val="20"/>
                <w:szCs w:val="20"/>
              </w:rPr>
            </w:pPr>
            <w:r>
              <w:rPr>
                <w:rFonts w:cs="Helvetica"/>
                <w:b w:val="0"/>
                <w:color w:val="242424"/>
                <w:sz w:val="20"/>
                <w:szCs w:val="20"/>
              </w:rPr>
              <w:t>C</w:t>
            </w:r>
            <w:r w:rsidR="0094317D" w:rsidRPr="005B2AC0">
              <w:rPr>
                <w:rFonts w:cs="Helvetica"/>
                <w:b w:val="0"/>
                <w:color w:val="242424"/>
                <w:sz w:val="20"/>
                <w:szCs w:val="20"/>
              </w:rPr>
              <w:t>urrent reality where the mentee is now</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8FC0C30" w14:textId="4CE540CA" w:rsidR="0094317D" w:rsidRPr="005B2AC0" w:rsidRDefault="0094317D" w:rsidP="00FD6D2B">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Helvetica"/>
                <w:color w:val="242424"/>
                <w:sz w:val="20"/>
                <w:szCs w:val="20"/>
              </w:rPr>
            </w:pPr>
            <w:r w:rsidRPr="005B2AC0">
              <w:rPr>
                <w:rFonts w:cs="Helvetica"/>
                <w:color w:val="242424"/>
                <w:sz w:val="20"/>
                <w:szCs w:val="20"/>
              </w:rPr>
              <w:t xml:space="preserve">Invite </w:t>
            </w:r>
            <w:r w:rsidR="007507B4" w:rsidRPr="005B2AC0">
              <w:rPr>
                <w:rFonts w:cs="Helvetica"/>
                <w:color w:val="242424"/>
                <w:sz w:val="20"/>
                <w:szCs w:val="20"/>
              </w:rPr>
              <w:t>self-assessment</w:t>
            </w:r>
            <w:r w:rsidRPr="005B2AC0">
              <w:rPr>
                <w:rFonts w:cs="Helvetica"/>
                <w:color w:val="242424"/>
                <w:sz w:val="20"/>
                <w:szCs w:val="20"/>
              </w:rPr>
              <w:t xml:space="preserve"> of mentee</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86C5DB0" w14:textId="77777777" w:rsidR="0094317D" w:rsidRPr="005B2AC0" w:rsidRDefault="0094317D" w:rsidP="00FD6D2B">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Helvetica"/>
                <w:color w:val="242424"/>
                <w:sz w:val="20"/>
                <w:szCs w:val="20"/>
              </w:rPr>
            </w:pPr>
            <w:r w:rsidRPr="005B2AC0">
              <w:rPr>
                <w:rFonts w:cs="Helvetica"/>
                <w:color w:val="242424"/>
                <w:sz w:val="20"/>
                <w:szCs w:val="20"/>
              </w:rPr>
              <w:t>Offer specific feedback</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052F106" w14:textId="77777777" w:rsidR="0094317D" w:rsidRPr="005B2AC0" w:rsidRDefault="0094317D" w:rsidP="00FD6D2B">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Helvetica"/>
                <w:color w:val="242424"/>
                <w:sz w:val="20"/>
                <w:szCs w:val="20"/>
              </w:rPr>
            </w:pPr>
            <w:r w:rsidRPr="005B2AC0">
              <w:rPr>
                <w:rFonts w:cs="Helvetica"/>
                <w:color w:val="242424"/>
                <w:sz w:val="20"/>
                <w:szCs w:val="20"/>
              </w:rPr>
              <w:t>Examine assumptions</w:t>
            </w:r>
          </w:p>
        </w:tc>
      </w:tr>
      <w:tr w:rsidR="0094317D" w:rsidRPr="005B2AC0" w14:paraId="1BB041B7" w14:textId="77777777" w:rsidTr="00FD6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gridSpan w:val="4"/>
            <w:tcBorders>
              <w:top w:val="single" w:sz="4" w:space="0" w:color="auto"/>
              <w:bottom w:val="single" w:sz="4" w:space="0" w:color="8EAADB" w:themeColor="accent5" w:themeTint="99"/>
            </w:tcBorders>
            <w:shd w:val="clear" w:color="auto" w:fill="auto"/>
          </w:tcPr>
          <w:p w14:paraId="4E579E08" w14:textId="77777777" w:rsidR="0094317D" w:rsidRDefault="0094317D" w:rsidP="00FD6D2B">
            <w:pPr>
              <w:widowControl w:val="0"/>
              <w:autoSpaceDE w:val="0"/>
              <w:autoSpaceDN w:val="0"/>
              <w:adjustRightInd w:val="0"/>
              <w:spacing w:line="276" w:lineRule="auto"/>
              <w:rPr>
                <w:rFonts w:cs="Helvetica"/>
                <w:color w:val="242424"/>
                <w:sz w:val="20"/>
                <w:szCs w:val="20"/>
              </w:rPr>
            </w:pPr>
            <w:r>
              <w:rPr>
                <w:rFonts w:cs="Helvetica"/>
                <w:noProof/>
                <w:color w:val="242424"/>
                <w:sz w:val="20"/>
                <w:szCs w:val="20"/>
                <w:lang w:eastAsia="en-GB"/>
              </w:rPr>
              <mc:AlternateContent>
                <mc:Choice Requires="wps">
                  <w:drawing>
                    <wp:anchor distT="0" distB="0" distL="114300" distR="114300" simplePos="0" relativeHeight="251707392" behindDoc="0" locked="0" layoutInCell="1" allowOverlap="1" wp14:anchorId="475C769E" wp14:editId="1E188CE2">
                      <wp:simplePos x="0" y="0"/>
                      <wp:positionH relativeFrom="column">
                        <wp:posOffset>2481580</wp:posOffset>
                      </wp:positionH>
                      <wp:positionV relativeFrom="paragraph">
                        <wp:posOffset>212</wp:posOffset>
                      </wp:positionV>
                      <wp:extent cx="590550" cy="342900"/>
                      <wp:effectExtent l="50800" t="0" r="0" b="63500"/>
                      <wp:wrapThrough wrapText="bothSides">
                        <wp:wrapPolygon edited="0">
                          <wp:start x="2787" y="0"/>
                          <wp:lineTo x="-1858" y="0"/>
                          <wp:lineTo x="-1858" y="19200"/>
                          <wp:lineTo x="7432" y="24000"/>
                          <wp:lineTo x="13935" y="24000"/>
                          <wp:lineTo x="18581" y="22400"/>
                          <wp:lineTo x="20439" y="11200"/>
                          <wp:lineTo x="18581" y="0"/>
                          <wp:lineTo x="2787" y="0"/>
                        </wp:wrapPolygon>
                      </wp:wrapThrough>
                      <wp:docPr id="7" name="Down Arrow 7"/>
                      <wp:cNvGraphicFramePr/>
                      <a:graphic xmlns:a="http://schemas.openxmlformats.org/drawingml/2006/main">
                        <a:graphicData uri="http://schemas.microsoft.com/office/word/2010/wordprocessingShape">
                          <wps:wsp>
                            <wps:cNvSpPr/>
                            <wps:spPr>
                              <a:xfrm flipH="1">
                                <a:off x="0" y="0"/>
                                <a:ext cx="5905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88B82F" id="Down Arrow 7" o:spid="_x0000_s1026" type="#_x0000_t67" style="position:absolute;margin-left:195.4pt;margin-top:0;width:46.5pt;height:27pt;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" adj="10800" fillcolor="#5b9bd5 [3204]" strokecolor="#1f4d78 [1604]" strokeweight="1pt">
                      <w10:wrap type="through"/>
                    </v:shape>
                  </w:pict>
                </mc:Fallback>
              </mc:AlternateContent>
            </w:r>
          </w:p>
          <w:p w14:paraId="1256816F" w14:textId="77777777" w:rsidR="0094317D" w:rsidRPr="005B2AC0" w:rsidRDefault="0094317D" w:rsidP="00FD6D2B">
            <w:pPr>
              <w:widowControl w:val="0"/>
              <w:autoSpaceDE w:val="0"/>
              <w:autoSpaceDN w:val="0"/>
              <w:adjustRightInd w:val="0"/>
              <w:spacing w:line="276" w:lineRule="auto"/>
              <w:rPr>
                <w:rFonts w:cs="Helvetica"/>
                <w:color w:val="242424"/>
                <w:sz w:val="20"/>
                <w:szCs w:val="20"/>
              </w:rPr>
            </w:pPr>
          </w:p>
        </w:tc>
      </w:tr>
      <w:tr w:rsidR="0094317D" w:rsidRPr="005B2AC0" w14:paraId="495D1913" w14:textId="77777777" w:rsidTr="00FD6D2B">
        <w:tc>
          <w:tcPr>
            <w:cnfStyle w:val="001000000000" w:firstRow="0" w:lastRow="0" w:firstColumn="1" w:lastColumn="0" w:oddVBand="0" w:evenVBand="0" w:oddHBand="0" w:evenHBand="0" w:firstRowFirstColumn="0" w:firstRowLastColumn="0" w:lastRowFirstColumn="0" w:lastRowLastColumn="0"/>
            <w:tcW w:w="9618" w:type="dxa"/>
            <w:gridSpan w:val="4"/>
            <w:tcBorders>
              <w:bottom w:val="single" w:sz="4" w:space="0" w:color="auto"/>
            </w:tcBorders>
            <w:shd w:val="clear" w:color="auto" w:fill="BDD6EE" w:themeFill="accent1" w:themeFillTint="66"/>
          </w:tcPr>
          <w:p w14:paraId="53D5BA68" w14:textId="77777777" w:rsidR="0094317D" w:rsidRPr="001E65C4" w:rsidRDefault="0094317D" w:rsidP="00FD6D2B">
            <w:pPr>
              <w:widowControl w:val="0"/>
              <w:autoSpaceDE w:val="0"/>
              <w:autoSpaceDN w:val="0"/>
              <w:adjustRightInd w:val="0"/>
              <w:spacing w:line="276" w:lineRule="auto"/>
              <w:jc w:val="center"/>
              <w:rPr>
                <w:rFonts w:cs="Helvetica"/>
                <w:color w:val="242424"/>
                <w:sz w:val="28"/>
                <w:szCs w:val="28"/>
              </w:rPr>
            </w:pPr>
            <w:r w:rsidRPr="001E65C4">
              <w:rPr>
                <w:rFonts w:cs="Helvetica"/>
                <w:color w:val="242424"/>
                <w:sz w:val="28"/>
                <w:szCs w:val="28"/>
              </w:rPr>
              <w:t xml:space="preserve">Opportunity: </w:t>
            </w:r>
            <w:r w:rsidRPr="008412B7">
              <w:rPr>
                <w:rFonts w:cs="Helvetica"/>
                <w:bCs w:val="0"/>
                <w:i/>
                <w:color w:val="242424"/>
                <w:sz w:val="28"/>
                <w:szCs w:val="28"/>
              </w:rPr>
              <w:t>What could you do?</w:t>
            </w:r>
          </w:p>
        </w:tc>
      </w:tr>
      <w:tr w:rsidR="0094317D" w:rsidRPr="005B2AC0" w14:paraId="13C106EC" w14:textId="77777777" w:rsidTr="00FD6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397B9F5" w14:textId="2BEC39C0" w:rsidR="0094317D" w:rsidRPr="005B2AC0" w:rsidRDefault="007507B4" w:rsidP="00FD6D2B">
            <w:pPr>
              <w:widowControl w:val="0"/>
              <w:autoSpaceDE w:val="0"/>
              <w:autoSpaceDN w:val="0"/>
              <w:adjustRightInd w:val="0"/>
              <w:spacing w:line="276" w:lineRule="auto"/>
              <w:rPr>
                <w:rFonts w:cs="Helvetica"/>
                <w:b w:val="0"/>
                <w:color w:val="242424"/>
                <w:sz w:val="20"/>
                <w:szCs w:val="20"/>
              </w:rPr>
            </w:pPr>
            <w:r>
              <w:rPr>
                <w:rFonts w:cs="Helvetica"/>
                <w:b w:val="0"/>
                <w:color w:val="242424"/>
                <w:sz w:val="20"/>
                <w:szCs w:val="20"/>
              </w:rPr>
              <w:t xml:space="preserve">Invite </w:t>
            </w:r>
            <w:r w:rsidR="007A44E4">
              <w:rPr>
                <w:rFonts w:cs="Helvetica"/>
                <w:b w:val="0"/>
                <w:color w:val="242424"/>
                <w:sz w:val="20"/>
                <w:szCs w:val="20"/>
              </w:rPr>
              <w:t>options</w:t>
            </w:r>
            <w:r w:rsidR="0094317D" w:rsidRPr="005B2AC0">
              <w:rPr>
                <w:rFonts w:cs="Helvetica"/>
                <w:b w:val="0"/>
                <w:color w:val="242424"/>
                <w:sz w:val="20"/>
                <w:szCs w:val="20"/>
              </w:rPr>
              <w:t xml:space="preserve"> </w:t>
            </w:r>
            <w:r>
              <w:rPr>
                <w:rFonts w:cs="Helvetica"/>
                <w:b w:val="0"/>
                <w:color w:val="242424"/>
                <w:sz w:val="20"/>
                <w:szCs w:val="20"/>
              </w:rPr>
              <w:t xml:space="preserve">for </w:t>
            </w:r>
            <w:r w:rsidR="004C5E14" w:rsidRPr="005B2AC0">
              <w:rPr>
                <w:rFonts w:cs="Helvetica"/>
                <w:b w:val="0"/>
                <w:color w:val="242424"/>
                <w:sz w:val="20"/>
                <w:szCs w:val="20"/>
              </w:rPr>
              <w:t>how mentee</w:t>
            </w:r>
            <w:r w:rsidR="0094317D" w:rsidRPr="005B2AC0">
              <w:rPr>
                <w:rFonts w:cs="Helvetica"/>
                <w:b w:val="0"/>
                <w:color w:val="242424"/>
                <w:sz w:val="20"/>
                <w:szCs w:val="20"/>
              </w:rPr>
              <w:t xml:space="preserve"> will progress</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3EC5AD7E" w14:textId="77777777" w:rsidR="0094317D" w:rsidRPr="005B2AC0" w:rsidRDefault="0094317D" w:rsidP="00FD6D2B">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Helvetica"/>
                <w:color w:val="242424"/>
                <w:sz w:val="20"/>
                <w:szCs w:val="20"/>
              </w:rPr>
            </w:pPr>
            <w:r w:rsidRPr="005B2AC0">
              <w:rPr>
                <w:rFonts w:cs="Helvetica"/>
                <w:color w:val="242424"/>
                <w:sz w:val="20"/>
                <w:szCs w:val="20"/>
              </w:rPr>
              <w:t>Invite suggestions from the mentee</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409D8B2C" w14:textId="77777777" w:rsidR="0094317D" w:rsidRPr="005B2AC0" w:rsidRDefault="0094317D" w:rsidP="00FD6D2B">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Helvetica"/>
                <w:color w:val="242424"/>
                <w:sz w:val="20"/>
                <w:szCs w:val="20"/>
              </w:rPr>
            </w:pPr>
            <w:r w:rsidRPr="005B2AC0">
              <w:rPr>
                <w:rFonts w:cs="Helvetica"/>
                <w:color w:val="242424"/>
                <w:sz w:val="20"/>
                <w:szCs w:val="20"/>
              </w:rPr>
              <w:t>Carefully offer suggestions</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76F0ED00" w14:textId="77777777" w:rsidR="0094317D" w:rsidRPr="005B2AC0" w:rsidRDefault="0094317D" w:rsidP="00FD6D2B">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Helvetica"/>
                <w:color w:val="242424"/>
                <w:sz w:val="20"/>
                <w:szCs w:val="20"/>
              </w:rPr>
            </w:pPr>
            <w:r w:rsidRPr="005B2AC0">
              <w:rPr>
                <w:rFonts w:cs="Helvetica"/>
                <w:color w:val="242424"/>
                <w:sz w:val="20"/>
                <w:szCs w:val="20"/>
              </w:rPr>
              <w:t>Ensure that some choices are made</w:t>
            </w:r>
          </w:p>
        </w:tc>
      </w:tr>
      <w:tr w:rsidR="0094317D" w:rsidRPr="005B2AC0" w14:paraId="1409522F" w14:textId="77777777" w:rsidTr="00FD6D2B">
        <w:tc>
          <w:tcPr>
            <w:cnfStyle w:val="001000000000" w:firstRow="0" w:lastRow="0" w:firstColumn="1" w:lastColumn="0" w:oddVBand="0" w:evenVBand="0" w:oddHBand="0" w:evenHBand="0" w:firstRowFirstColumn="0" w:firstRowLastColumn="0" w:lastRowFirstColumn="0" w:lastRowLastColumn="0"/>
            <w:tcW w:w="9618" w:type="dxa"/>
            <w:gridSpan w:val="4"/>
            <w:tcBorders>
              <w:top w:val="single" w:sz="4" w:space="0" w:color="auto"/>
              <w:bottom w:val="single" w:sz="4" w:space="0" w:color="8EAADB" w:themeColor="accent5" w:themeTint="99"/>
            </w:tcBorders>
          </w:tcPr>
          <w:p w14:paraId="6F335131" w14:textId="77777777" w:rsidR="0094317D" w:rsidRDefault="0094317D" w:rsidP="00FD6D2B">
            <w:pPr>
              <w:widowControl w:val="0"/>
              <w:autoSpaceDE w:val="0"/>
              <w:autoSpaceDN w:val="0"/>
              <w:adjustRightInd w:val="0"/>
              <w:spacing w:line="276" w:lineRule="auto"/>
              <w:rPr>
                <w:rFonts w:cs="Helvetica"/>
                <w:color w:val="242424"/>
                <w:sz w:val="20"/>
                <w:szCs w:val="20"/>
              </w:rPr>
            </w:pPr>
            <w:r>
              <w:rPr>
                <w:rFonts w:cs="Helvetica"/>
                <w:noProof/>
                <w:color w:val="242424"/>
                <w:sz w:val="20"/>
                <w:szCs w:val="20"/>
                <w:lang w:eastAsia="en-GB"/>
              </w:rPr>
              <mc:AlternateContent>
                <mc:Choice Requires="wps">
                  <w:drawing>
                    <wp:anchor distT="0" distB="0" distL="114300" distR="114300" simplePos="0" relativeHeight="251708416" behindDoc="0" locked="0" layoutInCell="1" allowOverlap="1" wp14:anchorId="35868494" wp14:editId="336C32E2">
                      <wp:simplePos x="0" y="0"/>
                      <wp:positionH relativeFrom="column">
                        <wp:posOffset>2484120</wp:posOffset>
                      </wp:positionH>
                      <wp:positionV relativeFrom="paragraph">
                        <wp:posOffset>29845</wp:posOffset>
                      </wp:positionV>
                      <wp:extent cx="590550" cy="342900"/>
                      <wp:effectExtent l="50800" t="0" r="0" b="63500"/>
                      <wp:wrapThrough wrapText="bothSides">
                        <wp:wrapPolygon edited="0">
                          <wp:start x="2787" y="0"/>
                          <wp:lineTo x="-1858" y="0"/>
                          <wp:lineTo x="-1858" y="19200"/>
                          <wp:lineTo x="7432" y="24000"/>
                          <wp:lineTo x="13935" y="24000"/>
                          <wp:lineTo x="18581" y="22400"/>
                          <wp:lineTo x="20439" y="11200"/>
                          <wp:lineTo x="18581" y="0"/>
                          <wp:lineTo x="2787" y="0"/>
                        </wp:wrapPolygon>
                      </wp:wrapThrough>
                      <wp:docPr id="13" name="Down Arrow 13"/>
                      <wp:cNvGraphicFramePr/>
                      <a:graphic xmlns:a="http://schemas.openxmlformats.org/drawingml/2006/main">
                        <a:graphicData uri="http://schemas.microsoft.com/office/word/2010/wordprocessingShape">
                          <wps:wsp>
                            <wps:cNvSpPr/>
                            <wps:spPr>
                              <a:xfrm flipH="1">
                                <a:off x="0" y="0"/>
                                <a:ext cx="5905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8FC979" id="Down Arrow 13" o:spid="_x0000_s1026" type="#_x0000_t67" style="position:absolute;margin-left:195.6pt;margin-top:2.35pt;width:46.5pt;height:27pt;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" adj="10800" fillcolor="#5b9bd5 [3204]" strokecolor="#1f4d78 [1604]" strokeweight="1pt">
                      <w10:wrap type="through"/>
                    </v:shape>
                  </w:pict>
                </mc:Fallback>
              </mc:AlternateContent>
            </w:r>
          </w:p>
          <w:p w14:paraId="1EBEAD41" w14:textId="77777777" w:rsidR="0094317D" w:rsidRPr="005B2AC0" w:rsidRDefault="0094317D" w:rsidP="00FD6D2B">
            <w:pPr>
              <w:widowControl w:val="0"/>
              <w:autoSpaceDE w:val="0"/>
              <w:autoSpaceDN w:val="0"/>
              <w:adjustRightInd w:val="0"/>
              <w:spacing w:line="276" w:lineRule="auto"/>
              <w:rPr>
                <w:rFonts w:cs="Helvetica"/>
                <w:color w:val="242424"/>
                <w:sz w:val="20"/>
                <w:szCs w:val="20"/>
              </w:rPr>
            </w:pPr>
          </w:p>
        </w:tc>
      </w:tr>
      <w:tr w:rsidR="0094317D" w:rsidRPr="005B2AC0" w14:paraId="2CB06020" w14:textId="77777777" w:rsidTr="00FD6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gridSpan w:val="4"/>
            <w:tcBorders>
              <w:bottom w:val="single" w:sz="4" w:space="0" w:color="auto"/>
            </w:tcBorders>
            <w:shd w:val="clear" w:color="auto" w:fill="BDD6EE" w:themeFill="accent1" w:themeFillTint="66"/>
          </w:tcPr>
          <w:p w14:paraId="44A2980F" w14:textId="77777777" w:rsidR="0094317D" w:rsidRPr="001E65C4" w:rsidRDefault="0094317D" w:rsidP="00FD6D2B">
            <w:pPr>
              <w:widowControl w:val="0"/>
              <w:autoSpaceDE w:val="0"/>
              <w:autoSpaceDN w:val="0"/>
              <w:adjustRightInd w:val="0"/>
              <w:spacing w:line="276" w:lineRule="auto"/>
              <w:jc w:val="center"/>
              <w:rPr>
                <w:rFonts w:cs="Helvetica"/>
                <w:color w:val="242424"/>
                <w:sz w:val="28"/>
                <w:szCs w:val="28"/>
              </w:rPr>
            </w:pPr>
            <w:r w:rsidRPr="001E65C4">
              <w:rPr>
                <w:rFonts w:cs="Helvetica"/>
                <w:color w:val="242424"/>
                <w:sz w:val="28"/>
                <w:szCs w:val="28"/>
              </w:rPr>
              <w:t xml:space="preserve">Way forward: </w:t>
            </w:r>
            <w:r w:rsidRPr="008412B7">
              <w:rPr>
                <w:rFonts w:cs="Helvetica"/>
                <w:bCs w:val="0"/>
                <w:i/>
                <w:color w:val="242424"/>
                <w:sz w:val="28"/>
                <w:szCs w:val="28"/>
              </w:rPr>
              <w:t>What will you do?</w:t>
            </w:r>
          </w:p>
        </w:tc>
      </w:tr>
      <w:tr w:rsidR="0094317D" w:rsidRPr="00780928" w14:paraId="41B30DCE" w14:textId="77777777" w:rsidTr="00FD6D2B">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05647BF4" w14:textId="47A4DCE8" w:rsidR="0094317D" w:rsidRPr="00780928" w:rsidRDefault="009C33F0" w:rsidP="00FD6D2B">
            <w:pPr>
              <w:widowControl w:val="0"/>
              <w:autoSpaceDE w:val="0"/>
              <w:autoSpaceDN w:val="0"/>
              <w:adjustRightInd w:val="0"/>
              <w:spacing w:line="276" w:lineRule="auto"/>
              <w:rPr>
                <w:rFonts w:cs="Helvetica"/>
                <w:b w:val="0"/>
                <w:color w:val="242424"/>
                <w:sz w:val="20"/>
                <w:szCs w:val="20"/>
              </w:rPr>
            </w:pPr>
            <w:r>
              <w:rPr>
                <w:rFonts w:cs="Helvetica"/>
                <w:b w:val="0"/>
                <w:color w:val="242424"/>
                <w:sz w:val="20"/>
                <w:szCs w:val="20"/>
              </w:rPr>
              <w:t>Action steps to</w:t>
            </w:r>
            <w:r w:rsidR="0094317D" w:rsidRPr="00780928">
              <w:rPr>
                <w:rFonts w:cs="Helvetica"/>
                <w:b w:val="0"/>
                <w:color w:val="242424"/>
                <w:sz w:val="20"/>
                <w:szCs w:val="20"/>
              </w:rPr>
              <w:t xml:space="preserve"> take the mentee to their goal</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7AF3E853" w14:textId="0F01CD94" w:rsidR="0094317D" w:rsidRPr="00780928" w:rsidRDefault="007507B4" w:rsidP="00FD6D2B">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Helvetica"/>
                <w:color w:val="242424"/>
                <w:sz w:val="20"/>
                <w:szCs w:val="20"/>
              </w:rPr>
            </w:pPr>
            <w:r>
              <w:rPr>
                <w:rFonts w:cs="Helvetica"/>
                <w:color w:val="242424"/>
                <w:sz w:val="20"/>
                <w:szCs w:val="20"/>
              </w:rPr>
              <w:t xml:space="preserve">Develop </w:t>
            </w:r>
            <w:r w:rsidR="007A44E4">
              <w:rPr>
                <w:rFonts w:cs="Helvetica"/>
                <w:color w:val="242424"/>
                <w:sz w:val="20"/>
                <w:szCs w:val="20"/>
              </w:rPr>
              <w:t>plan with specific steps &amp;</w:t>
            </w:r>
            <w:r w:rsidR="0094317D" w:rsidRPr="00780928">
              <w:rPr>
                <w:rFonts w:cs="Helvetica"/>
                <w:color w:val="242424"/>
                <w:sz w:val="20"/>
                <w:szCs w:val="20"/>
              </w:rPr>
              <w:t xml:space="preserve"> timings</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7A24AA31" w14:textId="77777777" w:rsidR="0094317D" w:rsidRPr="00780928" w:rsidRDefault="0094317D" w:rsidP="00FD6D2B">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Helvetica"/>
                <w:color w:val="242424"/>
                <w:sz w:val="20"/>
                <w:szCs w:val="20"/>
              </w:rPr>
            </w:pPr>
            <w:r w:rsidRPr="00780928">
              <w:rPr>
                <w:rFonts w:cs="Helvetica"/>
                <w:color w:val="242424"/>
                <w:sz w:val="20"/>
                <w:szCs w:val="20"/>
              </w:rPr>
              <w:t>Identify possible future obstacles and solutions</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6BA20552" w14:textId="77777777" w:rsidR="0094317D" w:rsidRPr="00780928" w:rsidRDefault="0094317D" w:rsidP="00FD6D2B">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Helvetica"/>
                <w:color w:val="242424"/>
                <w:sz w:val="20"/>
                <w:szCs w:val="20"/>
              </w:rPr>
            </w:pPr>
            <w:r w:rsidRPr="00780928">
              <w:rPr>
                <w:rFonts w:cs="Helvetica"/>
                <w:color w:val="242424"/>
                <w:sz w:val="20"/>
                <w:szCs w:val="20"/>
              </w:rPr>
              <w:t>Agree support throughout the process</w:t>
            </w:r>
          </w:p>
        </w:tc>
      </w:tr>
    </w:tbl>
    <w:p w14:paraId="13022132" w14:textId="53C027D2" w:rsidR="007A44E4" w:rsidRDefault="007A44E4">
      <w:pPr>
        <w:rPr>
          <w:rFonts w:cs="Verdana"/>
          <w:b/>
          <w:bCs/>
          <w:color w:val="000000" w:themeColor="text1"/>
        </w:rPr>
      </w:pPr>
    </w:p>
    <w:p w14:paraId="7675F65D" w14:textId="77777777" w:rsidR="00562D31" w:rsidRDefault="00562D31" w:rsidP="00190A02">
      <w:pPr>
        <w:rPr>
          <w:b/>
        </w:rPr>
      </w:pPr>
    </w:p>
    <w:p w14:paraId="16C8B3A0" w14:textId="77777777" w:rsidR="00562D31" w:rsidRDefault="00562D31" w:rsidP="00190A02">
      <w:pPr>
        <w:rPr>
          <w:b/>
        </w:rPr>
      </w:pPr>
    </w:p>
    <w:p w14:paraId="07A9550F" w14:textId="77777777" w:rsidR="00562D31" w:rsidRDefault="00562D31" w:rsidP="00190A02">
      <w:pPr>
        <w:rPr>
          <w:b/>
        </w:rPr>
      </w:pPr>
    </w:p>
    <w:p w14:paraId="14A3C777" w14:textId="2C9FC084" w:rsidR="00492C86" w:rsidRPr="00190A02" w:rsidRDefault="00492C86" w:rsidP="00190A02">
      <w:pPr>
        <w:rPr>
          <w:rFonts w:cs="Verdana"/>
          <w:b/>
          <w:bCs/>
          <w:color w:val="000000" w:themeColor="text1"/>
        </w:rPr>
      </w:pPr>
      <w:r w:rsidRPr="00190A02">
        <w:rPr>
          <w:b/>
        </w:rPr>
        <w:lastRenderedPageBreak/>
        <w:t xml:space="preserve">How does the GROW model Work? </w:t>
      </w:r>
      <w:r w:rsidRPr="00190A02">
        <w:rPr>
          <w:rFonts w:ascii="MS Mincho" w:eastAsia="MS Mincho" w:hAnsi="MS Mincho" w:cs="MS Mincho"/>
          <w:b/>
        </w:rPr>
        <w:t> </w:t>
      </w:r>
    </w:p>
    <w:p w14:paraId="6A27E1A4" w14:textId="65FB0BD9" w:rsidR="00492C86" w:rsidRDefault="00492C86" w:rsidP="00562D31">
      <w:pPr>
        <w:widowControl w:val="0"/>
        <w:tabs>
          <w:tab w:val="left" w:pos="220"/>
          <w:tab w:val="left" w:pos="720"/>
        </w:tabs>
        <w:autoSpaceDE w:val="0"/>
        <w:autoSpaceDN w:val="0"/>
        <w:adjustRightInd w:val="0"/>
        <w:spacing w:line="276" w:lineRule="auto"/>
        <w:jc w:val="both"/>
        <w:rPr>
          <w:rFonts w:ascii="MS Mincho" w:eastAsia="MS Mincho" w:hAnsi="MS Mincho" w:cs="MS Mincho"/>
          <w:color w:val="000000" w:themeColor="text1"/>
        </w:rPr>
      </w:pPr>
      <w:r w:rsidRPr="006B2925">
        <w:rPr>
          <w:rFonts w:cs="Verdana"/>
          <w:color w:val="000000" w:themeColor="text1"/>
        </w:rPr>
        <w:t xml:space="preserve">To encourage a deep awareness and ownership of the issues to be addressed by the mentoring activity, the GROW model must be guided by the mentor’s use of effective questioning and listening skills. As Whitmore suggests: </w:t>
      </w:r>
      <w:r w:rsidRPr="006B2925">
        <w:rPr>
          <w:rFonts w:cs="Times"/>
          <w:b/>
          <w:bCs/>
          <w:color w:val="000000" w:themeColor="text1"/>
        </w:rPr>
        <w:t xml:space="preserve">“GROW, without the context of awareness and responsibilities and the skill of questioning to generate them, has little value.” </w:t>
      </w:r>
      <w:r w:rsidRPr="006B2925">
        <w:rPr>
          <w:rFonts w:ascii="MS Mincho" w:eastAsia="MS Mincho" w:hAnsi="MS Mincho" w:cs="MS Mincho"/>
          <w:color w:val="000000" w:themeColor="text1"/>
        </w:rPr>
        <w:t> </w:t>
      </w:r>
      <w:r w:rsidRPr="006B2925">
        <w:rPr>
          <w:rFonts w:cs="Verdana"/>
          <w:color w:val="000000" w:themeColor="text1"/>
        </w:rPr>
        <w:t xml:space="preserve">Initial discussions between mentor and mentee should focus on identifying the key issues or the topic for </w:t>
      </w:r>
      <w:r>
        <w:rPr>
          <w:rFonts w:cs="Verdana"/>
          <w:color w:val="000000" w:themeColor="text1"/>
        </w:rPr>
        <w:t>the meeting, the context and infl</w:t>
      </w:r>
      <w:r w:rsidRPr="006B2925">
        <w:rPr>
          <w:rFonts w:cs="Verdana"/>
          <w:color w:val="000000" w:themeColor="text1"/>
        </w:rPr>
        <w:t xml:space="preserve">uencing factors, the scope and extent of the challenge and the mentee’s long-term vision or goal for the issue or topic. </w:t>
      </w:r>
    </w:p>
    <w:p w14:paraId="17084060" w14:textId="77777777" w:rsidR="00492C86" w:rsidRDefault="00492C86" w:rsidP="00562D31">
      <w:pPr>
        <w:jc w:val="both"/>
        <w:rPr>
          <w:rFonts w:cs="Helvetica"/>
          <w:color w:val="2A373E"/>
          <w14:shadow w14:blurRad="50800" w14:dist="38100" w14:dir="2700000" w14:sx="100000" w14:sy="100000" w14:kx="0" w14:ky="0" w14:algn="tl">
            <w14:srgbClr w14:val="000000">
              <w14:alpha w14:val="60000"/>
            </w14:srgbClr>
          </w14:shadow>
        </w:rPr>
      </w:pPr>
    </w:p>
    <w:p w14:paraId="477C9B97" w14:textId="6E8904BA" w:rsidR="007A44E4" w:rsidRPr="00190A02" w:rsidRDefault="0094317D" w:rsidP="00190A02">
      <w:pPr>
        <w:rPr>
          <w:b/>
        </w:rPr>
      </w:pPr>
      <w:r w:rsidRPr="00190A02">
        <w:rPr>
          <w:b/>
        </w:rPr>
        <w:t>Goal</w:t>
      </w:r>
    </w:p>
    <w:p w14:paraId="5CEC78C3" w14:textId="6F51FE32" w:rsidR="0094317D" w:rsidRPr="00A3050A" w:rsidRDefault="0094317D" w:rsidP="00562D31">
      <w:pPr>
        <w:widowControl w:val="0"/>
        <w:autoSpaceDE w:val="0"/>
        <w:autoSpaceDN w:val="0"/>
        <w:adjustRightInd w:val="0"/>
        <w:spacing w:line="276" w:lineRule="auto"/>
        <w:jc w:val="both"/>
        <w:rPr>
          <w:rFonts w:cs="Helvetica"/>
          <w:color w:val="242424"/>
        </w:rPr>
      </w:pPr>
      <w:r w:rsidRPr="00A3050A">
        <w:rPr>
          <w:rFonts w:cs="Helvetica"/>
          <w:color w:val="242424"/>
        </w:rPr>
        <w:t xml:space="preserve">During the first stage of the process, the </w:t>
      </w:r>
      <w:r w:rsidRPr="00A3050A">
        <w:rPr>
          <w:rFonts w:cs="Helvetica"/>
          <w:b/>
          <w:bCs/>
          <w:color w:val="242424"/>
        </w:rPr>
        <w:t xml:space="preserve">goal </w:t>
      </w:r>
      <w:r w:rsidRPr="00A3050A">
        <w:rPr>
          <w:rFonts w:cs="Helvetica"/>
          <w:color w:val="242424"/>
        </w:rPr>
        <w:t xml:space="preserve">is the priority. Once a topic for discussion is agreed, specific outcomes and objectives should be discussed by the </w:t>
      </w:r>
      <w:r>
        <w:rPr>
          <w:rFonts w:cs="Helvetica"/>
          <w:color w:val="242424"/>
        </w:rPr>
        <w:t>mentor</w:t>
      </w:r>
      <w:r w:rsidR="007A44E4">
        <w:rPr>
          <w:rFonts w:cs="Helvetica"/>
          <w:color w:val="242424"/>
        </w:rPr>
        <w:t xml:space="preserve"> and </w:t>
      </w:r>
      <w:r w:rsidRPr="00A3050A">
        <w:rPr>
          <w:rFonts w:cs="Helvetica"/>
          <w:color w:val="242424"/>
        </w:rPr>
        <w:t>me</w:t>
      </w:r>
      <w:r w:rsidR="007A44E4">
        <w:rPr>
          <w:rFonts w:cs="Helvetica"/>
          <w:color w:val="242424"/>
        </w:rPr>
        <w:t>ntee</w:t>
      </w:r>
      <w:r w:rsidRPr="00A3050A">
        <w:rPr>
          <w:rFonts w:cs="Helvetica"/>
          <w:color w:val="242424"/>
        </w:rPr>
        <w:t>. These may be short term goals, or – when appropriate, and a clear path to the outcome can be agreed – they may be long term aims. Goals should b</w:t>
      </w:r>
      <w:r w:rsidR="00195A91">
        <w:rPr>
          <w:rFonts w:cs="Helvetica"/>
          <w:color w:val="242424"/>
        </w:rPr>
        <w:t xml:space="preserve">e </w:t>
      </w:r>
      <w:r w:rsidR="00195A91" w:rsidRPr="00195A91">
        <w:rPr>
          <w:rFonts w:cs="Helvetica"/>
          <w:b/>
          <w:color w:val="242424"/>
        </w:rPr>
        <w:t>SMART</w:t>
      </w:r>
      <w:r w:rsidR="00195A91">
        <w:rPr>
          <w:rFonts w:cs="Helvetica"/>
          <w:color w:val="242424"/>
        </w:rPr>
        <w:t xml:space="preserve">: </w:t>
      </w:r>
      <w:r w:rsidRPr="00A3050A">
        <w:rPr>
          <w:rFonts w:cs="Helvetica"/>
          <w:b/>
          <w:bCs/>
          <w:color w:val="242424"/>
        </w:rPr>
        <w:t xml:space="preserve">Specific, Measurable, Accurate, Realistic </w:t>
      </w:r>
      <w:r w:rsidRPr="00A3050A">
        <w:rPr>
          <w:rFonts w:cs="Helvetica"/>
          <w:color w:val="242424"/>
        </w:rPr>
        <w:t xml:space="preserve">and </w:t>
      </w:r>
      <w:r w:rsidR="001919C7" w:rsidRPr="00A3050A">
        <w:rPr>
          <w:rFonts w:cs="Helvetica"/>
          <w:b/>
          <w:bCs/>
          <w:color w:val="242424"/>
        </w:rPr>
        <w:t>Timely.</w:t>
      </w:r>
      <w:r w:rsidRPr="00A3050A">
        <w:rPr>
          <w:rFonts w:cs="Helvetica"/>
          <w:color w:val="242424"/>
        </w:rPr>
        <w:t xml:space="preserve"> The goal </w:t>
      </w:r>
      <w:r w:rsidR="00562D31">
        <w:rPr>
          <w:rFonts w:cs="Helvetica"/>
          <w:color w:val="242424"/>
        </w:rPr>
        <w:t xml:space="preserve">may </w:t>
      </w:r>
      <w:r w:rsidRPr="00A3050A">
        <w:rPr>
          <w:rFonts w:cs="Helvetica"/>
          <w:color w:val="242424"/>
        </w:rPr>
        <w:t>also be inspirational and positive, whilst being challenging and requiring t</w:t>
      </w:r>
      <w:r w:rsidR="00562D31">
        <w:rPr>
          <w:rFonts w:cs="Helvetica"/>
          <w:color w:val="242424"/>
        </w:rPr>
        <w:t xml:space="preserve">he mentee </w:t>
      </w:r>
      <w:r w:rsidRPr="00A3050A">
        <w:rPr>
          <w:rFonts w:cs="Helvetica"/>
          <w:color w:val="242424"/>
        </w:rPr>
        <w:t>to stretch themselves and their abilities to achieve it.</w:t>
      </w:r>
    </w:p>
    <w:p w14:paraId="76E1C965" w14:textId="77777777" w:rsidR="0094317D" w:rsidRPr="00A3050A" w:rsidRDefault="0094317D" w:rsidP="0094317D">
      <w:pPr>
        <w:widowControl w:val="0"/>
        <w:autoSpaceDE w:val="0"/>
        <w:autoSpaceDN w:val="0"/>
        <w:adjustRightInd w:val="0"/>
        <w:spacing w:line="276" w:lineRule="auto"/>
        <w:rPr>
          <w:rFonts w:cs="Helvetica"/>
          <w:color w:val="242424"/>
          <w:u w:val="single" w:color="242424"/>
        </w:rPr>
      </w:pPr>
    </w:p>
    <w:p w14:paraId="4EF831DC" w14:textId="6AAFBD03" w:rsidR="0094317D" w:rsidRPr="00562D31" w:rsidRDefault="0094317D" w:rsidP="0094317D">
      <w:pPr>
        <w:widowControl w:val="0"/>
        <w:autoSpaceDE w:val="0"/>
        <w:autoSpaceDN w:val="0"/>
        <w:adjustRightInd w:val="0"/>
        <w:spacing w:line="276" w:lineRule="auto"/>
        <w:rPr>
          <w:rFonts w:cs="Helvetica"/>
          <w:b/>
          <w:bCs/>
          <w:color w:val="242424"/>
          <w:u w:color="242424"/>
        </w:rPr>
      </w:pPr>
      <w:r w:rsidRPr="000311DC">
        <w:rPr>
          <w:rFonts w:cs="Helvetica"/>
          <w:b/>
          <w:bCs/>
          <w:color w:val="242424"/>
          <w:u w:val="single" w:color="242424"/>
        </w:rPr>
        <w:t>Example questions for a mentor:</w:t>
      </w:r>
    </w:p>
    <w:p w14:paraId="229D9CAA" w14:textId="371C1494" w:rsidR="0094317D" w:rsidRDefault="0094317D" w:rsidP="002A62BA">
      <w:pPr>
        <w:widowControl w:val="0"/>
        <w:numPr>
          <w:ilvl w:val="0"/>
          <w:numId w:val="3"/>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do you want?</w:t>
      </w:r>
    </w:p>
    <w:p w14:paraId="4B4E4310" w14:textId="1FE7BFE4" w:rsidR="00B20822" w:rsidRPr="00A3050A" w:rsidRDefault="00B20822" w:rsidP="002A62BA">
      <w:pPr>
        <w:widowControl w:val="0"/>
        <w:numPr>
          <w:ilvl w:val="0"/>
          <w:numId w:val="3"/>
        </w:numPr>
        <w:tabs>
          <w:tab w:val="left" w:pos="220"/>
          <w:tab w:val="left" w:pos="720"/>
        </w:tabs>
        <w:autoSpaceDE w:val="0"/>
        <w:autoSpaceDN w:val="0"/>
        <w:adjustRightInd w:val="0"/>
        <w:ind w:hanging="720"/>
        <w:rPr>
          <w:rFonts w:cs="Helvetica"/>
          <w:color w:val="242424"/>
          <w:u w:color="242424"/>
        </w:rPr>
      </w:pPr>
      <w:r>
        <w:rPr>
          <w:rFonts w:cs="Helvetica"/>
          <w:color w:val="242424"/>
          <w:u w:color="242424"/>
        </w:rPr>
        <w:t>How realistic is that goal?</w:t>
      </w:r>
    </w:p>
    <w:p w14:paraId="138FF423" w14:textId="4489CF23" w:rsidR="0094317D" w:rsidRDefault="0094317D" w:rsidP="002A62BA">
      <w:pPr>
        <w:widowControl w:val="0"/>
        <w:numPr>
          <w:ilvl w:val="0"/>
          <w:numId w:val="3"/>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does that look like?</w:t>
      </w:r>
    </w:p>
    <w:p w14:paraId="1495960B" w14:textId="77777777" w:rsidR="0094317D" w:rsidRPr="00A3050A" w:rsidRDefault="0094317D" w:rsidP="002A62BA">
      <w:pPr>
        <w:widowControl w:val="0"/>
        <w:numPr>
          <w:ilvl w:val="0"/>
          <w:numId w:val="3"/>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will people be saying to you?</w:t>
      </w:r>
    </w:p>
    <w:p w14:paraId="49A9E7BB" w14:textId="77777777" w:rsidR="0094317D" w:rsidRPr="00A3050A" w:rsidRDefault="0094317D" w:rsidP="002A62BA">
      <w:pPr>
        <w:widowControl w:val="0"/>
        <w:numPr>
          <w:ilvl w:val="0"/>
          <w:numId w:val="3"/>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How will you feel once this is achieved?</w:t>
      </w:r>
    </w:p>
    <w:p w14:paraId="162BD291" w14:textId="32CFAC3A" w:rsidR="0094317D" w:rsidRDefault="0094317D" w:rsidP="002A62BA">
      <w:pPr>
        <w:widowControl w:val="0"/>
        <w:numPr>
          <w:ilvl w:val="0"/>
          <w:numId w:val="3"/>
        </w:numPr>
        <w:tabs>
          <w:tab w:val="left" w:pos="220"/>
          <w:tab w:val="left" w:pos="720"/>
        </w:tabs>
        <w:autoSpaceDE w:val="0"/>
        <w:autoSpaceDN w:val="0"/>
        <w:adjustRightInd w:val="0"/>
        <w:spacing w:line="276" w:lineRule="auto"/>
        <w:ind w:hanging="720"/>
        <w:rPr>
          <w:rFonts w:cs="Helvetica"/>
          <w:color w:val="242424"/>
          <w:u w:color="242424"/>
        </w:rPr>
      </w:pPr>
      <w:r w:rsidRPr="00A3050A">
        <w:rPr>
          <w:rFonts w:cs="Helvetica"/>
          <w:color w:val="242424"/>
          <w:u w:color="242424"/>
        </w:rPr>
        <w:t>What is different?</w:t>
      </w:r>
    </w:p>
    <w:p w14:paraId="640EFD18" w14:textId="31E230AC" w:rsidR="00360138" w:rsidRDefault="00B20822" w:rsidP="002A62BA">
      <w:pPr>
        <w:widowControl w:val="0"/>
        <w:numPr>
          <w:ilvl w:val="0"/>
          <w:numId w:val="3"/>
        </w:numPr>
        <w:tabs>
          <w:tab w:val="left" w:pos="220"/>
          <w:tab w:val="left" w:pos="720"/>
        </w:tabs>
        <w:autoSpaceDE w:val="0"/>
        <w:autoSpaceDN w:val="0"/>
        <w:adjustRightInd w:val="0"/>
        <w:spacing w:line="276" w:lineRule="auto"/>
        <w:ind w:hanging="720"/>
        <w:rPr>
          <w:rFonts w:cs="Helvetica"/>
          <w:color w:val="242424"/>
          <w:u w:color="242424"/>
        </w:rPr>
      </w:pPr>
      <w:r>
        <w:rPr>
          <w:rFonts w:cs="Helvetica"/>
          <w:color w:val="242424"/>
          <w:u w:color="242424"/>
        </w:rPr>
        <w:t xml:space="preserve">What’s the risk or consequence </w:t>
      </w:r>
      <w:r w:rsidR="002C27AA">
        <w:rPr>
          <w:rFonts w:cs="Helvetica"/>
          <w:color w:val="242424"/>
          <w:u w:color="242424"/>
        </w:rPr>
        <w:t>o</w:t>
      </w:r>
      <w:r>
        <w:rPr>
          <w:rFonts w:cs="Helvetica"/>
          <w:color w:val="242424"/>
          <w:u w:color="242424"/>
        </w:rPr>
        <w:t>f not achieving this goal?</w:t>
      </w:r>
    </w:p>
    <w:p w14:paraId="2A39D227" w14:textId="77777777" w:rsidR="0094317D" w:rsidRPr="00A3050A" w:rsidRDefault="0094317D" w:rsidP="0094317D">
      <w:pPr>
        <w:widowControl w:val="0"/>
        <w:autoSpaceDE w:val="0"/>
        <w:autoSpaceDN w:val="0"/>
        <w:adjustRightInd w:val="0"/>
        <w:spacing w:line="276" w:lineRule="auto"/>
        <w:rPr>
          <w:rFonts w:cs="Helvetica"/>
          <w:b/>
          <w:bCs/>
          <w:color w:val="242424"/>
          <w:u w:color="242424"/>
        </w:rPr>
      </w:pPr>
    </w:p>
    <w:p w14:paraId="073FF4F8" w14:textId="77777777" w:rsidR="0094317D" w:rsidRPr="00190A02" w:rsidRDefault="0094317D" w:rsidP="00190A02">
      <w:pPr>
        <w:rPr>
          <w:b/>
        </w:rPr>
      </w:pPr>
      <w:r w:rsidRPr="00190A02">
        <w:rPr>
          <w:b/>
        </w:rPr>
        <w:t>Reality</w:t>
      </w:r>
    </w:p>
    <w:p w14:paraId="3BA5768E" w14:textId="13638533" w:rsidR="0094317D" w:rsidRDefault="0094317D" w:rsidP="00562D31">
      <w:pPr>
        <w:widowControl w:val="0"/>
        <w:autoSpaceDE w:val="0"/>
        <w:autoSpaceDN w:val="0"/>
        <w:adjustRightInd w:val="0"/>
        <w:spacing w:line="276" w:lineRule="auto"/>
        <w:jc w:val="both"/>
        <w:rPr>
          <w:rFonts w:cs="Helvetica"/>
          <w:color w:val="242424"/>
          <w:u w:color="242424"/>
        </w:rPr>
      </w:pPr>
      <w:r w:rsidRPr="00A3050A">
        <w:rPr>
          <w:rFonts w:cs="Helvetica"/>
          <w:color w:val="242424"/>
          <w:u w:color="242424"/>
        </w:rPr>
        <w:t xml:space="preserve">During the second </w:t>
      </w:r>
      <w:r>
        <w:rPr>
          <w:rFonts w:cs="Helvetica"/>
          <w:color w:val="242424"/>
          <w:u w:color="242424"/>
        </w:rPr>
        <w:t>stage of the process, both mentor</w:t>
      </w:r>
      <w:r w:rsidRPr="00A3050A">
        <w:rPr>
          <w:rFonts w:cs="Helvetica"/>
          <w:color w:val="242424"/>
          <w:u w:color="242424"/>
        </w:rPr>
        <w:t xml:space="preserve"> and mentee outline and discuss the current reality of the situation using a variety of different methods and techniques. The </w:t>
      </w:r>
      <w:r>
        <w:rPr>
          <w:rFonts w:cs="Helvetica"/>
          <w:color w:val="242424"/>
          <w:u w:color="242424"/>
        </w:rPr>
        <w:t>mentor</w:t>
      </w:r>
      <w:r w:rsidRPr="00A3050A">
        <w:rPr>
          <w:rFonts w:cs="Helvetica"/>
          <w:color w:val="242424"/>
          <w:u w:color="242424"/>
        </w:rPr>
        <w:t xml:space="preserve"> may</w:t>
      </w:r>
      <w:r>
        <w:rPr>
          <w:rFonts w:cs="Helvetica"/>
          <w:color w:val="242424"/>
          <w:u w:color="242424"/>
        </w:rPr>
        <w:t xml:space="preserve"> invite the mentee</w:t>
      </w:r>
      <w:r w:rsidRPr="00A3050A">
        <w:rPr>
          <w:rFonts w:cs="Helvetica"/>
          <w:color w:val="242424"/>
          <w:u w:color="242424"/>
        </w:rPr>
        <w:t xml:space="preserve"> to assess their own situation before offering their own advice or specific feedback on the current scenario and obstacles faced. T</w:t>
      </w:r>
      <w:r>
        <w:rPr>
          <w:rFonts w:cs="Helvetica"/>
          <w:color w:val="242424"/>
          <w:u w:color="242424"/>
        </w:rPr>
        <w:t>he focus should be on the mentee, and the mentor</w:t>
      </w:r>
      <w:r w:rsidRPr="00A3050A">
        <w:rPr>
          <w:rFonts w:cs="Helvetica"/>
          <w:color w:val="242424"/>
          <w:u w:color="242424"/>
        </w:rPr>
        <w:t xml:space="preserve"> should be looking to identify potential in the situation, rather than problems. They </w:t>
      </w:r>
      <w:r w:rsidR="000311DC">
        <w:rPr>
          <w:rFonts w:cs="Helvetica"/>
          <w:color w:val="242424"/>
          <w:u w:color="242424"/>
        </w:rPr>
        <w:t xml:space="preserve">could </w:t>
      </w:r>
      <w:r w:rsidRPr="00A3050A">
        <w:rPr>
          <w:rFonts w:cs="Helvetica"/>
          <w:color w:val="242424"/>
          <w:u w:color="242424"/>
        </w:rPr>
        <w:t xml:space="preserve">examine any assumptions made by the </w:t>
      </w:r>
      <w:r w:rsidR="00562D31">
        <w:rPr>
          <w:rFonts w:cs="Helvetica"/>
          <w:color w:val="242424"/>
          <w:u w:color="242424"/>
        </w:rPr>
        <w:t xml:space="preserve">mentee </w:t>
      </w:r>
      <w:r w:rsidRPr="00A3050A">
        <w:rPr>
          <w:rFonts w:cs="Helvetica"/>
          <w:color w:val="242424"/>
          <w:u w:color="242424"/>
        </w:rPr>
        <w:t xml:space="preserve">with regards to their reality </w:t>
      </w:r>
      <w:r w:rsidR="000311DC">
        <w:rPr>
          <w:rFonts w:cs="Helvetica"/>
          <w:color w:val="242424"/>
          <w:u w:color="242424"/>
        </w:rPr>
        <w:t xml:space="preserve">and the impact on achieving </w:t>
      </w:r>
      <w:r w:rsidRPr="00A3050A">
        <w:rPr>
          <w:rFonts w:cs="Helvetica"/>
          <w:color w:val="242424"/>
          <w:u w:color="242424"/>
        </w:rPr>
        <w:t>future goals</w:t>
      </w:r>
      <w:r w:rsidR="000311DC">
        <w:rPr>
          <w:rFonts w:cs="Helvetica"/>
          <w:color w:val="242424"/>
          <w:u w:color="242424"/>
        </w:rPr>
        <w:t>.</w:t>
      </w:r>
    </w:p>
    <w:p w14:paraId="6BF9B151" w14:textId="77777777" w:rsidR="000311DC" w:rsidRPr="00A3050A" w:rsidRDefault="000311DC" w:rsidP="00562D31">
      <w:pPr>
        <w:widowControl w:val="0"/>
        <w:autoSpaceDE w:val="0"/>
        <w:autoSpaceDN w:val="0"/>
        <w:adjustRightInd w:val="0"/>
        <w:spacing w:line="276" w:lineRule="auto"/>
        <w:jc w:val="both"/>
        <w:rPr>
          <w:rFonts w:cs="Helvetica"/>
          <w:color w:val="242424"/>
          <w:u w:color="242424"/>
        </w:rPr>
      </w:pPr>
    </w:p>
    <w:p w14:paraId="0EEF4495" w14:textId="77777777" w:rsidR="0094317D" w:rsidRPr="00562D31" w:rsidRDefault="0094317D" w:rsidP="0094317D">
      <w:pPr>
        <w:widowControl w:val="0"/>
        <w:autoSpaceDE w:val="0"/>
        <w:autoSpaceDN w:val="0"/>
        <w:adjustRightInd w:val="0"/>
        <w:spacing w:line="276" w:lineRule="auto"/>
        <w:rPr>
          <w:rFonts w:cs="Helvetica"/>
          <w:b/>
          <w:bCs/>
          <w:color w:val="242424"/>
          <w:u w:color="242424"/>
        </w:rPr>
      </w:pPr>
      <w:r w:rsidRPr="00562D31">
        <w:rPr>
          <w:rFonts w:cs="Helvetica"/>
          <w:b/>
          <w:bCs/>
          <w:color w:val="242424"/>
          <w:u w:val="single" w:color="242424"/>
        </w:rPr>
        <w:t>Example questions:</w:t>
      </w:r>
    </w:p>
    <w:p w14:paraId="0C26C5A6" w14:textId="77777777" w:rsidR="0094317D" w:rsidRPr="00A3050A" w:rsidRDefault="0094317D" w:rsidP="002A62BA">
      <w:pPr>
        <w:widowControl w:val="0"/>
        <w:numPr>
          <w:ilvl w:val="0"/>
          <w:numId w:val="4"/>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is happening right now?</w:t>
      </w:r>
    </w:p>
    <w:p w14:paraId="467929A7" w14:textId="77777777" w:rsidR="0094317D" w:rsidRPr="00A3050A" w:rsidRDefault="0094317D" w:rsidP="002A62BA">
      <w:pPr>
        <w:widowControl w:val="0"/>
        <w:numPr>
          <w:ilvl w:val="0"/>
          <w:numId w:val="4"/>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How far are you from an ideal situation?</w:t>
      </w:r>
    </w:p>
    <w:p w14:paraId="313FB5EC" w14:textId="77777777" w:rsidR="0094317D" w:rsidRPr="00A3050A" w:rsidRDefault="0094317D" w:rsidP="002A62BA">
      <w:pPr>
        <w:widowControl w:val="0"/>
        <w:numPr>
          <w:ilvl w:val="0"/>
          <w:numId w:val="4"/>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How do you feel about your current situation?</w:t>
      </w:r>
    </w:p>
    <w:p w14:paraId="7432F8CC" w14:textId="77777777" w:rsidR="0094317D" w:rsidRPr="00A3050A" w:rsidRDefault="0094317D" w:rsidP="002A62BA">
      <w:pPr>
        <w:widowControl w:val="0"/>
        <w:numPr>
          <w:ilvl w:val="0"/>
          <w:numId w:val="4"/>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is the impact on you and your life?</w:t>
      </w:r>
    </w:p>
    <w:p w14:paraId="627F90AF" w14:textId="7B2DCC33" w:rsidR="0094317D" w:rsidRDefault="0094317D" w:rsidP="002A62BA">
      <w:pPr>
        <w:widowControl w:val="0"/>
        <w:numPr>
          <w:ilvl w:val="0"/>
          <w:numId w:val="4"/>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is standing in the way of your goal?</w:t>
      </w:r>
    </w:p>
    <w:p w14:paraId="5025BA6E" w14:textId="20268FB8" w:rsidR="002C27AA" w:rsidRDefault="002C27AA" w:rsidP="00511A81">
      <w:pPr>
        <w:pStyle w:val="ListParagraph"/>
        <w:numPr>
          <w:ilvl w:val="0"/>
          <w:numId w:val="59"/>
        </w:numPr>
        <w:ind w:left="142" w:hanging="142"/>
        <w:jc w:val="both"/>
      </w:pPr>
      <w:r>
        <w:t xml:space="preserve"> What have you tried already?</w:t>
      </w:r>
    </w:p>
    <w:p w14:paraId="0E8896D5" w14:textId="77777777" w:rsidR="00E750C8" w:rsidRDefault="00E750C8" w:rsidP="00190A02">
      <w:pPr>
        <w:rPr>
          <w:b/>
        </w:rPr>
      </w:pPr>
    </w:p>
    <w:p w14:paraId="3C6FBEF3" w14:textId="4A1B25DE" w:rsidR="0094317D" w:rsidRPr="00190A02" w:rsidRDefault="0094317D" w:rsidP="00190A02">
      <w:pPr>
        <w:rPr>
          <w:rFonts w:cs="Helvetica"/>
          <w:color w:val="2A373E"/>
          <w:u w:color="242424"/>
          <w14:shadow w14:blurRad="50800" w14:dist="38100" w14:dir="2700000" w14:sx="100000" w14:sy="100000" w14:kx="0" w14:ky="0" w14:algn="tl">
            <w14:srgbClr w14:val="000000">
              <w14:alpha w14:val="60000"/>
            </w14:srgbClr>
          </w14:shadow>
        </w:rPr>
      </w:pPr>
      <w:r w:rsidRPr="00190A02">
        <w:rPr>
          <w:b/>
        </w:rPr>
        <w:lastRenderedPageBreak/>
        <w:t>Opportunity</w:t>
      </w:r>
    </w:p>
    <w:p w14:paraId="25FD53B6" w14:textId="2FAAB085" w:rsidR="0094317D" w:rsidRPr="00A3050A" w:rsidRDefault="0094317D" w:rsidP="00562D31">
      <w:pPr>
        <w:widowControl w:val="0"/>
        <w:autoSpaceDE w:val="0"/>
        <w:autoSpaceDN w:val="0"/>
        <w:adjustRightInd w:val="0"/>
        <w:spacing w:line="276" w:lineRule="auto"/>
        <w:jc w:val="both"/>
        <w:rPr>
          <w:rFonts w:cs="Helvetica"/>
          <w:color w:val="242424"/>
          <w:u w:color="242424"/>
        </w:rPr>
      </w:pPr>
      <w:r w:rsidRPr="00A3050A">
        <w:rPr>
          <w:rFonts w:cs="Helvetica"/>
          <w:color w:val="242424"/>
          <w:u w:color="242424"/>
        </w:rPr>
        <w:t xml:space="preserve">Once reality and all obstacles to current goals have been discussed, the options as to how to overcome current issues preventing progress should be examined. At first, the full range of options should be put-forward and discussed, predominantly inviting suggestions from the </w:t>
      </w:r>
      <w:r w:rsidR="00562D31">
        <w:rPr>
          <w:rFonts w:cs="Helvetica"/>
          <w:color w:val="242424"/>
          <w:u w:color="242424"/>
        </w:rPr>
        <w:t>mentee</w:t>
      </w:r>
      <w:r w:rsidRPr="00A3050A">
        <w:rPr>
          <w:rFonts w:cs="Helvetica"/>
          <w:color w:val="242424"/>
          <w:u w:color="242424"/>
        </w:rPr>
        <w:t xml:space="preserve">. Any suggestions by the </w:t>
      </w:r>
      <w:r>
        <w:rPr>
          <w:rFonts w:cs="Helvetica"/>
          <w:color w:val="242424"/>
          <w:u w:color="242424"/>
        </w:rPr>
        <w:t>mentor</w:t>
      </w:r>
      <w:r w:rsidRPr="00A3050A">
        <w:rPr>
          <w:rFonts w:cs="Helvetica"/>
          <w:color w:val="242424"/>
          <w:u w:color="242424"/>
        </w:rPr>
        <w:t xml:space="preserve"> should be offered carefully and with consideration of the </w:t>
      </w:r>
      <w:r w:rsidR="00562D31">
        <w:rPr>
          <w:rFonts w:cs="Helvetica"/>
          <w:color w:val="242424"/>
          <w:u w:color="242424"/>
        </w:rPr>
        <w:t>mentee’s</w:t>
      </w:r>
      <w:r w:rsidRPr="00A3050A">
        <w:rPr>
          <w:rFonts w:cs="Helvetica"/>
          <w:color w:val="242424"/>
          <w:u w:color="242424"/>
        </w:rPr>
        <w:t xml:space="preserve"> overall position. </w:t>
      </w:r>
      <w:r w:rsidR="000311DC">
        <w:rPr>
          <w:rFonts w:cs="Helvetica"/>
          <w:color w:val="242424"/>
          <w:u w:color="242424"/>
        </w:rPr>
        <w:t xml:space="preserve"> </w:t>
      </w:r>
      <w:r w:rsidRPr="00A3050A">
        <w:rPr>
          <w:rFonts w:cs="Helvetica"/>
          <w:color w:val="242424"/>
          <w:u w:color="242424"/>
        </w:rPr>
        <w:t xml:space="preserve">By the end of stage 3, the </w:t>
      </w:r>
      <w:r>
        <w:rPr>
          <w:rFonts w:cs="Helvetica"/>
          <w:color w:val="242424"/>
          <w:u w:color="242424"/>
        </w:rPr>
        <w:t>mentor</w:t>
      </w:r>
      <w:r w:rsidRPr="00A3050A">
        <w:rPr>
          <w:rFonts w:cs="Helvetica"/>
          <w:color w:val="242424"/>
          <w:u w:color="242424"/>
        </w:rPr>
        <w:t xml:space="preserve"> should ensure that at least some choices have been made with regards to overcoming obstacles, and there is significantly less ambiguity surrounding immediate actions.</w:t>
      </w:r>
    </w:p>
    <w:p w14:paraId="2F02D66F" w14:textId="77777777" w:rsidR="0094317D" w:rsidRPr="00562D31" w:rsidRDefault="0094317D" w:rsidP="0094317D">
      <w:pPr>
        <w:widowControl w:val="0"/>
        <w:autoSpaceDE w:val="0"/>
        <w:autoSpaceDN w:val="0"/>
        <w:adjustRightInd w:val="0"/>
        <w:spacing w:line="276" w:lineRule="auto"/>
        <w:rPr>
          <w:rFonts w:cs="Helvetica"/>
          <w:b/>
          <w:bCs/>
          <w:color w:val="242424"/>
          <w:u w:color="242424"/>
        </w:rPr>
      </w:pPr>
      <w:r w:rsidRPr="00562D31">
        <w:rPr>
          <w:rFonts w:cs="Helvetica"/>
          <w:b/>
          <w:bCs/>
          <w:color w:val="242424"/>
          <w:u w:val="single" w:color="242424"/>
        </w:rPr>
        <w:t>Example questions:</w:t>
      </w:r>
    </w:p>
    <w:p w14:paraId="1AE93825" w14:textId="77777777" w:rsidR="0094317D" w:rsidRPr="00A3050A" w:rsidRDefault="0094317D" w:rsidP="002A62BA">
      <w:pPr>
        <w:widowControl w:val="0"/>
        <w:numPr>
          <w:ilvl w:val="0"/>
          <w:numId w:val="5"/>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could you have?</w:t>
      </w:r>
    </w:p>
    <w:p w14:paraId="001BA96E" w14:textId="4C1A3A27" w:rsidR="0094317D" w:rsidRPr="00A3050A" w:rsidRDefault="0094317D" w:rsidP="002A62BA">
      <w:pPr>
        <w:widowControl w:val="0"/>
        <w:numPr>
          <w:ilvl w:val="0"/>
          <w:numId w:val="5"/>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ideas</w:t>
      </w:r>
      <w:r w:rsidR="000311DC">
        <w:rPr>
          <w:rFonts w:cs="Helvetica"/>
          <w:color w:val="242424"/>
          <w:u w:color="242424"/>
        </w:rPr>
        <w:t>/options</w:t>
      </w:r>
      <w:r w:rsidRPr="00A3050A">
        <w:rPr>
          <w:rFonts w:cs="Helvetica"/>
          <w:color w:val="242424"/>
          <w:u w:color="242424"/>
        </w:rPr>
        <w:t xml:space="preserve"> do you have?</w:t>
      </w:r>
      <w:r w:rsidR="000311DC">
        <w:rPr>
          <w:rFonts w:cs="Helvetica"/>
          <w:color w:val="242424"/>
          <w:u w:color="242424"/>
        </w:rPr>
        <w:t xml:space="preserve"> What else?</w:t>
      </w:r>
    </w:p>
    <w:p w14:paraId="403F871A" w14:textId="77777777" w:rsidR="0094317D" w:rsidRPr="00A3050A" w:rsidRDefault="0094317D" w:rsidP="002A62BA">
      <w:pPr>
        <w:widowControl w:val="0"/>
        <w:numPr>
          <w:ilvl w:val="0"/>
          <w:numId w:val="5"/>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actions have worked for you in the past?</w:t>
      </w:r>
    </w:p>
    <w:p w14:paraId="602EB561" w14:textId="77777777" w:rsidR="0094317D" w:rsidRPr="00A3050A" w:rsidRDefault="0094317D" w:rsidP="002A62BA">
      <w:pPr>
        <w:widowControl w:val="0"/>
        <w:numPr>
          <w:ilvl w:val="0"/>
          <w:numId w:val="5"/>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Who could help you to achieve your goals?</w:t>
      </w:r>
    </w:p>
    <w:p w14:paraId="7AF136A8" w14:textId="2535C881" w:rsidR="0094317D" w:rsidRDefault="0094317D" w:rsidP="002A62BA">
      <w:pPr>
        <w:widowControl w:val="0"/>
        <w:numPr>
          <w:ilvl w:val="0"/>
          <w:numId w:val="5"/>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information do you need, and how could you acquire it?</w:t>
      </w:r>
    </w:p>
    <w:p w14:paraId="1B59CAA4" w14:textId="65D5D450" w:rsidR="000311DC" w:rsidRPr="00A3050A" w:rsidRDefault="000311DC" w:rsidP="002A62BA">
      <w:pPr>
        <w:widowControl w:val="0"/>
        <w:numPr>
          <w:ilvl w:val="0"/>
          <w:numId w:val="5"/>
        </w:numPr>
        <w:tabs>
          <w:tab w:val="left" w:pos="220"/>
          <w:tab w:val="left" w:pos="720"/>
        </w:tabs>
        <w:autoSpaceDE w:val="0"/>
        <w:autoSpaceDN w:val="0"/>
        <w:adjustRightInd w:val="0"/>
        <w:ind w:hanging="720"/>
        <w:rPr>
          <w:rFonts w:cs="Helvetica"/>
          <w:color w:val="242424"/>
          <w:u w:color="242424"/>
        </w:rPr>
      </w:pPr>
      <w:r>
        <w:rPr>
          <w:rFonts w:cs="Helvetica"/>
          <w:color w:val="242424"/>
          <w:u w:color="242424"/>
        </w:rPr>
        <w:t>What would a trusted friend/colleague advise?</w:t>
      </w:r>
    </w:p>
    <w:p w14:paraId="12CAC4DE" w14:textId="77777777" w:rsidR="0094317D" w:rsidRPr="00A3050A" w:rsidRDefault="0094317D" w:rsidP="0094317D">
      <w:pPr>
        <w:widowControl w:val="0"/>
        <w:autoSpaceDE w:val="0"/>
        <w:autoSpaceDN w:val="0"/>
        <w:adjustRightInd w:val="0"/>
        <w:spacing w:line="276" w:lineRule="auto"/>
        <w:rPr>
          <w:rFonts w:cs="Helvetica"/>
          <w:b/>
          <w:bCs/>
          <w:color w:val="242424"/>
          <w:u w:color="242424"/>
        </w:rPr>
      </w:pPr>
    </w:p>
    <w:p w14:paraId="07EF399D" w14:textId="26237C82" w:rsidR="0094317D" w:rsidRPr="00190A02" w:rsidRDefault="0094317D" w:rsidP="00190A02">
      <w:pPr>
        <w:rPr>
          <w:b/>
        </w:rPr>
      </w:pPr>
      <w:r w:rsidRPr="00190A02">
        <w:rPr>
          <w:b/>
        </w:rPr>
        <w:t>Will/Wrap-up/Way Forward</w:t>
      </w:r>
      <w:r w:rsidR="00DC4DFB">
        <w:rPr>
          <w:b/>
        </w:rPr>
        <w:t>/</w:t>
      </w:r>
      <w:r w:rsidR="00DC4DFB" w:rsidRPr="00DC4DFB">
        <w:rPr>
          <w:b/>
        </w:rPr>
        <w:t xml:space="preserve"> </w:t>
      </w:r>
      <w:r w:rsidR="00DC4DFB" w:rsidRPr="00190A02">
        <w:rPr>
          <w:b/>
        </w:rPr>
        <w:t>What next?</w:t>
      </w:r>
    </w:p>
    <w:p w14:paraId="7F820204" w14:textId="018E6EFA" w:rsidR="0094317D" w:rsidRPr="00A3050A" w:rsidRDefault="0094317D" w:rsidP="00562D31">
      <w:pPr>
        <w:widowControl w:val="0"/>
        <w:autoSpaceDE w:val="0"/>
        <w:autoSpaceDN w:val="0"/>
        <w:adjustRightInd w:val="0"/>
        <w:spacing w:line="276" w:lineRule="auto"/>
        <w:jc w:val="both"/>
        <w:rPr>
          <w:rFonts w:cs="Helvetica"/>
          <w:color w:val="242424"/>
          <w:u w:color="242424"/>
        </w:rPr>
      </w:pPr>
      <w:r w:rsidRPr="00A3050A">
        <w:rPr>
          <w:rFonts w:cs="Helvetica"/>
          <w:color w:val="242424"/>
          <w:u w:color="242424"/>
        </w:rPr>
        <w:t xml:space="preserve">The final stage of the process is when the client commits to decisive actions in order to move towards their goal. A plan is drawn up, with the </w:t>
      </w:r>
      <w:r>
        <w:rPr>
          <w:rFonts w:cs="Helvetica"/>
          <w:color w:val="242424"/>
          <w:u w:color="242424"/>
        </w:rPr>
        <w:t>mentor</w:t>
      </w:r>
      <w:r w:rsidRPr="00A3050A">
        <w:rPr>
          <w:rFonts w:cs="Helvetica"/>
          <w:color w:val="242424"/>
          <w:u w:color="242424"/>
        </w:rPr>
        <w:t xml:space="preserve"> guiding the ideas discussed by the mentee</w:t>
      </w:r>
      <w:r w:rsidR="000311DC">
        <w:rPr>
          <w:rFonts w:cs="Helvetica"/>
          <w:color w:val="242424"/>
          <w:u w:color="242424"/>
        </w:rPr>
        <w:t xml:space="preserve">. </w:t>
      </w:r>
      <w:r w:rsidRPr="00A3050A">
        <w:rPr>
          <w:rFonts w:cs="Helvetica"/>
          <w:color w:val="242424"/>
          <w:u w:color="242424"/>
        </w:rPr>
        <w:t xml:space="preserve"> Any potential obstacles that may be encountered during the process are identified and subsequent solutions are considered, including an outline of the support required throughout. </w:t>
      </w:r>
      <w:r w:rsidR="000311DC">
        <w:rPr>
          <w:rFonts w:cs="Helvetica"/>
          <w:color w:val="242424"/>
          <w:u w:color="242424"/>
        </w:rPr>
        <w:t xml:space="preserve"> </w:t>
      </w:r>
      <w:r w:rsidRPr="00A3050A">
        <w:rPr>
          <w:rFonts w:cs="Helvetica"/>
          <w:color w:val="242424"/>
          <w:u w:color="242424"/>
        </w:rPr>
        <w:t xml:space="preserve">Both mentor and mentee should remain flexible throughout the entire process, and goals/actions may need to be altered to react to both positive </w:t>
      </w:r>
      <w:r w:rsidR="004C5E14" w:rsidRPr="00A3050A">
        <w:rPr>
          <w:rFonts w:cs="Helvetica"/>
          <w:color w:val="242424"/>
          <w:u w:color="242424"/>
        </w:rPr>
        <w:t>and</w:t>
      </w:r>
      <w:r w:rsidRPr="00A3050A">
        <w:rPr>
          <w:rFonts w:cs="Helvetica"/>
          <w:color w:val="242424"/>
          <w:u w:color="242424"/>
        </w:rPr>
        <w:t xml:space="preserve"> negative events.</w:t>
      </w:r>
    </w:p>
    <w:p w14:paraId="085A7CCD" w14:textId="77777777" w:rsidR="0094317D" w:rsidRPr="00562D31" w:rsidRDefault="0094317D" w:rsidP="0094317D">
      <w:pPr>
        <w:widowControl w:val="0"/>
        <w:autoSpaceDE w:val="0"/>
        <w:autoSpaceDN w:val="0"/>
        <w:adjustRightInd w:val="0"/>
        <w:spacing w:line="276" w:lineRule="auto"/>
        <w:rPr>
          <w:rFonts w:cs="Helvetica"/>
          <w:b/>
          <w:bCs/>
          <w:color w:val="242424"/>
          <w:u w:val="single"/>
        </w:rPr>
      </w:pPr>
      <w:r w:rsidRPr="00562D31">
        <w:rPr>
          <w:rFonts w:cs="Helvetica"/>
          <w:b/>
          <w:bCs/>
          <w:color w:val="242424"/>
          <w:u w:val="single"/>
        </w:rPr>
        <w:t>Example questions:</w:t>
      </w:r>
    </w:p>
    <w:p w14:paraId="1272831E" w14:textId="77777777" w:rsidR="0094317D" w:rsidRPr="00A3050A" w:rsidRDefault="0094317D" w:rsidP="002A62BA">
      <w:pPr>
        <w:widowControl w:val="0"/>
        <w:numPr>
          <w:ilvl w:val="0"/>
          <w:numId w:val="6"/>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What will you do to ac</w:t>
      </w:r>
      <w:r>
        <w:rPr>
          <w:rFonts w:cs="Helvetica"/>
          <w:color w:val="242424"/>
          <w:u w:color="242424"/>
        </w:rPr>
        <w:t>h</w:t>
      </w:r>
      <w:r w:rsidRPr="00A3050A">
        <w:rPr>
          <w:rFonts w:cs="Helvetica"/>
          <w:color w:val="242424"/>
          <w:u w:color="242424"/>
        </w:rPr>
        <w:t>ieve your goals?</w:t>
      </w:r>
    </w:p>
    <w:p w14:paraId="4E1CC3AE" w14:textId="77777777" w:rsidR="0094317D" w:rsidRPr="00A3050A" w:rsidRDefault="0094317D" w:rsidP="002A62BA">
      <w:pPr>
        <w:widowControl w:val="0"/>
        <w:numPr>
          <w:ilvl w:val="0"/>
          <w:numId w:val="6"/>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How and when will you do it?</w:t>
      </w:r>
    </w:p>
    <w:p w14:paraId="408BC360" w14:textId="77777777" w:rsidR="0094317D" w:rsidRPr="00A3050A" w:rsidRDefault="0094317D" w:rsidP="002A62BA">
      <w:pPr>
        <w:widowControl w:val="0"/>
        <w:numPr>
          <w:ilvl w:val="0"/>
          <w:numId w:val="6"/>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Who will you talk to throughout?</w:t>
      </w:r>
    </w:p>
    <w:p w14:paraId="4CD3198F" w14:textId="77777777" w:rsidR="0094317D" w:rsidRPr="00A3050A" w:rsidRDefault="0094317D" w:rsidP="002A62BA">
      <w:pPr>
        <w:widowControl w:val="0"/>
        <w:numPr>
          <w:ilvl w:val="0"/>
          <w:numId w:val="6"/>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Are there any other measures you need to put into place?</w:t>
      </w:r>
    </w:p>
    <w:p w14:paraId="59885B10" w14:textId="77777777" w:rsidR="0094317D" w:rsidRPr="00A3050A" w:rsidRDefault="0094317D" w:rsidP="002A62BA">
      <w:pPr>
        <w:widowControl w:val="0"/>
        <w:numPr>
          <w:ilvl w:val="0"/>
          <w:numId w:val="6"/>
        </w:numPr>
        <w:tabs>
          <w:tab w:val="left" w:pos="220"/>
          <w:tab w:val="left" w:pos="720"/>
        </w:tabs>
        <w:autoSpaceDE w:val="0"/>
        <w:autoSpaceDN w:val="0"/>
        <w:adjustRightInd w:val="0"/>
        <w:ind w:hanging="720"/>
        <w:rPr>
          <w:rFonts w:cs="Helvetica"/>
          <w:color w:val="242424"/>
          <w:u w:color="242424"/>
        </w:rPr>
      </w:pPr>
      <w:r w:rsidRPr="00A3050A">
        <w:rPr>
          <w:rFonts w:cs="Helvetica"/>
          <w:color w:val="242424"/>
          <w:u w:color="242424"/>
        </w:rPr>
        <w:t>How commit</w:t>
      </w:r>
      <w:r>
        <w:rPr>
          <w:rFonts w:cs="Helvetica"/>
          <w:color w:val="242424"/>
          <w:u w:color="242424"/>
        </w:rPr>
        <w:t>t</w:t>
      </w:r>
      <w:r w:rsidRPr="00A3050A">
        <w:rPr>
          <w:rFonts w:cs="Helvetica"/>
          <w:color w:val="242424"/>
          <w:u w:color="242424"/>
        </w:rPr>
        <w:t>ed are you to this action?</w:t>
      </w:r>
    </w:p>
    <w:p w14:paraId="5F1A6607" w14:textId="77777777" w:rsidR="0094317D" w:rsidRPr="00A3050A" w:rsidRDefault="0094317D" w:rsidP="0094317D">
      <w:pPr>
        <w:widowControl w:val="0"/>
        <w:autoSpaceDE w:val="0"/>
        <w:autoSpaceDN w:val="0"/>
        <w:adjustRightInd w:val="0"/>
        <w:spacing w:line="276" w:lineRule="auto"/>
        <w:rPr>
          <w:rFonts w:cs="Helvetica"/>
          <w:b/>
          <w:bCs/>
          <w:color w:val="242424"/>
          <w:u w:color="242424"/>
        </w:rPr>
      </w:pPr>
    </w:p>
    <w:p w14:paraId="12C905FE" w14:textId="77777777" w:rsidR="0094317D" w:rsidRPr="00190A02" w:rsidRDefault="0094317D" w:rsidP="00190A02">
      <w:pPr>
        <w:rPr>
          <w:b/>
        </w:rPr>
      </w:pPr>
      <w:r w:rsidRPr="00190A02">
        <w:rPr>
          <w:b/>
        </w:rPr>
        <w:t>GROW in Leadership and Management</w:t>
      </w:r>
    </w:p>
    <w:p w14:paraId="2F575954" w14:textId="62E23AE6" w:rsidR="00190A02" w:rsidRDefault="0094317D" w:rsidP="00562D31">
      <w:pPr>
        <w:widowControl w:val="0"/>
        <w:autoSpaceDE w:val="0"/>
        <w:autoSpaceDN w:val="0"/>
        <w:adjustRightInd w:val="0"/>
        <w:spacing w:line="276" w:lineRule="auto"/>
        <w:jc w:val="both"/>
        <w:rPr>
          <w:rFonts w:cs="Helvetica"/>
          <w:color w:val="242424"/>
          <w:u w:color="242424"/>
        </w:rPr>
      </w:pPr>
      <w:r>
        <w:rPr>
          <w:rFonts w:cs="Helvetica"/>
          <w:color w:val="242424"/>
          <w:u w:color="242424"/>
        </w:rPr>
        <w:t>GROW is one of many</w:t>
      </w:r>
      <w:r w:rsidRPr="00A3050A">
        <w:rPr>
          <w:rFonts w:cs="Helvetica"/>
          <w:color w:val="242424"/>
          <w:u w:color="242424"/>
        </w:rPr>
        <w:t xml:space="preserve"> mentoring models. It can be used as a basis to establish a methodical and systematic process by which the efficiency and effectiveness of </w:t>
      </w:r>
      <w:r>
        <w:rPr>
          <w:rFonts w:cs="Helvetica"/>
          <w:color w:val="242424"/>
          <w:u w:color="242424"/>
        </w:rPr>
        <w:t>mentoring</w:t>
      </w:r>
      <w:r w:rsidRPr="00A3050A">
        <w:rPr>
          <w:rFonts w:cs="Helvetica"/>
          <w:color w:val="242424"/>
          <w:u w:color="242424"/>
        </w:rPr>
        <w:t xml:space="preserve"> practices can be improved, to provide a greater return on investment. In addition, if team leaders or </w:t>
      </w:r>
      <w:r>
        <w:rPr>
          <w:rFonts w:cs="Helvetica"/>
          <w:color w:val="242424"/>
          <w:u w:color="242424"/>
        </w:rPr>
        <w:t>managers are equipped with mentor</w:t>
      </w:r>
      <w:r w:rsidRPr="00A3050A">
        <w:rPr>
          <w:rFonts w:cs="Helvetica"/>
          <w:color w:val="242424"/>
          <w:u w:color="242424"/>
        </w:rPr>
        <w:t>ing tools such as GROW, they can be utilised alongside motivational and other methods to significantly improve workplace performance, at both team and in</w:t>
      </w:r>
      <w:r>
        <w:rPr>
          <w:rFonts w:cs="Helvetica"/>
          <w:color w:val="242424"/>
          <w:u w:color="242424"/>
        </w:rPr>
        <w:t>dividual levels. Effective mentor</w:t>
      </w:r>
      <w:r w:rsidRPr="00A3050A">
        <w:rPr>
          <w:rFonts w:cs="Helvetica"/>
          <w:color w:val="242424"/>
          <w:u w:color="242424"/>
        </w:rPr>
        <w:t xml:space="preserve">ing also provides return by equipping individual mentees with the tools and awareness to take greater responsibility over obstacles and </w:t>
      </w:r>
      <w:r w:rsidR="004C5E14" w:rsidRPr="00A3050A">
        <w:rPr>
          <w:rFonts w:cs="Helvetica"/>
          <w:color w:val="242424"/>
          <w:u w:color="242424"/>
        </w:rPr>
        <w:t>goal setting</w:t>
      </w:r>
      <w:r w:rsidRPr="00A3050A">
        <w:rPr>
          <w:rFonts w:cs="Helvetica"/>
          <w:color w:val="242424"/>
          <w:u w:color="242424"/>
        </w:rPr>
        <w:t xml:space="preserve"> in their own lives.</w:t>
      </w:r>
      <w:r w:rsidR="00401BBC">
        <w:rPr>
          <w:rFonts w:cs="Helvetica"/>
          <w:color w:val="242424"/>
          <w:u w:color="242424"/>
        </w:rPr>
        <w:t xml:space="preserve"> </w:t>
      </w:r>
    </w:p>
    <w:p w14:paraId="47C696CD" w14:textId="77777777" w:rsidR="00190A02" w:rsidRDefault="00190A02" w:rsidP="00562D31">
      <w:pPr>
        <w:widowControl w:val="0"/>
        <w:autoSpaceDE w:val="0"/>
        <w:autoSpaceDN w:val="0"/>
        <w:adjustRightInd w:val="0"/>
        <w:spacing w:line="276" w:lineRule="auto"/>
        <w:jc w:val="both"/>
        <w:rPr>
          <w:rFonts w:cs="Helvetica"/>
          <w:color w:val="242424"/>
          <w:u w:color="242424"/>
        </w:rPr>
      </w:pPr>
    </w:p>
    <w:p w14:paraId="5F5D91D2" w14:textId="77777777" w:rsidR="00436843" w:rsidRDefault="00190A02" w:rsidP="00401BBC">
      <w:pPr>
        <w:widowControl w:val="0"/>
        <w:autoSpaceDE w:val="0"/>
        <w:autoSpaceDN w:val="0"/>
        <w:adjustRightInd w:val="0"/>
        <w:spacing w:line="276" w:lineRule="auto"/>
      </w:pPr>
      <w:r>
        <w:rPr>
          <w:rFonts w:cs="Helvetica"/>
          <w:color w:val="242424"/>
        </w:rPr>
        <w:t>Here are</w:t>
      </w:r>
      <w:r w:rsidR="00401BBC">
        <w:rPr>
          <w:rFonts w:cs="Helvetica"/>
          <w:color w:val="242424"/>
        </w:rPr>
        <w:t xml:space="preserve"> video links to explore </w:t>
      </w:r>
      <w:r>
        <w:rPr>
          <w:rFonts w:cs="Helvetica"/>
          <w:color w:val="242424"/>
        </w:rPr>
        <w:t xml:space="preserve">the </w:t>
      </w:r>
      <w:r w:rsidR="00401BBC">
        <w:rPr>
          <w:rFonts w:cs="Helvetica"/>
          <w:color w:val="242424"/>
        </w:rPr>
        <w:t>GROW Model</w:t>
      </w:r>
      <w:r>
        <w:rPr>
          <w:rFonts w:cs="Helvetica"/>
          <w:color w:val="242424"/>
        </w:rPr>
        <w:t xml:space="preserve"> in further detail.</w:t>
      </w:r>
      <w:r w:rsidR="00401BBC">
        <w:rPr>
          <w:rFonts w:cs="Helvetica"/>
          <w:color w:val="242424"/>
        </w:rPr>
        <w:t xml:space="preserve"> </w:t>
      </w:r>
      <w:r>
        <w:rPr>
          <w:rFonts w:cs="Helvetica"/>
          <w:color w:val="242424"/>
        </w:rPr>
        <w:t xml:space="preserve">The first </w:t>
      </w:r>
      <w:r w:rsidR="00436843">
        <w:rPr>
          <w:rFonts w:cs="Helvetica"/>
          <w:color w:val="242424"/>
        </w:rPr>
        <w:t xml:space="preserve">offers a practical demonstration. </w:t>
      </w:r>
      <w:r>
        <w:rPr>
          <w:rFonts w:cs="Helvetica"/>
          <w:color w:val="242424"/>
        </w:rPr>
        <w:t xml:space="preserve">1. </w:t>
      </w:r>
      <w:hyperlink r:id="rId16" w:history="1">
        <w:r w:rsidR="00401BBC" w:rsidRPr="00F0250F">
          <w:rPr>
            <w:rStyle w:val="Hyperlink"/>
          </w:rPr>
          <w:t>https://www.youtube.com/watch?v=6f3X2PEsV-Q)</w:t>
        </w:r>
      </w:hyperlink>
      <w:r w:rsidR="00401BBC" w:rsidRPr="00F0250F">
        <w:t xml:space="preserve">; </w:t>
      </w:r>
    </w:p>
    <w:p w14:paraId="2F675D75" w14:textId="65B2514E" w:rsidR="00401BBC" w:rsidRDefault="00436843" w:rsidP="00401BBC">
      <w:pPr>
        <w:widowControl w:val="0"/>
        <w:autoSpaceDE w:val="0"/>
        <w:autoSpaceDN w:val="0"/>
        <w:adjustRightInd w:val="0"/>
        <w:spacing w:line="276" w:lineRule="auto"/>
        <w:rPr>
          <w:rFonts w:cs="Helvetica"/>
          <w:color w:val="242424"/>
        </w:rPr>
      </w:pPr>
      <w:r>
        <w:t>2.</w:t>
      </w:r>
      <w:r w:rsidRPr="00436843">
        <w:rPr>
          <w:rFonts w:cs="Helvetica"/>
          <w:color w:val="242424"/>
        </w:rPr>
        <w:t xml:space="preserve"> </w:t>
      </w:r>
      <w:hyperlink r:id="rId17" w:history="1">
        <w:r w:rsidRPr="001750E6">
          <w:rPr>
            <w:rStyle w:val="Hyperlink"/>
            <w:rFonts w:cs="Helvetica"/>
          </w:rPr>
          <w:t>https://www.youtube.com/watch?v=6LmjV2R9qSo</w:t>
        </w:r>
      </w:hyperlink>
      <w:r>
        <w:rPr>
          <w:rFonts w:cs="Helvetica"/>
          <w:color w:val="242424"/>
        </w:rPr>
        <w:t>;</w:t>
      </w:r>
      <w:r>
        <w:t xml:space="preserve"> 3. </w:t>
      </w:r>
      <w:hyperlink r:id="rId18" w:history="1">
        <w:r w:rsidR="00190A02" w:rsidRPr="001750E6">
          <w:rPr>
            <w:rStyle w:val="Hyperlink"/>
            <w:rFonts w:cs="Helvetica"/>
          </w:rPr>
          <w:t>https://youtu.be/i36TNj1D3nc</w:t>
        </w:r>
      </w:hyperlink>
      <w:r w:rsidR="00401BBC">
        <w:rPr>
          <w:rFonts w:cs="Helvetica"/>
          <w:color w:val="242424"/>
        </w:rPr>
        <w:t xml:space="preserve"> </w:t>
      </w:r>
    </w:p>
    <w:p w14:paraId="4734084E" w14:textId="77777777" w:rsidR="00E750C8" w:rsidRDefault="00F55F5B" w:rsidP="003421C6">
      <w:pPr>
        <w:pStyle w:val="Heading2"/>
        <w:spacing w:before="0" w:beforeAutospacing="0" w:after="0" w:afterAutospacing="0"/>
        <w:rPr>
          <w:rFonts w:asciiTheme="minorHAnsi" w:hAnsiTheme="minorHAnsi"/>
        </w:rPr>
      </w:pPr>
      <w:bookmarkStart w:id="12" w:name="_Toc37106298"/>
      <w:r w:rsidRPr="003421C6">
        <w:rPr>
          <w:rFonts w:asciiTheme="minorHAnsi" w:hAnsiTheme="minorHAnsi"/>
          <w:color w:val="000000" w:themeColor="text1"/>
        </w:rPr>
        <w:lastRenderedPageBreak/>
        <w:t xml:space="preserve">An Introduction to </w:t>
      </w:r>
      <w:r w:rsidR="00A3050A" w:rsidRPr="003421C6">
        <w:rPr>
          <w:rFonts w:asciiTheme="minorHAnsi" w:hAnsiTheme="minorHAnsi"/>
          <w:color w:val="000000" w:themeColor="text1"/>
        </w:rPr>
        <w:t xml:space="preserve">the </w:t>
      </w:r>
      <w:r w:rsidR="00A3050A" w:rsidRPr="003421C6">
        <w:rPr>
          <w:rFonts w:asciiTheme="minorHAnsi" w:hAnsiTheme="minorHAnsi"/>
        </w:rPr>
        <w:t>OS</w:t>
      </w:r>
      <w:r w:rsidR="00185836">
        <w:rPr>
          <w:rFonts w:asciiTheme="minorHAnsi" w:hAnsiTheme="minorHAnsi"/>
        </w:rPr>
        <w:t>K</w:t>
      </w:r>
      <w:r w:rsidR="00A3050A" w:rsidRPr="003421C6">
        <w:rPr>
          <w:rFonts w:asciiTheme="minorHAnsi" w:hAnsiTheme="minorHAnsi"/>
        </w:rPr>
        <w:t xml:space="preserve">AR </w:t>
      </w:r>
      <w:r w:rsidR="003421C6" w:rsidRPr="003421C6">
        <w:rPr>
          <w:rFonts w:asciiTheme="minorHAnsi" w:hAnsiTheme="minorHAnsi"/>
        </w:rPr>
        <w:t>Ment</w:t>
      </w:r>
      <w:r w:rsidR="003421C6">
        <w:rPr>
          <w:rFonts w:asciiTheme="minorHAnsi" w:hAnsiTheme="minorHAnsi"/>
        </w:rPr>
        <w:t>or</w:t>
      </w:r>
      <w:r w:rsidR="003421C6" w:rsidRPr="003421C6">
        <w:rPr>
          <w:rFonts w:asciiTheme="minorHAnsi" w:hAnsiTheme="minorHAnsi"/>
        </w:rPr>
        <w:t xml:space="preserve">ing </w:t>
      </w:r>
      <w:r w:rsidR="00A3050A" w:rsidRPr="003421C6">
        <w:rPr>
          <w:rFonts w:asciiTheme="minorHAnsi" w:hAnsiTheme="minorHAnsi"/>
        </w:rPr>
        <w:t>Model</w:t>
      </w:r>
    </w:p>
    <w:p w14:paraId="26C1C357" w14:textId="16443490" w:rsidR="003421C6" w:rsidRDefault="003421C6" w:rsidP="003421C6">
      <w:pPr>
        <w:pStyle w:val="Heading2"/>
        <w:spacing w:before="0" w:beforeAutospacing="0" w:after="0" w:afterAutospacing="0"/>
        <w:rPr>
          <w:rFonts w:asciiTheme="minorHAnsi" w:hAnsiTheme="minorHAnsi"/>
        </w:rPr>
      </w:pPr>
      <w:r w:rsidRPr="003421C6">
        <w:rPr>
          <w:rFonts w:asciiTheme="minorHAnsi" w:hAnsiTheme="minorHAnsi"/>
        </w:rPr>
        <w:t>A Solutions Focused Approach</w:t>
      </w:r>
      <w:bookmarkEnd w:id="12"/>
    </w:p>
    <w:p w14:paraId="3F8337C6" w14:textId="77777777" w:rsidR="00245E1B" w:rsidRPr="003C4D3A" w:rsidRDefault="00245E1B" w:rsidP="00245E1B">
      <w:pPr>
        <w:widowControl w:val="0"/>
        <w:autoSpaceDE w:val="0"/>
        <w:autoSpaceDN w:val="0"/>
        <w:adjustRightInd w:val="0"/>
        <w:rPr>
          <w:rFonts w:cs="Arial"/>
          <w:color w:val="FFFFFF"/>
        </w:rPr>
      </w:pPr>
      <w:r w:rsidRPr="003C4D3A">
        <w:rPr>
          <w:rFonts w:cs="Arial"/>
          <w:color w:val="FFFFFF"/>
        </w:rPr>
        <w:t>The OSKAR Model</w:t>
      </w:r>
    </w:p>
    <w:p w14:paraId="27FF7D8C" w14:textId="58EC66C3" w:rsidR="00245E1B" w:rsidRPr="002E390A" w:rsidRDefault="00245E1B" w:rsidP="00A45A09">
      <w:pPr>
        <w:widowControl w:val="0"/>
        <w:autoSpaceDE w:val="0"/>
        <w:autoSpaceDN w:val="0"/>
        <w:adjustRightInd w:val="0"/>
        <w:spacing w:line="276" w:lineRule="auto"/>
        <w:jc w:val="both"/>
        <w:rPr>
          <w:rFonts w:cs="Arial"/>
        </w:rPr>
      </w:pPr>
      <w:r w:rsidRPr="002E390A">
        <w:rPr>
          <w:rFonts w:cs="Arial"/>
        </w:rPr>
        <w:t>The</w:t>
      </w:r>
      <w:r w:rsidRPr="002E390A">
        <w:rPr>
          <w:rFonts w:cs="Arial"/>
          <w:b/>
          <w:bCs/>
        </w:rPr>
        <w:t xml:space="preserve"> OSKAR</w:t>
      </w:r>
      <w:r w:rsidRPr="002E390A">
        <w:rPr>
          <w:rFonts w:cs="Arial"/>
        </w:rPr>
        <w:t xml:space="preserve"> model was developed by Paul Z Jackson and Mark McKergow who describe the model in their book 'The Solutions Focus, Making Mentoring and Change SIMPLE’</w:t>
      </w:r>
      <w:r w:rsidR="002A29BC" w:rsidRPr="002E390A">
        <w:rPr>
          <w:rFonts w:cs="Arial"/>
        </w:rPr>
        <w:t xml:space="preserve">. </w:t>
      </w:r>
      <w:r w:rsidRPr="002E390A">
        <w:rPr>
          <w:rFonts w:cs="Arial"/>
        </w:rPr>
        <w:t xml:space="preserve">This is a solution-focused model that requires </w:t>
      </w:r>
      <w:r w:rsidR="00185836">
        <w:rPr>
          <w:rFonts w:cs="Arial"/>
        </w:rPr>
        <w:t xml:space="preserve">the mentor </w:t>
      </w:r>
      <w:r w:rsidRPr="002E390A">
        <w:rPr>
          <w:rFonts w:cs="Arial"/>
        </w:rPr>
        <w:t xml:space="preserve">to ask questions in such a way as to move the </w:t>
      </w:r>
      <w:r w:rsidR="003C4D3A" w:rsidRPr="002E390A">
        <w:rPr>
          <w:rFonts w:cs="Arial"/>
        </w:rPr>
        <w:t>ment</w:t>
      </w:r>
      <w:r w:rsidRPr="002E390A">
        <w:rPr>
          <w:rFonts w:cs="Arial"/>
        </w:rPr>
        <w:t>ee's attention away from problems in favo</w:t>
      </w:r>
      <w:r w:rsidR="003C4D3A" w:rsidRPr="002E390A">
        <w:rPr>
          <w:rFonts w:cs="Arial"/>
        </w:rPr>
        <w:t>u</w:t>
      </w:r>
      <w:r w:rsidRPr="002E390A">
        <w:rPr>
          <w:rFonts w:cs="Arial"/>
        </w:rPr>
        <w:t>r of solutions. Instead of discussing difficulties and their causes, the mentoring session explores:</w:t>
      </w:r>
    </w:p>
    <w:p w14:paraId="17ED0299" w14:textId="77777777" w:rsidR="003C4D3A" w:rsidRPr="002E390A" w:rsidRDefault="003C4D3A" w:rsidP="00A45A09">
      <w:pPr>
        <w:widowControl w:val="0"/>
        <w:autoSpaceDE w:val="0"/>
        <w:autoSpaceDN w:val="0"/>
        <w:adjustRightInd w:val="0"/>
        <w:spacing w:line="276" w:lineRule="auto"/>
        <w:jc w:val="both"/>
        <w:rPr>
          <w:rFonts w:cs="Arial"/>
        </w:rPr>
      </w:pPr>
    </w:p>
    <w:p w14:paraId="0F803CCD" w14:textId="77777777" w:rsidR="00245E1B" w:rsidRPr="002E390A" w:rsidRDefault="00245E1B" w:rsidP="00A45A09">
      <w:pPr>
        <w:widowControl w:val="0"/>
        <w:autoSpaceDE w:val="0"/>
        <w:autoSpaceDN w:val="0"/>
        <w:adjustRightInd w:val="0"/>
        <w:spacing w:line="276" w:lineRule="auto"/>
        <w:jc w:val="both"/>
        <w:rPr>
          <w:rFonts w:cs="Arial"/>
        </w:rPr>
      </w:pPr>
      <w:r w:rsidRPr="002E390A">
        <w:rPr>
          <w:rFonts w:cs="Arial"/>
        </w:rPr>
        <w:t>1) Desired goals</w:t>
      </w:r>
    </w:p>
    <w:p w14:paraId="45A94F40" w14:textId="3CD10893" w:rsidR="00245E1B" w:rsidRPr="002E390A" w:rsidRDefault="00245E1B" w:rsidP="00A45A09">
      <w:pPr>
        <w:widowControl w:val="0"/>
        <w:autoSpaceDE w:val="0"/>
        <w:autoSpaceDN w:val="0"/>
        <w:adjustRightInd w:val="0"/>
        <w:spacing w:line="276" w:lineRule="auto"/>
        <w:jc w:val="both"/>
        <w:rPr>
          <w:rFonts w:cs="Arial"/>
        </w:rPr>
      </w:pPr>
      <w:r w:rsidRPr="002E390A">
        <w:rPr>
          <w:rFonts w:cs="Arial"/>
        </w:rPr>
        <w:t xml:space="preserve">2) </w:t>
      </w:r>
      <w:r w:rsidR="00185836">
        <w:rPr>
          <w:rFonts w:cs="Arial"/>
        </w:rPr>
        <w:t xml:space="preserve">Experiences </w:t>
      </w:r>
      <w:r w:rsidRPr="002E390A">
        <w:rPr>
          <w:rFonts w:cs="Arial"/>
        </w:rPr>
        <w:t>that have led to success in the past (times when the problem did not occur)</w:t>
      </w:r>
    </w:p>
    <w:p w14:paraId="0B522EBB" w14:textId="77777777" w:rsidR="00245E1B" w:rsidRPr="002E390A" w:rsidRDefault="00245E1B" w:rsidP="00A45A09">
      <w:pPr>
        <w:widowControl w:val="0"/>
        <w:autoSpaceDE w:val="0"/>
        <w:autoSpaceDN w:val="0"/>
        <w:adjustRightInd w:val="0"/>
        <w:spacing w:line="276" w:lineRule="auto"/>
        <w:jc w:val="both"/>
        <w:rPr>
          <w:rFonts w:cs="Arial"/>
        </w:rPr>
      </w:pPr>
      <w:r w:rsidRPr="002E390A">
        <w:rPr>
          <w:rFonts w:cs="Arial"/>
        </w:rPr>
        <w:t>3) Solutions (the changes that will have occurred once the goal is reached) as well as existing resources.</w:t>
      </w:r>
    </w:p>
    <w:p w14:paraId="6AD785A9" w14:textId="77777777" w:rsidR="00245E1B" w:rsidRPr="002E390A" w:rsidRDefault="00245E1B" w:rsidP="00A45A09">
      <w:pPr>
        <w:widowControl w:val="0"/>
        <w:autoSpaceDE w:val="0"/>
        <w:autoSpaceDN w:val="0"/>
        <w:adjustRightInd w:val="0"/>
        <w:spacing w:line="276" w:lineRule="auto"/>
        <w:jc w:val="both"/>
        <w:rPr>
          <w:rFonts w:cs="Arial"/>
        </w:rPr>
      </w:pPr>
    </w:p>
    <w:p w14:paraId="692F9A68" w14:textId="3A42D006" w:rsidR="00245E1B" w:rsidRPr="002E390A" w:rsidRDefault="00245E1B" w:rsidP="00A45A09">
      <w:pPr>
        <w:widowControl w:val="0"/>
        <w:autoSpaceDE w:val="0"/>
        <w:autoSpaceDN w:val="0"/>
        <w:adjustRightInd w:val="0"/>
        <w:spacing w:line="276" w:lineRule="auto"/>
        <w:jc w:val="both"/>
        <w:rPr>
          <w:rFonts w:cs="Arial"/>
        </w:rPr>
      </w:pPr>
      <w:r w:rsidRPr="002E390A">
        <w:rPr>
          <w:rFonts w:cs="Arial"/>
        </w:rPr>
        <w:t>At heart</w:t>
      </w:r>
      <w:r w:rsidR="00A45A09" w:rsidRPr="002E390A">
        <w:rPr>
          <w:rFonts w:cs="Arial"/>
        </w:rPr>
        <w:t xml:space="preserve">, </w:t>
      </w:r>
      <w:r w:rsidRPr="002E390A">
        <w:rPr>
          <w:rFonts w:cs="Arial"/>
        </w:rPr>
        <w:t xml:space="preserve">this solution-focused approach involves finding out what works and doing more of it. </w:t>
      </w:r>
      <w:r w:rsidR="00185836">
        <w:rPr>
          <w:rFonts w:cs="Arial"/>
        </w:rPr>
        <w:t xml:space="preserve"> </w:t>
      </w:r>
      <w:r w:rsidRPr="002E390A">
        <w:rPr>
          <w:rFonts w:cs="Arial"/>
        </w:rPr>
        <w:t>It also entails stopping doing what doesn't work and doing something else.</w:t>
      </w:r>
      <w:r w:rsidR="00F0250F" w:rsidRPr="002E390A">
        <w:rPr>
          <w:rFonts w:cs="Arial"/>
        </w:rPr>
        <w:t xml:space="preserve"> </w:t>
      </w:r>
    </w:p>
    <w:p w14:paraId="42AC06AF" w14:textId="77777777" w:rsidR="0050773D" w:rsidRPr="002E390A" w:rsidRDefault="0050773D" w:rsidP="003C4D3A">
      <w:pPr>
        <w:widowControl w:val="0"/>
        <w:autoSpaceDE w:val="0"/>
        <w:autoSpaceDN w:val="0"/>
        <w:adjustRightInd w:val="0"/>
        <w:spacing w:line="276" w:lineRule="auto"/>
        <w:rPr>
          <w:rFonts w:cs="Arial"/>
        </w:rPr>
      </w:pPr>
    </w:p>
    <w:p w14:paraId="16456913" w14:textId="65037EA4" w:rsidR="00A45A09" w:rsidRPr="002E390A" w:rsidRDefault="00185836" w:rsidP="00185836">
      <w:pPr>
        <w:pStyle w:val="ListParagraph"/>
        <w:widowControl w:val="0"/>
        <w:numPr>
          <w:ilvl w:val="0"/>
          <w:numId w:val="13"/>
        </w:numPr>
        <w:tabs>
          <w:tab w:val="left" w:pos="284"/>
          <w:tab w:val="left" w:pos="720"/>
        </w:tabs>
        <w:autoSpaceDE w:val="0"/>
        <w:autoSpaceDN w:val="0"/>
        <w:adjustRightInd w:val="0"/>
        <w:spacing w:line="276" w:lineRule="auto"/>
        <w:jc w:val="both"/>
        <w:rPr>
          <w:rFonts w:cs="Arial"/>
        </w:rPr>
      </w:pPr>
      <w:r>
        <w:rPr>
          <w:rFonts w:cs="Arial"/>
        </w:rPr>
        <w:t xml:space="preserve"> </w:t>
      </w:r>
      <w:r w:rsidR="00A45A09" w:rsidRPr="002E390A">
        <w:rPr>
          <w:rFonts w:cs="Arial"/>
        </w:rPr>
        <w:t xml:space="preserve">The </w:t>
      </w:r>
      <w:r w:rsidR="00A45A09" w:rsidRPr="002E390A">
        <w:rPr>
          <w:rFonts w:cs="Arial"/>
          <w:b/>
          <w:bCs/>
          <w:sz w:val="28"/>
          <w:szCs w:val="28"/>
        </w:rPr>
        <w:t>OSKAR</w:t>
      </w:r>
      <w:r w:rsidR="00A45A09" w:rsidRPr="002E390A">
        <w:rPr>
          <w:rFonts w:cs="Arial"/>
        </w:rPr>
        <w:t xml:space="preserve"> model requires </w:t>
      </w:r>
      <w:r>
        <w:rPr>
          <w:rFonts w:cs="Arial"/>
        </w:rPr>
        <w:t xml:space="preserve">the mentor </w:t>
      </w:r>
      <w:r w:rsidR="00A45A09" w:rsidRPr="002E390A">
        <w:rPr>
          <w:rFonts w:cs="Arial"/>
        </w:rPr>
        <w:t>to ask questions in such a way as to move the mentee's attention away from problems in favour of solutions.</w:t>
      </w:r>
    </w:p>
    <w:p w14:paraId="7FDCBC8A" w14:textId="521E3C1C" w:rsidR="00A45A09" w:rsidRPr="002E390A" w:rsidRDefault="00185836" w:rsidP="002A62BA">
      <w:pPr>
        <w:pStyle w:val="ListParagraph"/>
        <w:widowControl w:val="0"/>
        <w:numPr>
          <w:ilvl w:val="0"/>
          <w:numId w:val="13"/>
        </w:numPr>
        <w:tabs>
          <w:tab w:val="left" w:pos="220"/>
          <w:tab w:val="left" w:pos="720"/>
        </w:tabs>
        <w:autoSpaceDE w:val="0"/>
        <w:autoSpaceDN w:val="0"/>
        <w:adjustRightInd w:val="0"/>
        <w:spacing w:line="276" w:lineRule="auto"/>
        <w:jc w:val="both"/>
        <w:rPr>
          <w:rFonts w:cs="Arial"/>
        </w:rPr>
      </w:pPr>
      <w:r>
        <w:rPr>
          <w:rFonts w:cs="Arial"/>
          <w:b/>
          <w:bCs/>
          <w:sz w:val="28"/>
          <w:szCs w:val="28"/>
        </w:rPr>
        <w:t xml:space="preserve">  </w:t>
      </w:r>
      <w:r w:rsidR="00A45A09" w:rsidRPr="002E390A">
        <w:rPr>
          <w:rFonts w:cs="Arial"/>
          <w:b/>
          <w:bCs/>
          <w:sz w:val="28"/>
          <w:szCs w:val="28"/>
        </w:rPr>
        <w:t xml:space="preserve">OSKAR </w:t>
      </w:r>
      <w:r w:rsidR="00A45A09" w:rsidRPr="002E390A">
        <w:rPr>
          <w:rFonts w:cs="Arial"/>
        </w:rPr>
        <w:t>is an acronym for Outcome, Scaling, Know-how &amp; Resources, Affirm &amp; Action, and Review.</w:t>
      </w:r>
    </w:p>
    <w:p w14:paraId="5239F4A4" w14:textId="7863263C" w:rsidR="00A45A09" w:rsidRPr="002E390A" w:rsidRDefault="00185836" w:rsidP="002A62BA">
      <w:pPr>
        <w:pStyle w:val="ListParagraph"/>
        <w:widowControl w:val="0"/>
        <w:numPr>
          <w:ilvl w:val="0"/>
          <w:numId w:val="13"/>
        </w:numPr>
        <w:tabs>
          <w:tab w:val="left" w:pos="220"/>
          <w:tab w:val="left" w:pos="720"/>
        </w:tabs>
        <w:autoSpaceDE w:val="0"/>
        <w:autoSpaceDN w:val="0"/>
        <w:adjustRightInd w:val="0"/>
        <w:spacing w:line="276" w:lineRule="auto"/>
        <w:jc w:val="both"/>
        <w:rPr>
          <w:rFonts w:cs="Arial"/>
        </w:rPr>
      </w:pPr>
      <w:r>
        <w:rPr>
          <w:rFonts w:cs="Arial"/>
        </w:rPr>
        <w:t xml:space="preserve">  </w:t>
      </w:r>
      <w:r w:rsidR="00A45A09" w:rsidRPr="002E390A">
        <w:rPr>
          <w:rFonts w:cs="Arial"/>
        </w:rPr>
        <w:t xml:space="preserve">The </w:t>
      </w:r>
      <w:r w:rsidR="00A45A09" w:rsidRPr="002E390A">
        <w:rPr>
          <w:rFonts w:cs="Arial"/>
          <w:b/>
          <w:bCs/>
          <w:sz w:val="28"/>
          <w:szCs w:val="28"/>
        </w:rPr>
        <w:t>Outcome</w:t>
      </w:r>
      <w:r w:rsidR="00A45A09" w:rsidRPr="002E390A">
        <w:rPr>
          <w:rFonts w:cs="Arial"/>
        </w:rPr>
        <w:t xml:space="preserve"> is the difference that the mentee (and those around them) wants to see as a result of the mentoring</w:t>
      </w:r>
      <w:r>
        <w:rPr>
          <w:rFonts w:cs="Arial"/>
        </w:rPr>
        <w:t xml:space="preserve"> or topic being explored</w:t>
      </w:r>
      <w:r w:rsidR="00A45A09" w:rsidRPr="002E390A">
        <w:rPr>
          <w:rFonts w:cs="Arial"/>
        </w:rPr>
        <w:t>.</w:t>
      </w:r>
    </w:p>
    <w:p w14:paraId="146B10D2" w14:textId="1C4A5554" w:rsidR="00A45A09" w:rsidRPr="002E390A" w:rsidRDefault="00185836" w:rsidP="002A62BA">
      <w:pPr>
        <w:pStyle w:val="ListParagraph"/>
        <w:widowControl w:val="0"/>
        <w:numPr>
          <w:ilvl w:val="0"/>
          <w:numId w:val="13"/>
        </w:numPr>
        <w:tabs>
          <w:tab w:val="left" w:pos="220"/>
          <w:tab w:val="left" w:pos="720"/>
        </w:tabs>
        <w:autoSpaceDE w:val="0"/>
        <w:autoSpaceDN w:val="0"/>
        <w:adjustRightInd w:val="0"/>
        <w:spacing w:line="276" w:lineRule="auto"/>
        <w:jc w:val="both"/>
        <w:rPr>
          <w:rFonts w:cs="Arial"/>
        </w:rPr>
      </w:pPr>
      <w:r>
        <w:rPr>
          <w:rFonts w:cs="Arial"/>
          <w:b/>
          <w:bCs/>
          <w:sz w:val="28"/>
          <w:szCs w:val="28"/>
        </w:rPr>
        <w:t xml:space="preserve">  </w:t>
      </w:r>
      <w:r w:rsidR="00A45A09" w:rsidRPr="002E390A">
        <w:rPr>
          <w:rFonts w:cs="Arial"/>
          <w:b/>
          <w:bCs/>
          <w:sz w:val="28"/>
          <w:szCs w:val="28"/>
        </w:rPr>
        <w:t xml:space="preserve">Scaling </w:t>
      </w:r>
      <w:r w:rsidR="00A45A09" w:rsidRPr="002E390A">
        <w:rPr>
          <w:rFonts w:cs="Arial"/>
        </w:rPr>
        <w:t>determines to what extent the mentee believes the current situation is working.</w:t>
      </w:r>
    </w:p>
    <w:p w14:paraId="6A710893" w14:textId="20738920" w:rsidR="00A45A09" w:rsidRPr="002E390A" w:rsidRDefault="00185836" w:rsidP="002A62BA">
      <w:pPr>
        <w:pStyle w:val="ListParagraph"/>
        <w:widowControl w:val="0"/>
        <w:numPr>
          <w:ilvl w:val="0"/>
          <w:numId w:val="13"/>
        </w:numPr>
        <w:tabs>
          <w:tab w:val="left" w:pos="220"/>
          <w:tab w:val="left" w:pos="720"/>
        </w:tabs>
        <w:autoSpaceDE w:val="0"/>
        <w:autoSpaceDN w:val="0"/>
        <w:adjustRightInd w:val="0"/>
        <w:spacing w:line="276" w:lineRule="auto"/>
        <w:jc w:val="both"/>
        <w:rPr>
          <w:rFonts w:cs="Arial"/>
        </w:rPr>
      </w:pPr>
      <w:r>
        <w:rPr>
          <w:rFonts w:cs="Arial"/>
          <w:b/>
          <w:bCs/>
          <w:sz w:val="28"/>
          <w:szCs w:val="28"/>
        </w:rPr>
        <w:t xml:space="preserve">  </w:t>
      </w:r>
      <w:r w:rsidR="00A45A09" w:rsidRPr="002E390A">
        <w:rPr>
          <w:rFonts w:cs="Arial"/>
          <w:b/>
          <w:bCs/>
          <w:sz w:val="28"/>
          <w:szCs w:val="28"/>
        </w:rPr>
        <w:t>Know-how &amp; Resources</w:t>
      </w:r>
      <w:r w:rsidR="00A45A09" w:rsidRPr="002E390A">
        <w:rPr>
          <w:rFonts w:cs="Arial"/>
          <w:sz w:val="28"/>
          <w:szCs w:val="28"/>
        </w:rPr>
        <w:t xml:space="preserve"> </w:t>
      </w:r>
      <w:r w:rsidR="00A45A09" w:rsidRPr="002E390A">
        <w:rPr>
          <w:rFonts w:cs="Arial"/>
        </w:rPr>
        <w:t>enables the mentee to establish what factors are already contributing towards moving the situation closer to the desired outcome.</w:t>
      </w:r>
    </w:p>
    <w:p w14:paraId="0D62E9C3" w14:textId="269F277C" w:rsidR="00A45A09" w:rsidRPr="002E390A" w:rsidRDefault="00185836" w:rsidP="002A62BA">
      <w:pPr>
        <w:pStyle w:val="ListParagraph"/>
        <w:widowControl w:val="0"/>
        <w:numPr>
          <w:ilvl w:val="0"/>
          <w:numId w:val="13"/>
        </w:numPr>
        <w:tabs>
          <w:tab w:val="left" w:pos="220"/>
          <w:tab w:val="left" w:pos="720"/>
        </w:tabs>
        <w:autoSpaceDE w:val="0"/>
        <w:autoSpaceDN w:val="0"/>
        <w:adjustRightInd w:val="0"/>
        <w:spacing w:line="276" w:lineRule="auto"/>
        <w:jc w:val="both"/>
        <w:rPr>
          <w:rFonts w:cs="Arial"/>
        </w:rPr>
      </w:pPr>
      <w:r>
        <w:rPr>
          <w:rFonts w:cs="Arial"/>
          <w:b/>
          <w:bCs/>
          <w:sz w:val="28"/>
          <w:szCs w:val="28"/>
        </w:rPr>
        <w:t xml:space="preserve">  </w:t>
      </w:r>
      <w:r w:rsidR="00A45A09" w:rsidRPr="002E390A">
        <w:rPr>
          <w:rFonts w:cs="Arial"/>
          <w:b/>
          <w:bCs/>
          <w:sz w:val="28"/>
          <w:szCs w:val="28"/>
        </w:rPr>
        <w:t>Affirm &amp; Action</w:t>
      </w:r>
      <w:r w:rsidR="00A45A09" w:rsidRPr="002E390A">
        <w:rPr>
          <w:rFonts w:cs="Arial"/>
          <w:sz w:val="28"/>
          <w:szCs w:val="28"/>
        </w:rPr>
        <w:t xml:space="preserve"> </w:t>
      </w:r>
      <w:r w:rsidR="00A45A09" w:rsidRPr="002E390A">
        <w:rPr>
          <w:rFonts w:cs="Arial"/>
        </w:rPr>
        <w:t>helps to build the mentee's self-belief, as well as enhancing their relationship with their mentor.</w:t>
      </w:r>
    </w:p>
    <w:p w14:paraId="26AEA912" w14:textId="6A678E78" w:rsidR="00A45A09" w:rsidRPr="002E390A" w:rsidRDefault="00185836" w:rsidP="002A62BA">
      <w:pPr>
        <w:pStyle w:val="ListParagraph"/>
        <w:widowControl w:val="0"/>
        <w:numPr>
          <w:ilvl w:val="0"/>
          <w:numId w:val="13"/>
        </w:numPr>
        <w:tabs>
          <w:tab w:val="left" w:pos="220"/>
          <w:tab w:val="left" w:pos="720"/>
        </w:tabs>
        <w:autoSpaceDE w:val="0"/>
        <w:autoSpaceDN w:val="0"/>
        <w:adjustRightInd w:val="0"/>
        <w:spacing w:line="276" w:lineRule="auto"/>
        <w:jc w:val="both"/>
        <w:rPr>
          <w:rFonts w:cs="Arial"/>
        </w:rPr>
      </w:pPr>
      <w:r>
        <w:rPr>
          <w:rFonts w:cs="Arial"/>
        </w:rPr>
        <w:t xml:space="preserve">  </w:t>
      </w:r>
      <w:r w:rsidR="00A45A09" w:rsidRPr="002E390A">
        <w:rPr>
          <w:rFonts w:cs="Arial"/>
        </w:rPr>
        <w:t xml:space="preserve">The </w:t>
      </w:r>
      <w:r w:rsidR="00A45A09" w:rsidRPr="002E390A">
        <w:rPr>
          <w:rFonts w:cs="Arial"/>
          <w:b/>
          <w:bCs/>
          <w:sz w:val="28"/>
          <w:szCs w:val="28"/>
        </w:rPr>
        <w:t>Review</w:t>
      </w:r>
      <w:r w:rsidR="00A45A09" w:rsidRPr="002E390A">
        <w:rPr>
          <w:rFonts w:cs="Arial"/>
        </w:rPr>
        <w:t xml:space="preserve"> stage involves reviewing progress and takes place at the beginning of the next mentoring session.</w:t>
      </w:r>
    </w:p>
    <w:p w14:paraId="1598D91B" w14:textId="77777777" w:rsidR="00A45A09" w:rsidRPr="002E390A" w:rsidRDefault="00A45A09" w:rsidP="00A45A09">
      <w:pPr>
        <w:widowControl w:val="0"/>
        <w:autoSpaceDE w:val="0"/>
        <w:autoSpaceDN w:val="0"/>
        <w:adjustRightInd w:val="0"/>
        <w:spacing w:line="276" w:lineRule="auto"/>
        <w:rPr>
          <w:rFonts w:cs="Arial"/>
        </w:rPr>
      </w:pPr>
    </w:p>
    <w:p w14:paraId="23CD91D0" w14:textId="77777777" w:rsidR="00A45A09" w:rsidRPr="002E390A" w:rsidRDefault="00A45A09" w:rsidP="00A45A09">
      <w:pPr>
        <w:widowControl w:val="0"/>
        <w:autoSpaceDE w:val="0"/>
        <w:autoSpaceDN w:val="0"/>
        <w:adjustRightInd w:val="0"/>
        <w:spacing w:line="276" w:lineRule="auto"/>
        <w:jc w:val="both"/>
        <w:rPr>
          <w:rFonts w:cs="Arial"/>
        </w:rPr>
      </w:pPr>
      <w:r w:rsidRPr="002E390A">
        <w:rPr>
          <w:rFonts w:cs="Arial"/>
        </w:rPr>
        <w:t>Solution-based mentoring accepts that people have problems rather than them being the problem.</w:t>
      </w:r>
    </w:p>
    <w:p w14:paraId="31A2280A" w14:textId="77777777" w:rsidR="00A45A09" w:rsidRPr="00F0250F" w:rsidRDefault="00A45A09" w:rsidP="003C4D3A">
      <w:pPr>
        <w:widowControl w:val="0"/>
        <w:autoSpaceDE w:val="0"/>
        <w:autoSpaceDN w:val="0"/>
        <w:adjustRightInd w:val="0"/>
        <w:spacing w:line="276" w:lineRule="auto"/>
        <w:rPr>
          <w:rFonts w:cs="Arial"/>
          <w:b/>
          <w:color w:val="4B4B4B"/>
        </w:rPr>
      </w:pPr>
    </w:p>
    <w:p w14:paraId="2089C8E8" w14:textId="35E2926A" w:rsidR="00245E1B" w:rsidRDefault="00245E1B" w:rsidP="00A45A09">
      <w:pPr>
        <w:widowControl w:val="0"/>
        <w:autoSpaceDE w:val="0"/>
        <w:autoSpaceDN w:val="0"/>
        <w:adjustRightInd w:val="0"/>
        <w:spacing w:line="276" w:lineRule="auto"/>
        <w:jc w:val="both"/>
        <w:rPr>
          <w:rFonts w:cs="Arial"/>
        </w:rPr>
      </w:pPr>
      <w:r w:rsidRPr="002E390A">
        <w:rPr>
          <w:rFonts w:cs="Arial"/>
        </w:rPr>
        <w:t>It is easy when mentoring</w:t>
      </w:r>
      <w:r w:rsidR="00185836">
        <w:rPr>
          <w:rFonts w:cs="Arial"/>
        </w:rPr>
        <w:t>,</w:t>
      </w:r>
      <w:r w:rsidRPr="002E390A">
        <w:rPr>
          <w:rFonts w:cs="Arial"/>
        </w:rPr>
        <w:t xml:space="preserve"> to focus on the problem and to explore it in great depth in order eventually to reach a solution. In particular, people are often keen to find 'the cause' of the problem and identify all the effects. Time spent doing this, however, is time that is not spent on finding a solution. </w:t>
      </w:r>
    </w:p>
    <w:p w14:paraId="5017B4F6" w14:textId="77777777" w:rsidR="00185836" w:rsidRPr="002E390A" w:rsidRDefault="00185836" w:rsidP="00A45A09">
      <w:pPr>
        <w:widowControl w:val="0"/>
        <w:autoSpaceDE w:val="0"/>
        <w:autoSpaceDN w:val="0"/>
        <w:adjustRightInd w:val="0"/>
        <w:spacing w:line="276" w:lineRule="auto"/>
        <w:jc w:val="both"/>
        <w:rPr>
          <w:rFonts w:cs="Arial"/>
        </w:rPr>
      </w:pPr>
    </w:p>
    <w:p w14:paraId="0CE36857" w14:textId="77777777" w:rsidR="00436843" w:rsidRDefault="00436843" w:rsidP="003C4D3A">
      <w:pPr>
        <w:widowControl w:val="0"/>
        <w:autoSpaceDE w:val="0"/>
        <w:autoSpaceDN w:val="0"/>
        <w:adjustRightInd w:val="0"/>
        <w:spacing w:line="276" w:lineRule="auto"/>
        <w:rPr>
          <w:rFonts w:cs="Arial"/>
          <w:b/>
          <w:bCs/>
          <w:color w:val="4B4B4B"/>
        </w:rPr>
      </w:pPr>
    </w:p>
    <w:p w14:paraId="60ED24A0" w14:textId="7E0E1DBA" w:rsidR="00245E1B" w:rsidRPr="003C4D3A" w:rsidRDefault="00245E1B" w:rsidP="003C4D3A">
      <w:pPr>
        <w:widowControl w:val="0"/>
        <w:autoSpaceDE w:val="0"/>
        <w:autoSpaceDN w:val="0"/>
        <w:adjustRightInd w:val="0"/>
        <w:spacing w:line="276" w:lineRule="auto"/>
        <w:rPr>
          <w:rFonts w:cs="Arial"/>
          <w:color w:val="4B4B4B"/>
        </w:rPr>
      </w:pPr>
      <w:r w:rsidRPr="003C4D3A">
        <w:rPr>
          <w:rFonts w:cs="Arial"/>
          <w:b/>
          <w:bCs/>
          <w:color w:val="4B4B4B"/>
        </w:rPr>
        <w:lastRenderedPageBreak/>
        <w:t>Outcome</w:t>
      </w:r>
    </w:p>
    <w:p w14:paraId="7C139915" w14:textId="4957FA84" w:rsidR="00245E1B" w:rsidRPr="002E390A" w:rsidRDefault="00245E1B" w:rsidP="00185836">
      <w:pPr>
        <w:widowControl w:val="0"/>
        <w:autoSpaceDE w:val="0"/>
        <w:autoSpaceDN w:val="0"/>
        <w:adjustRightInd w:val="0"/>
        <w:spacing w:line="276" w:lineRule="auto"/>
        <w:jc w:val="both"/>
        <w:rPr>
          <w:rFonts w:cs="Arial"/>
        </w:rPr>
      </w:pPr>
      <w:r w:rsidRPr="002E390A">
        <w:rPr>
          <w:rFonts w:cs="Arial"/>
        </w:rPr>
        <w:t xml:space="preserve">This is similar but different to the 'goal' in most mentoring models. The outcome is not simply the goal of the </w:t>
      </w:r>
      <w:r w:rsidR="008628A0" w:rsidRPr="002E390A">
        <w:rPr>
          <w:rFonts w:cs="Arial"/>
        </w:rPr>
        <w:t>mentee</w:t>
      </w:r>
      <w:r w:rsidRPr="002E390A">
        <w:rPr>
          <w:rFonts w:cs="Arial"/>
        </w:rPr>
        <w:t xml:space="preserve">. It is the difference that the </w:t>
      </w:r>
      <w:r w:rsidR="008628A0" w:rsidRPr="002E390A">
        <w:rPr>
          <w:rFonts w:cs="Arial"/>
        </w:rPr>
        <w:t>mentee</w:t>
      </w:r>
      <w:r w:rsidRPr="002E390A">
        <w:rPr>
          <w:rFonts w:cs="Arial"/>
        </w:rPr>
        <w:t xml:space="preserve"> (and those around them) wants to see as a result of the mentoring.</w:t>
      </w:r>
      <w:r w:rsidR="006D5C1F" w:rsidRPr="002E390A">
        <w:rPr>
          <w:rFonts w:cs="Arial"/>
        </w:rPr>
        <w:t xml:space="preserve"> </w:t>
      </w:r>
      <w:r w:rsidRPr="002E390A">
        <w:rPr>
          <w:rFonts w:cs="Arial"/>
        </w:rPr>
        <w:t>This establishes a 'platform' from which to mentor. It clarifies:</w:t>
      </w:r>
    </w:p>
    <w:p w14:paraId="16E4C792" w14:textId="0B0D6FB7" w:rsidR="00245E1B" w:rsidRPr="002E390A" w:rsidRDefault="008628A0" w:rsidP="002A62BA">
      <w:pPr>
        <w:pStyle w:val="ListParagraph"/>
        <w:widowControl w:val="0"/>
        <w:numPr>
          <w:ilvl w:val="0"/>
          <w:numId w:val="6"/>
        </w:numPr>
        <w:autoSpaceDE w:val="0"/>
        <w:autoSpaceDN w:val="0"/>
        <w:adjustRightInd w:val="0"/>
        <w:rPr>
          <w:rFonts w:cs="Arial"/>
        </w:rPr>
      </w:pPr>
      <w:r w:rsidRPr="002E390A">
        <w:rPr>
          <w:rFonts w:cs="Arial"/>
        </w:rPr>
        <w:t>What the ment</w:t>
      </w:r>
      <w:r w:rsidR="00245E1B" w:rsidRPr="002E390A">
        <w:rPr>
          <w:rFonts w:cs="Arial"/>
        </w:rPr>
        <w:t>ee wants to achieve (long, medium, and short term)</w:t>
      </w:r>
    </w:p>
    <w:p w14:paraId="61C8F923" w14:textId="1AAF6776"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What they want to achieve from the session itself</w:t>
      </w:r>
    </w:p>
    <w:p w14:paraId="760AB064" w14:textId="43F80CB6"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How they will know it has been useful to them</w:t>
      </w:r>
    </w:p>
    <w:p w14:paraId="131DF620" w14:textId="24F976EB"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 xml:space="preserve">The perfect </w:t>
      </w:r>
      <w:r w:rsidR="00185836">
        <w:rPr>
          <w:rFonts w:cs="Arial"/>
        </w:rPr>
        <w:t xml:space="preserve">or better </w:t>
      </w:r>
      <w:r w:rsidRPr="002E390A">
        <w:rPr>
          <w:rFonts w:cs="Arial"/>
        </w:rPr>
        <w:t xml:space="preserve">scenario desired by the </w:t>
      </w:r>
      <w:r w:rsidR="003C4D3A" w:rsidRPr="002E390A">
        <w:rPr>
          <w:rFonts w:cs="Arial"/>
        </w:rPr>
        <w:t>ment</w:t>
      </w:r>
      <w:r w:rsidRPr="002E390A">
        <w:rPr>
          <w:rFonts w:cs="Arial"/>
        </w:rPr>
        <w:t>ee</w:t>
      </w:r>
    </w:p>
    <w:p w14:paraId="416C0F1D" w14:textId="77777777" w:rsidR="003C4D3A" w:rsidRPr="002E390A" w:rsidRDefault="003C4D3A" w:rsidP="00CC2768">
      <w:pPr>
        <w:widowControl w:val="0"/>
        <w:autoSpaceDE w:val="0"/>
        <w:autoSpaceDN w:val="0"/>
        <w:adjustRightInd w:val="0"/>
        <w:spacing w:line="276" w:lineRule="auto"/>
        <w:rPr>
          <w:rFonts w:cs="Arial"/>
        </w:rPr>
      </w:pPr>
    </w:p>
    <w:p w14:paraId="7F77DE99" w14:textId="10B2294B" w:rsidR="00245E1B" w:rsidRPr="002E390A" w:rsidRDefault="00185836" w:rsidP="00185836">
      <w:pPr>
        <w:widowControl w:val="0"/>
        <w:autoSpaceDE w:val="0"/>
        <w:autoSpaceDN w:val="0"/>
        <w:adjustRightInd w:val="0"/>
        <w:spacing w:line="276" w:lineRule="auto"/>
        <w:jc w:val="both"/>
        <w:rPr>
          <w:rFonts w:cs="Arial"/>
        </w:rPr>
      </w:pPr>
      <w:r>
        <w:rPr>
          <w:rFonts w:cs="Arial"/>
        </w:rPr>
        <w:t xml:space="preserve">Mentors could </w:t>
      </w:r>
      <w:r w:rsidR="00245E1B" w:rsidRPr="002E390A">
        <w:rPr>
          <w:rFonts w:cs="Arial"/>
        </w:rPr>
        <w:t xml:space="preserve">ask the </w:t>
      </w:r>
      <w:r w:rsidR="003C4D3A" w:rsidRPr="002E390A">
        <w:rPr>
          <w:rFonts w:cs="Arial"/>
        </w:rPr>
        <w:t>ment</w:t>
      </w:r>
      <w:r w:rsidR="00245E1B" w:rsidRPr="002E390A">
        <w:rPr>
          <w:rFonts w:cs="Arial"/>
        </w:rPr>
        <w:t xml:space="preserve">ee to suppose that suddenly and miraculously overnight the goal was </w:t>
      </w:r>
      <w:r w:rsidR="004C5E14" w:rsidRPr="002E390A">
        <w:rPr>
          <w:rFonts w:cs="Arial"/>
        </w:rPr>
        <w:t>achieved,</w:t>
      </w:r>
      <w:r w:rsidR="00245E1B" w:rsidRPr="002E390A">
        <w:rPr>
          <w:rFonts w:cs="Arial"/>
        </w:rPr>
        <w:t xml:space="preserve"> and the problems vanished. The typical questions you might ask at this stage are:</w:t>
      </w:r>
    </w:p>
    <w:p w14:paraId="4823D1FF" w14:textId="77777777" w:rsidR="003C4D3A" w:rsidRPr="002E390A" w:rsidRDefault="00245E1B" w:rsidP="00511A81">
      <w:pPr>
        <w:pStyle w:val="ListParagraph"/>
        <w:widowControl w:val="0"/>
        <w:numPr>
          <w:ilvl w:val="0"/>
          <w:numId w:val="44"/>
        </w:numPr>
        <w:autoSpaceDE w:val="0"/>
        <w:autoSpaceDN w:val="0"/>
        <w:adjustRightInd w:val="0"/>
        <w:rPr>
          <w:rFonts w:eastAsia="MS Mincho" w:cs="MS Mincho"/>
          <w:i/>
          <w:iCs/>
        </w:rPr>
      </w:pPr>
      <w:r w:rsidRPr="002E390A">
        <w:rPr>
          <w:rFonts w:cs="Arial"/>
          <w:i/>
          <w:iCs/>
        </w:rPr>
        <w:t>'I want you to imagine that you have attained your goal. What changes do you see in your working environment?</w:t>
      </w:r>
      <w:r w:rsidRPr="002E390A">
        <w:rPr>
          <w:rFonts w:ascii="MS Mincho" w:eastAsia="MS Mincho" w:hAnsi="MS Mincho" w:cs="MS Mincho"/>
          <w:i/>
          <w:iCs/>
        </w:rPr>
        <w:t> </w:t>
      </w:r>
    </w:p>
    <w:p w14:paraId="18995ACF" w14:textId="77777777" w:rsidR="00F9474D" w:rsidRPr="002E390A" w:rsidRDefault="00245E1B" w:rsidP="00511A81">
      <w:pPr>
        <w:pStyle w:val="ListParagraph"/>
        <w:widowControl w:val="0"/>
        <w:numPr>
          <w:ilvl w:val="0"/>
          <w:numId w:val="44"/>
        </w:numPr>
        <w:autoSpaceDE w:val="0"/>
        <w:autoSpaceDN w:val="0"/>
        <w:adjustRightInd w:val="0"/>
        <w:rPr>
          <w:rFonts w:eastAsia="MS Mincho" w:cs="MS Mincho"/>
          <w:i/>
          <w:iCs/>
        </w:rPr>
      </w:pPr>
      <w:r w:rsidRPr="002E390A">
        <w:rPr>
          <w:rFonts w:cs="Arial"/>
          <w:i/>
          <w:iCs/>
        </w:rPr>
        <w:t>'You've come into work today to find that this problem has vanished. What changes have occurred?'</w:t>
      </w:r>
      <w:r w:rsidR="003C4D3A" w:rsidRPr="002E390A">
        <w:rPr>
          <w:rFonts w:eastAsia="MS Mincho" w:cs="MS Mincho"/>
          <w:i/>
          <w:iCs/>
        </w:rPr>
        <w:t xml:space="preserve"> </w:t>
      </w:r>
    </w:p>
    <w:p w14:paraId="26F2AC59" w14:textId="77777777" w:rsidR="00F9474D" w:rsidRPr="002E390A" w:rsidRDefault="00245E1B" w:rsidP="00511A81">
      <w:pPr>
        <w:pStyle w:val="ListParagraph"/>
        <w:widowControl w:val="0"/>
        <w:numPr>
          <w:ilvl w:val="0"/>
          <w:numId w:val="44"/>
        </w:numPr>
        <w:autoSpaceDE w:val="0"/>
        <w:autoSpaceDN w:val="0"/>
        <w:adjustRightInd w:val="0"/>
        <w:rPr>
          <w:rFonts w:eastAsia="MS Mincho" w:cs="MS Mincho"/>
          <w:i/>
          <w:iCs/>
        </w:rPr>
      </w:pPr>
      <w:r w:rsidRPr="002E390A">
        <w:rPr>
          <w:rFonts w:cs="Arial"/>
          <w:i/>
          <w:iCs/>
        </w:rPr>
        <w:t>'What do you want to achieve?'</w:t>
      </w:r>
      <w:r w:rsidRPr="002E390A">
        <w:rPr>
          <w:rFonts w:ascii="MS Mincho" w:eastAsia="MS Mincho" w:hAnsi="MS Mincho" w:cs="MS Mincho"/>
          <w:i/>
          <w:iCs/>
        </w:rPr>
        <w:t> </w:t>
      </w:r>
    </w:p>
    <w:p w14:paraId="34A37D88" w14:textId="46CA8EA6" w:rsidR="00245E1B" w:rsidRPr="002E390A" w:rsidRDefault="00245E1B" w:rsidP="00511A81">
      <w:pPr>
        <w:pStyle w:val="ListParagraph"/>
        <w:widowControl w:val="0"/>
        <w:numPr>
          <w:ilvl w:val="0"/>
          <w:numId w:val="44"/>
        </w:numPr>
        <w:autoSpaceDE w:val="0"/>
        <w:autoSpaceDN w:val="0"/>
        <w:adjustRightInd w:val="0"/>
        <w:rPr>
          <w:rFonts w:eastAsia="MS Mincho" w:cs="MS Mincho"/>
          <w:i/>
          <w:iCs/>
        </w:rPr>
      </w:pPr>
      <w:r w:rsidRPr="002E390A">
        <w:rPr>
          <w:rFonts w:cs="Arial"/>
          <w:i/>
          <w:iCs/>
        </w:rPr>
        <w:t>'Are there times when the solution is already present, or something similar? Can you identify what is different about these times?'</w:t>
      </w:r>
    </w:p>
    <w:p w14:paraId="63CF589C" w14:textId="77777777" w:rsidR="00F9474D" w:rsidRPr="00CC2768" w:rsidRDefault="00F9474D" w:rsidP="00CC2768">
      <w:pPr>
        <w:widowControl w:val="0"/>
        <w:autoSpaceDE w:val="0"/>
        <w:autoSpaceDN w:val="0"/>
        <w:adjustRightInd w:val="0"/>
        <w:spacing w:line="276" w:lineRule="auto"/>
        <w:rPr>
          <w:rFonts w:cs="Arial"/>
          <w:color w:val="4B4B4B"/>
        </w:rPr>
      </w:pPr>
    </w:p>
    <w:p w14:paraId="7F139E3F" w14:textId="1A3D0560" w:rsidR="00245E1B" w:rsidRPr="002E390A" w:rsidRDefault="00245E1B" w:rsidP="00185836">
      <w:pPr>
        <w:widowControl w:val="0"/>
        <w:autoSpaceDE w:val="0"/>
        <w:autoSpaceDN w:val="0"/>
        <w:adjustRightInd w:val="0"/>
        <w:spacing w:line="276" w:lineRule="auto"/>
        <w:jc w:val="both"/>
        <w:rPr>
          <w:rFonts w:cs="Arial"/>
        </w:rPr>
      </w:pPr>
      <w:r w:rsidRPr="002E390A">
        <w:rPr>
          <w:rFonts w:cs="Arial"/>
        </w:rPr>
        <w:t xml:space="preserve">This leads to a discussion not merely about results, but also about the small and visible signs that the results are starting to happen, something that helps the </w:t>
      </w:r>
      <w:r w:rsidR="00F9474D" w:rsidRPr="002E390A">
        <w:rPr>
          <w:rFonts w:cs="Arial"/>
        </w:rPr>
        <w:t>ment</w:t>
      </w:r>
      <w:r w:rsidRPr="002E390A">
        <w:rPr>
          <w:rFonts w:cs="Arial"/>
        </w:rPr>
        <w:t>ee visuali</w:t>
      </w:r>
      <w:r w:rsidR="00E0640D" w:rsidRPr="002E390A">
        <w:rPr>
          <w:rFonts w:cs="Arial"/>
        </w:rPr>
        <w:t>s</w:t>
      </w:r>
      <w:r w:rsidRPr="002E390A">
        <w:rPr>
          <w:rFonts w:cs="Arial"/>
        </w:rPr>
        <w:t>e their desired outcome.</w:t>
      </w:r>
    </w:p>
    <w:p w14:paraId="7F051B3B" w14:textId="77777777" w:rsidR="00F9474D" w:rsidRPr="002E390A" w:rsidRDefault="00F9474D" w:rsidP="00CC2768">
      <w:pPr>
        <w:widowControl w:val="0"/>
        <w:autoSpaceDE w:val="0"/>
        <w:autoSpaceDN w:val="0"/>
        <w:adjustRightInd w:val="0"/>
        <w:spacing w:line="276" w:lineRule="auto"/>
        <w:rPr>
          <w:rFonts w:cs="Arial"/>
          <w:b/>
          <w:bCs/>
        </w:rPr>
      </w:pPr>
    </w:p>
    <w:p w14:paraId="2EAAE0E8" w14:textId="77777777" w:rsidR="00245E1B" w:rsidRPr="002E390A" w:rsidRDefault="00245E1B" w:rsidP="00CC2768">
      <w:pPr>
        <w:widowControl w:val="0"/>
        <w:autoSpaceDE w:val="0"/>
        <w:autoSpaceDN w:val="0"/>
        <w:adjustRightInd w:val="0"/>
        <w:spacing w:line="276" w:lineRule="auto"/>
        <w:rPr>
          <w:rFonts w:cs="Arial"/>
        </w:rPr>
      </w:pPr>
      <w:r w:rsidRPr="002E390A">
        <w:rPr>
          <w:rFonts w:cs="Arial"/>
          <w:b/>
          <w:bCs/>
        </w:rPr>
        <w:t>Scaling</w:t>
      </w:r>
    </w:p>
    <w:p w14:paraId="6C82EE3C" w14:textId="757110B5" w:rsidR="00245E1B" w:rsidRPr="002E390A" w:rsidRDefault="00245E1B" w:rsidP="00185836">
      <w:pPr>
        <w:widowControl w:val="0"/>
        <w:autoSpaceDE w:val="0"/>
        <w:autoSpaceDN w:val="0"/>
        <w:adjustRightInd w:val="0"/>
        <w:spacing w:line="276" w:lineRule="auto"/>
        <w:jc w:val="both"/>
        <w:rPr>
          <w:rFonts w:cs="Arial"/>
        </w:rPr>
      </w:pPr>
      <w:r w:rsidRPr="002E390A">
        <w:rPr>
          <w:rFonts w:cs="Arial"/>
        </w:rPr>
        <w:t xml:space="preserve">By asking the </w:t>
      </w:r>
      <w:r w:rsidR="00F9474D" w:rsidRPr="002E390A">
        <w:rPr>
          <w:rFonts w:cs="Arial"/>
        </w:rPr>
        <w:t>ment</w:t>
      </w:r>
      <w:r w:rsidRPr="002E390A">
        <w:rPr>
          <w:rFonts w:cs="Arial"/>
        </w:rPr>
        <w:t xml:space="preserve">ee where they rate things on a scale of 0-10 (where the Outcome is ten, and zero is the complete opposite), </w:t>
      </w:r>
      <w:r w:rsidR="00185836">
        <w:rPr>
          <w:rFonts w:cs="Arial"/>
        </w:rPr>
        <w:t xml:space="preserve">both parties start to understand </w:t>
      </w:r>
      <w:r w:rsidRPr="002E390A">
        <w:rPr>
          <w:rFonts w:cs="Arial"/>
        </w:rPr>
        <w:t>to what extent the current situation is working. By using this scale in mentoring</w:t>
      </w:r>
      <w:r w:rsidR="00185836">
        <w:rPr>
          <w:rFonts w:cs="Arial"/>
        </w:rPr>
        <w:t xml:space="preserve">, it’s likely to </w:t>
      </w:r>
      <w:r w:rsidRPr="002E390A">
        <w:rPr>
          <w:rFonts w:cs="Arial"/>
        </w:rPr>
        <w:t>see two things happen:</w:t>
      </w:r>
    </w:p>
    <w:p w14:paraId="75FA5859" w14:textId="62AE5FBC" w:rsidR="00245E1B" w:rsidRPr="002E390A" w:rsidRDefault="00245E1B" w:rsidP="00185836">
      <w:pPr>
        <w:pStyle w:val="ListParagraph"/>
        <w:widowControl w:val="0"/>
        <w:numPr>
          <w:ilvl w:val="0"/>
          <w:numId w:val="6"/>
        </w:numPr>
        <w:autoSpaceDE w:val="0"/>
        <w:autoSpaceDN w:val="0"/>
        <w:adjustRightInd w:val="0"/>
        <w:rPr>
          <w:rFonts w:cs="Arial"/>
        </w:rPr>
      </w:pPr>
      <w:r w:rsidRPr="002E390A">
        <w:rPr>
          <w:rFonts w:cs="Arial"/>
        </w:rPr>
        <w:t>The current situation is rarely zero</w:t>
      </w:r>
    </w:p>
    <w:p w14:paraId="201C458C" w14:textId="5A085851" w:rsidR="00245E1B" w:rsidRPr="002E390A" w:rsidRDefault="00245E1B" w:rsidP="00185836">
      <w:pPr>
        <w:pStyle w:val="ListParagraph"/>
        <w:widowControl w:val="0"/>
        <w:numPr>
          <w:ilvl w:val="0"/>
          <w:numId w:val="6"/>
        </w:numPr>
        <w:autoSpaceDE w:val="0"/>
        <w:autoSpaceDN w:val="0"/>
        <w:adjustRightInd w:val="0"/>
        <w:rPr>
          <w:rFonts w:cs="Arial"/>
        </w:rPr>
      </w:pPr>
      <w:r w:rsidRPr="002E390A">
        <w:rPr>
          <w:rFonts w:cs="Arial"/>
        </w:rPr>
        <w:t>Often there is already some limited progress towards the outcome even at the very beginning of the process.</w:t>
      </w:r>
    </w:p>
    <w:p w14:paraId="16AB50DA" w14:textId="77777777" w:rsidR="00F9474D" w:rsidRPr="002E390A" w:rsidRDefault="00F9474D" w:rsidP="00CC2768">
      <w:pPr>
        <w:widowControl w:val="0"/>
        <w:autoSpaceDE w:val="0"/>
        <w:autoSpaceDN w:val="0"/>
        <w:adjustRightInd w:val="0"/>
        <w:spacing w:line="276" w:lineRule="auto"/>
        <w:rPr>
          <w:rFonts w:cs="Arial"/>
        </w:rPr>
      </w:pPr>
    </w:p>
    <w:p w14:paraId="77A4BF08" w14:textId="575A0686" w:rsidR="00245E1B" w:rsidRPr="002E390A" w:rsidRDefault="00245E1B" w:rsidP="00CC2768">
      <w:pPr>
        <w:widowControl w:val="0"/>
        <w:autoSpaceDE w:val="0"/>
        <w:autoSpaceDN w:val="0"/>
        <w:adjustRightInd w:val="0"/>
        <w:spacing w:line="276" w:lineRule="auto"/>
        <w:rPr>
          <w:rFonts w:cs="Arial"/>
        </w:rPr>
      </w:pPr>
      <w:r w:rsidRPr="002E390A">
        <w:rPr>
          <w:rFonts w:cs="Arial"/>
        </w:rPr>
        <w:t xml:space="preserve">The typical questions </w:t>
      </w:r>
      <w:r w:rsidR="007A7146">
        <w:rPr>
          <w:rFonts w:cs="Arial"/>
        </w:rPr>
        <w:t xml:space="preserve">that could be </w:t>
      </w:r>
      <w:r w:rsidRPr="002E390A">
        <w:rPr>
          <w:rFonts w:cs="Arial"/>
        </w:rPr>
        <w:t>ask</w:t>
      </w:r>
      <w:r w:rsidR="007A7146">
        <w:rPr>
          <w:rFonts w:cs="Arial"/>
        </w:rPr>
        <w:t>ed</w:t>
      </w:r>
      <w:r w:rsidRPr="002E390A">
        <w:rPr>
          <w:rFonts w:cs="Arial"/>
        </w:rPr>
        <w:t xml:space="preserve"> at this stage are:</w:t>
      </w:r>
    </w:p>
    <w:p w14:paraId="454972B8" w14:textId="77777777" w:rsidR="00F9474D" w:rsidRPr="002E390A" w:rsidRDefault="00245E1B" w:rsidP="00511A81">
      <w:pPr>
        <w:pStyle w:val="ListParagraph"/>
        <w:widowControl w:val="0"/>
        <w:numPr>
          <w:ilvl w:val="0"/>
          <w:numId w:val="45"/>
        </w:numPr>
        <w:autoSpaceDE w:val="0"/>
        <w:autoSpaceDN w:val="0"/>
        <w:adjustRightInd w:val="0"/>
        <w:rPr>
          <w:rFonts w:eastAsia="MS Mincho" w:cs="MS Mincho"/>
          <w:i/>
          <w:iCs/>
        </w:rPr>
      </w:pPr>
      <w:r w:rsidRPr="002E390A">
        <w:rPr>
          <w:rFonts w:cs="Arial"/>
          <w:i/>
          <w:iCs/>
        </w:rPr>
        <w:t>'On a scale of 0 to 10, with 0 representing the worst it has ever been and 10 the preferred future, where would you put the situation today?'</w:t>
      </w:r>
      <w:r w:rsidRPr="002E390A">
        <w:rPr>
          <w:rFonts w:ascii="MS Mincho" w:eastAsia="MS Mincho" w:hAnsi="MS Mincho" w:cs="MS Mincho"/>
          <w:i/>
          <w:iCs/>
        </w:rPr>
        <w:t> </w:t>
      </w:r>
    </w:p>
    <w:p w14:paraId="245FC405" w14:textId="77777777" w:rsidR="00F9474D" w:rsidRPr="002E390A" w:rsidRDefault="00245E1B" w:rsidP="00511A81">
      <w:pPr>
        <w:pStyle w:val="ListParagraph"/>
        <w:widowControl w:val="0"/>
        <w:numPr>
          <w:ilvl w:val="0"/>
          <w:numId w:val="45"/>
        </w:numPr>
        <w:autoSpaceDE w:val="0"/>
        <w:autoSpaceDN w:val="0"/>
        <w:adjustRightInd w:val="0"/>
        <w:rPr>
          <w:rFonts w:eastAsia="MS Mincho" w:cs="MS Mincho"/>
          <w:i/>
          <w:iCs/>
        </w:rPr>
      </w:pPr>
      <w:r w:rsidRPr="002E390A">
        <w:rPr>
          <w:rFonts w:cs="Arial"/>
          <w:i/>
          <w:iCs/>
        </w:rPr>
        <w:t>'If 0 is no achievement and 10 is complete goal achievement, where are you on the scale already?'</w:t>
      </w:r>
      <w:r w:rsidRPr="002E390A">
        <w:rPr>
          <w:rFonts w:ascii="MS Mincho" w:eastAsia="MS Mincho" w:hAnsi="MS Mincho" w:cs="MS Mincho"/>
          <w:i/>
          <w:iCs/>
        </w:rPr>
        <w:t> </w:t>
      </w:r>
    </w:p>
    <w:p w14:paraId="0641986F" w14:textId="3955F4BF" w:rsidR="00245E1B" w:rsidRPr="009F4E95" w:rsidRDefault="00245E1B" w:rsidP="00511A81">
      <w:pPr>
        <w:pStyle w:val="ListParagraph"/>
        <w:widowControl w:val="0"/>
        <w:numPr>
          <w:ilvl w:val="0"/>
          <w:numId w:val="45"/>
        </w:numPr>
        <w:autoSpaceDE w:val="0"/>
        <w:autoSpaceDN w:val="0"/>
        <w:adjustRightInd w:val="0"/>
        <w:rPr>
          <w:rFonts w:cs="Arial"/>
        </w:rPr>
      </w:pPr>
      <w:r w:rsidRPr="002E390A">
        <w:rPr>
          <w:rFonts w:cs="Arial"/>
          <w:i/>
          <w:iCs/>
        </w:rPr>
        <w:t>'You are "N" now; what did you do to get this far?'</w:t>
      </w:r>
      <w:r w:rsidRPr="002E390A">
        <w:rPr>
          <w:rFonts w:ascii="MS Mincho" w:eastAsia="MS Mincho" w:hAnsi="MS Mincho" w:cs="MS Mincho"/>
          <w:i/>
          <w:iCs/>
        </w:rPr>
        <w:t> </w:t>
      </w:r>
      <w:r w:rsidR="002A29BC" w:rsidRPr="002E390A">
        <w:rPr>
          <w:rFonts w:cs="Arial"/>
          <w:i/>
          <w:iCs/>
        </w:rPr>
        <w:t>'How would you know you</w:t>
      </w:r>
      <w:r w:rsidRPr="002E390A">
        <w:rPr>
          <w:rFonts w:cs="Arial"/>
          <w:i/>
          <w:iCs/>
        </w:rPr>
        <w:t xml:space="preserve"> got to N+1?'</w:t>
      </w:r>
    </w:p>
    <w:p w14:paraId="319B2911" w14:textId="39C3C9D4" w:rsidR="009F4E95" w:rsidRDefault="009F4E95" w:rsidP="009F4E95">
      <w:pPr>
        <w:widowControl w:val="0"/>
        <w:autoSpaceDE w:val="0"/>
        <w:autoSpaceDN w:val="0"/>
        <w:adjustRightInd w:val="0"/>
        <w:rPr>
          <w:rFonts w:cs="Arial"/>
        </w:rPr>
      </w:pPr>
    </w:p>
    <w:p w14:paraId="05E3AF79" w14:textId="77777777" w:rsidR="009F4E95" w:rsidRDefault="009F4E95" w:rsidP="00A45A09">
      <w:pPr>
        <w:rPr>
          <w:rFonts w:cs="Arial"/>
          <w:b/>
          <w:bCs/>
        </w:rPr>
      </w:pPr>
    </w:p>
    <w:p w14:paraId="51A9DEB6" w14:textId="77777777" w:rsidR="009F4E95" w:rsidRDefault="009F4E95" w:rsidP="00A45A09">
      <w:pPr>
        <w:rPr>
          <w:rFonts w:cs="Arial"/>
          <w:b/>
          <w:bCs/>
        </w:rPr>
      </w:pPr>
    </w:p>
    <w:p w14:paraId="1D819DFD" w14:textId="0ACF66DD" w:rsidR="00245E1B" w:rsidRPr="002E390A" w:rsidRDefault="00245E1B" w:rsidP="00A45A09">
      <w:pPr>
        <w:rPr>
          <w:rFonts w:cs="Arial"/>
        </w:rPr>
      </w:pPr>
      <w:r w:rsidRPr="002E390A">
        <w:rPr>
          <w:rFonts w:cs="Arial"/>
          <w:b/>
          <w:bCs/>
        </w:rPr>
        <w:lastRenderedPageBreak/>
        <w:t>Know-How and Resources</w:t>
      </w:r>
    </w:p>
    <w:p w14:paraId="7E999436" w14:textId="381068E0" w:rsidR="00245E1B" w:rsidRPr="002E390A" w:rsidRDefault="006A11C4" w:rsidP="006A11C4">
      <w:pPr>
        <w:widowControl w:val="0"/>
        <w:autoSpaceDE w:val="0"/>
        <w:autoSpaceDN w:val="0"/>
        <w:adjustRightInd w:val="0"/>
        <w:spacing w:line="276" w:lineRule="auto"/>
        <w:jc w:val="both"/>
        <w:rPr>
          <w:rFonts w:cs="Arial"/>
        </w:rPr>
      </w:pPr>
      <w:r>
        <w:rPr>
          <w:rFonts w:cs="Arial"/>
        </w:rPr>
        <w:t xml:space="preserve">Once the current situation has been explored by </w:t>
      </w:r>
      <w:r w:rsidR="00245E1B" w:rsidRPr="002E390A">
        <w:rPr>
          <w:rFonts w:cs="Arial"/>
        </w:rPr>
        <w:t>identif</w:t>
      </w:r>
      <w:r>
        <w:rPr>
          <w:rFonts w:cs="Arial"/>
        </w:rPr>
        <w:t xml:space="preserve">ying </w:t>
      </w:r>
      <w:r w:rsidR="00245E1B" w:rsidRPr="002E390A">
        <w:rPr>
          <w:rFonts w:cs="Arial"/>
        </w:rPr>
        <w:t xml:space="preserve">how far along the scale the </w:t>
      </w:r>
      <w:r>
        <w:rPr>
          <w:rFonts w:cs="Arial"/>
        </w:rPr>
        <w:t xml:space="preserve">mentee is in relation to their preferred outcome, it is the mentor’s role to </w:t>
      </w:r>
      <w:r w:rsidR="00245E1B" w:rsidRPr="002E390A">
        <w:rPr>
          <w:rFonts w:cs="Arial"/>
        </w:rPr>
        <w:t xml:space="preserve">help the </w:t>
      </w:r>
      <w:r w:rsidR="00F9474D" w:rsidRPr="002E390A">
        <w:rPr>
          <w:rFonts w:cs="Arial"/>
        </w:rPr>
        <w:t>ment</w:t>
      </w:r>
      <w:r w:rsidR="00245E1B" w:rsidRPr="002E390A">
        <w:rPr>
          <w:rFonts w:cs="Arial"/>
        </w:rPr>
        <w:t>ee establish what factors are already contributing to getting the situation incrementally closer to the outcome.</w:t>
      </w:r>
      <w:r w:rsidR="006D5C1F" w:rsidRPr="002E390A">
        <w:rPr>
          <w:rFonts w:cs="Arial"/>
        </w:rPr>
        <w:t xml:space="preserve"> </w:t>
      </w:r>
      <w:r w:rsidR="00245E1B" w:rsidRPr="002E390A">
        <w:rPr>
          <w:rFonts w:cs="Arial"/>
        </w:rPr>
        <w:t xml:space="preserve">The sort of questions </w:t>
      </w:r>
      <w:r>
        <w:rPr>
          <w:rFonts w:cs="Arial"/>
        </w:rPr>
        <w:t xml:space="preserve">to </w:t>
      </w:r>
      <w:r w:rsidR="00245E1B" w:rsidRPr="002E390A">
        <w:rPr>
          <w:rFonts w:cs="Arial"/>
        </w:rPr>
        <w:t>ask at this stage are:</w:t>
      </w:r>
    </w:p>
    <w:p w14:paraId="696BCF5C" w14:textId="77777777" w:rsidR="00F9474D" w:rsidRPr="002E390A" w:rsidRDefault="00245E1B" w:rsidP="00511A81">
      <w:pPr>
        <w:pStyle w:val="ListParagraph"/>
        <w:widowControl w:val="0"/>
        <w:numPr>
          <w:ilvl w:val="0"/>
          <w:numId w:val="46"/>
        </w:numPr>
        <w:autoSpaceDE w:val="0"/>
        <w:autoSpaceDN w:val="0"/>
        <w:adjustRightInd w:val="0"/>
        <w:rPr>
          <w:rFonts w:eastAsia="MS Mincho" w:cs="MS Mincho"/>
          <w:i/>
          <w:iCs/>
        </w:rPr>
      </w:pPr>
      <w:r w:rsidRPr="002E390A">
        <w:rPr>
          <w:rFonts w:cs="Arial"/>
          <w:i/>
          <w:iCs/>
        </w:rPr>
        <w:t>'What are your strengths?'</w:t>
      </w:r>
      <w:r w:rsidRPr="002E390A">
        <w:rPr>
          <w:rFonts w:ascii="MS Mincho" w:eastAsia="MS Mincho" w:hAnsi="MS Mincho" w:cs="MS Mincho"/>
          <w:i/>
          <w:iCs/>
        </w:rPr>
        <w:t> </w:t>
      </w:r>
    </w:p>
    <w:p w14:paraId="3B70A055" w14:textId="77777777" w:rsidR="00F9474D" w:rsidRPr="002E390A" w:rsidRDefault="00245E1B" w:rsidP="00511A81">
      <w:pPr>
        <w:pStyle w:val="ListParagraph"/>
        <w:widowControl w:val="0"/>
        <w:numPr>
          <w:ilvl w:val="0"/>
          <w:numId w:val="46"/>
        </w:numPr>
        <w:autoSpaceDE w:val="0"/>
        <w:autoSpaceDN w:val="0"/>
        <w:adjustRightInd w:val="0"/>
        <w:rPr>
          <w:rFonts w:eastAsia="MS Mincho" w:cs="MS Mincho"/>
          <w:i/>
          <w:iCs/>
        </w:rPr>
      </w:pPr>
      <w:r w:rsidRPr="002E390A">
        <w:rPr>
          <w:rFonts w:cs="Arial"/>
          <w:i/>
          <w:iCs/>
        </w:rPr>
        <w:t>'What helps you perform at "N" on the scale, rather than 0?'</w:t>
      </w:r>
      <w:r w:rsidRPr="002E390A">
        <w:rPr>
          <w:rFonts w:ascii="MS Mincho" w:eastAsia="MS Mincho" w:hAnsi="MS Mincho" w:cs="MS Mincho"/>
          <w:i/>
          <w:iCs/>
        </w:rPr>
        <w:t> </w:t>
      </w:r>
    </w:p>
    <w:p w14:paraId="71B87D57" w14:textId="77777777" w:rsidR="00F9474D" w:rsidRPr="002E390A" w:rsidRDefault="00245E1B" w:rsidP="00511A81">
      <w:pPr>
        <w:pStyle w:val="ListParagraph"/>
        <w:widowControl w:val="0"/>
        <w:numPr>
          <w:ilvl w:val="0"/>
          <w:numId w:val="46"/>
        </w:numPr>
        <w:autoSpaceDE w:val="0"/>
        <w:autoSpaceDN w:val="0"/>
        <w:adjustRightInd w:val="0"/>
        <w:rPr>
          <w:rFonts w:cs="Arial"/>
          <w:i/>
          <w:iCs/>
        </w:rPr>
      </w:pPr>
      <w:r w:rsidRPr="002E390A">
        <w:rPr>
          <w:rFonts w:cs="Arial"/>
          <w:i/>
          <w:iCs/>
        </w:rPr>
        <w:t>'What knowledge do you currently have that is helping you?'</w:t>
      </w:r>
    </w:p>
    <w:p w14:paraId="04C5098D" w14:textId="77777777" w:rsidR="00F9474D" w:rsidRPr="002E390A" w:rsidRDefault="00245E1B" w:rsidP="00511A81">
      <w:pPr>
        <w:pStyle w:val="ListParagraph"/>
        <w:widowControl w:val="0"/>
        <w:numPr>
          <w:ilvl w:val="0"/>
          <w:numId w:val="46"/>
        </w:numPr>
        <w:autoSpaceDE w:val="0"/>
        <w:autoSpaceDN w:val="0"/>
        <w:adjustRightInd w:val="0"/>
        <w:rPr>
          <w:rFonts w:eastAsia="MS Mincho" w:cs="MS Mincho"/>
          <w:i/>
          <w:iCs/>
        </w:rPr>
      </w:pPr>
      <w:r w:rsidRPr="002E390A">
        <w:rPr>
          <w:rFonts w:cs="Arial"/>
          <w:i/>
          <w:iCs/>
        </w:rPr>
        <w:t>'What resources do you have?'</w:t>
      </w:r>
      <w:r w:rsidRPr="002E390A">
        <w:rPr>
          <w:rFonts w:ascii="MS Mincho" w:eastAsia="MS Mincho" w:hAnsi="MS Mincho" w:cs="MS Mincho"/>
          <w:i/>
          <w:iCs/>
        </w:rPr>
        <w:t> </w:t>
      </w:r>
    </w:p>
    <w:p w14:paraId="6987B698" w14:textId="77777777" w:rsidR="00F9474D" w:rsidRPr="002E390A" w:rsidRDefault="00245E1B" w:rsidP="00511A81">
      <w:pPr>
        <w:pStyle w:val="ListParagraph"/>
        <w:widowControl w:val="0"/>
        <w:numPr>
          <w:ilvl w:val="0"/>
          <w:numId w:val="46"/>
        </w:numPr>
        <w:autoSpaceDE w:val="0"/>
        <w:autoSpaceDN w:val="0"/>
        <w:adjustRightInd w:val="0"/>
        <w:rPr>
          <w:rFonts w:eastAsia="MS Mincho" w:cs="MS Mincho"/>
          <w:i/>
          <w:iCs/>
        </w:rPr>
      </w:pPr>
      <w:r w:rsidRPr="002E390A">
        <w:rPr>
          <w:rFonts w:cs="Arial"/>
          <w:i/>
          <w:iCs/>
        </w:rPr>
        <w:t>'What skills do you currently have that are helping you?'</w:t>
      </w:r>
      <w:r w:rsidRPr="002E390A">
        <w:rPr>
          <w:rFonts w:ascii="MS Mincho" w:eastAsia="MS Mincho" w:hAnsi="MS Mincho" w:cs="MS Mincho"/>
          <w:i/>
          <w:iCs/>
        </w:rPr>
        <w:t> </w:t>
      </w:r>
    </w:p>
    <w:p w14:paraId="1A2E18F7" w14:textId="77777777" w:rsidR="00F9474D" w:rsidRPr="002E390A" w:rsidRDefault="00245E1B" w:rsidP="00511A81">
      <w:pPr>
        <w:pStyle w:val="ListParagraph"/>
        <w:widowControl w:val="0"/>
        <w:numPr>
          <w:ilvl w:val="0"/>
          <w:numId w:val="46"/>
        </w:numPr>
        <w:autoSpaceDE w:val="0"/>
        <w:autoSpaceDN w:val="0"/>
        <w:adjustRightInd w:val="0"/>
        <w:rPr>
          <w:rFonts w:eastAsia="MS Mincho" w:cs="MS Mincho"/>
          <w:i/>
          <w:iCs/>
        </w:rPr>
      </w:pPr>
      <w:r w:rsidRPr="002E390A">
        <w:rPr>
          <w:rFonts w:cs="Arial"/>
          <w:i/>
          <w:iCs/>
        </w:rPr>
        <w:t>'What attitudes do you currently have that are helping you?'</w:t>
      </w:r>
      <w:r w:rsidRPr="002E390A">
        <w:rPr>
          <w:rFonts w:ascii="MS Mincho" w:eastAsia="MS Mincho" w:hAnsi="MS Mincho" w:cs="MS Mincho"/>
          <w:i/>
          <w:iCs/>
        </w:rPr>
        <w:t> </w:t>
      </w:r>
    </w:p>
    <w:p w14:paraId="5DAF7979" w14:textId="77777777" w:rsidR="00F9474D" w:rsidRPr="002E390A" w:rsidRDefault="00245E1B" w:rsidP="00511A81">
      <w:pPr>
        <w:pStyle w:val="ListParagraph"/>
        <w:widowControl w:val="0"/>
        <w:numPr>
          <w:ilvl w:val="0"/>
          <w:numId w:val="46"/>
        </w:numPr>
        <w:autoSpaceDE w:val="0"/>
        <w:autoSpaceDN w:val="0"/>
        <w:adjustRightInd w:val="0"/>
        <w:rPr>
          <w:rFonts w:eastAsia="MS Mincho" w:cs="MS Mincho"/>
          <w:i/>
          <w:iCs/>
        </w:rPr>
      </w:pPr>
      <w:r w:rsidRPr="002E390A">
        <w:rPr>
          <w:rFonts w:cs="Arial"/>
          <w:i/>
          <w:iCs/>
        </w:rPr>
        <w:t>'When does the outcome already happen for you - even a little bit?'</w:t>
      </w:r>
      <w:r w:rsidRPr="002E390A">
        <w:rPr>
          <w:rFonts w:ascii="MS Mincho" w:eastAsia="MS Mincho" w:hAnsi="MS Mincho" w:cs="MS Mincho"/>
          <w:i/>
          <w:iCs/>
        </w:rPr>
        <w:t> </w:t>
      </w:r>
    </w:p>
    <w:p w14:paraId="64D7D466" w14:textId="406DF4F8" w:rsidR="00245E1B" w:rsidRPr="002E390A" w:rsidRDefault="00245E1B" w:rsidP="00511A81">
      <w:pPr>
        <w:pStyle w:val="ListParagraph"/>
        <w:widowControl w:val="0"/>
        <w:numPr>
          <w:ilvl w:val="0"/>
          <w:numId w:val="46"/>
        </w:numPr>
        <w:autoSpaceDE w:val="0"/>
        <w:autoSpaceDN w:val="0"/>
        <w:adjustRightInd w:val="0"/>
        <w:rPr>
          <w:rFonts w:cs="Arial"/>
          <w:i/>
          <w:iCs/>
        </w:rPr>
      </w:pPr>
      <w:r w:rsidRPr="002E390A">
        <w:rPr>
          <w:rFonts w:cs="Arial"/>
          <w:i/>
          <w:iCs/>
        </w:rPr>
        <w:t>'What did you do to make that happen? How did you do that?'</w:t>
      </w:r>
    </w:p>
    <w:p w14:paraId="555BA502" w14:textId="77777777" w:rsidR="00F9474D" w:rsidRPr="002E390A" w:rsidRDefault="00F9474D" w:rsidP="00CC2768">
      <w:pPr>
        <w:widowControl w:val="0"/>
        <w:autoSpaceDE w:val="0"/>
        <w:autoSpaceDN w:val="0"/>
        <w:adjustRightInd w:val="0"/>
        <w:spacing w:line="276" w:lineRule="auto"/>
        <w:rPr>
          <w:rFonts w:cs="Arial"/>
        </w:rPr>
      </w:pPr>
    </w:p>
    <w:p w14:paraId="46FC45C4" w14:textId="77777777" w:rsidR="00245E1B" w:rsidRPr="002E390A" w:rsidRDefault="00245E1B" w:rsidP="006A11C4">
      <w:pPr>
        <w:widowControl w:val="0"/>
        <w:autoSpaceDE w:val="0"/>
        <w:autoSpaceDN w:val="0"/>
        <w:adjustRightInd w:val="0"/>
        <w:spacing w:line="276" w:lineRule="auto"/>
        <w:jc w:val="both"/>
        <w:rPr>
          <w:rFonts w:cs="Arial"/>
        </w:rPr>
      </w:pPr>
      <w:r w:rsidRPr="002E390A">
        <w:rPr>
          <w:rFonts w:cs="Arial"/>
        </w:rPr>
        <w:t>This stage really is about finding out what is working - that is, what is already happening to get the situation closer to the objective. The search for know-how may be extended to include the mentor, other people, and teams. The focus is always relentlessly on what works or what has worked rather than what won't work or what is wrong.</w:t>
      </w:r>
    </w:p>
    <w:p w14:paraId="37D6328A" w14:textId="77777777" w:rsidR="00F9474D" w:rsidRPr="002E390A" w:rsidRDefault="00F9474D" w:rsidP="00CC2768">
      <w:pPr>
        <w:widowControl w:val="0"/>
        <w:autoSpaceDE w:val="0"/>
        <w:autoSpaceDN w:val="0"/>
        <w:adjustRightInd w:val="0"/>
        <w:spacing w:line="276" w:lineRule="auto"/>
        <w:rPr>
          <w:rFonts w:cs="Arial"/>
          <w:b/>
          <w:bCs/>
        </w:rPr>
      </w:pPr>
    </w:p>
    <w:p w14:paraId="570D3B94" w14:textId="77777777" w:rsidR="00245E1B" w:rsidRPr="002E390A" w:rsidRDefault="00245E1B" w:rsidP="00CC2768">
      <w:pPr>
        <w:widowControl w:val="0"/>
        <w:autoSpaceDE w:val="0"/>
        <w:autoSpaceDN w:val="0"/>
        <w:adjustRightInd w:val="0"/>
        <w:spacing w:line="276" w:lineRule="auto"/>
        <w:rPr>
          <w:rFonts w:cs="Arial"/>
        </w:rPr>
      </w:pPr>
      <w:r w:rsidRPr="002E390A">
        <w:rPr>
          <w:rFonts w:cs="Arial"/>
          <w:b/>
          <w:bCs/>
        </w:rPr>
        <w:t>Affirm and Action</w:t>
      </w:r>
    </w:p>
    <w:p w14:paraId="31B392A1" w14:textId="77777777" w:rsidR="00245E1B" w:rsidRPr="002E390A" w:rsidRDefault="00245E1B" w:rsidP="00CC2768">
      <w:pPr>
        <w:widowControl w:val="0"/>
        <w:autoSpaceDE w:val="0"/>
        <w:autoSpaceDN w:val="0"/>
        <w:adjustRightInd w:val="0"/>
        <w:spacing w:line="276" w:lineRule="auto"/>
        <w:rPr>
          <w:rFonts w:cs="Arial"/>
        </w:rPr>
      </w:pPr>
      <w:r w:rsidRPr="002E390A">
        <w:rPr>
          <w:rFonts w:cs="Arial"/>
        </w:rPr>
        <w:t>The 'A' in OSKAR stands for two steps:</w:t>
      </w:r>
    </w:p>
    <w:p w14:paraId="510CF99D" w14:textId="77777777" w:rsidR="00245E1B" w:rsidRPr="002E390A" w:rsidRDefault="00245E1B" w:rsidP="00CC2768">
      <w:pPr>
        <w:widowControl w:val="0"/>
        <w:autoSpaceDE w:val="0"/>
        <w:autoSpaceDN w:val="0"/>
        <w:adjustRightInd w:val="0"/>
        <w:rPr>
          <w:rFonts w:cs="Arial"/>
        </w:rPr>
      </w:pPr>
      <w:r w:rsidRPr="002E390A">
        <w:rPr>
          <w:rFonts w:cs="Arial"/>
        </w:rPr>
        <w:t>• Affirm</w:t>
      </w:r>
    </w:p>
    <w:p w14:paraId="79D0CEAE" w14:textId="77777777" w:rsidR="00245E1B" w:rsidRPr="002E390A" w:rsidRDefault="00245E1B" w:rsidP="00CC2768">
      <w:pPr>
        <w:widowControl w:val="0"/>
        <w:autoSpaceDE w:val="0"/>
        <w:autoSpaceDN w:val="0"/>
        <w:adjustRightInd w:val="0"/>
        <w:rPr>
          <w:rFonts w:cs="Arial"/>
        </w:rPr>
      </w:pPr>
      <w:r w:rsidRPr="002E390A">
        <w:rPr>
          <w:rFonts w:cs="Arial"/>
        </w:rPr>
        <w:t>• Action.</w:t>
      </w:r>
    </w:p>
    <w:p w14:paraId="3987035C" w14:textId="77777777" w:rsidR="00F9474D" w:rsidRPr="002E390A" w:rsidRDefault="00F9474D" w:rsidP="00CC2768">
      <w:pPr>
        <w:widowControl w:val="0"/>
        <w:autoSpaceDE w:val="0"/>
        <w:autoSpaceDN w:val="0"/>
        <w:adjustRightInd w:val="0"/>
        <w:spacing w:line="276" w:lineRule="auto"/>
        <w:rPr>
          <w:rFonts w:cs="Arial"/>
        </w:rPr>
      </w:pPr>
    </w:p>
    <w:p w14:paraId="406B2465" w14:textId="7309B45E" w:rsidR="00245E1B" w:rsidRPr="002E390A" w:rsidRDefault="00245E1B" w:rsidP="006A11C4">
      <w:pPr>
        <w:widowControl w:val="0"/>
        <w:autoSpaceDE w:val="0"/>
        <w:autoSpaceDN w:val="0"/>
        <w:adjustRightInd w:val="0"/>
        <w:spacing w:line="276" w:lineRule="auto"/>
        <w:jc w:val="both"/>
        <w:rPr>
          <w:rFonts w:cs="Arial"/>
        </w:rPr>
      </w:pPr>
      <w:r w:rsidRPr="002E390A">
        <w:rPr>
          <w:rFonts w:cs="Arial"/>
        </w:rPr>
        <w:t xml:space="preserve">Affirm involves providing positive reinforcement to the </w:t>
      </w:r>
      <w:r w:rsidR="008628A0" w:rsidRPr="002E390A">
        <w:rPr>
          <w:rFonts w:cs="Arial"/>
        </w:rPr>
        <w:t>mentee</w:t>
      </w:r>
      <w:r w:rsidRPr="002E390A">
        <w:rPr>
          <w:rFonts w:cs="Arial"/>
        </w:rPr>
        <w:t xml:space="preserve"> by reflecting back positive comments about the key strengths they have revealed in terms of their knowledge, skills, and attitudes.</w:t>
      </w:r>
      <w:r w:rsidR="00F9474D" w:rsidRPr="002E390A">
        <w:rPr>
          <w:rFonts w:cs="Arial"/>
        </w:rPr>
        <w:t xml:space="preserve"> </w:t>
      </w:r>
      <w:r w:rsidRPr="002E390A">
        <w:rPr>
          <w:rFonts w:cs="Arial"/>
        </w:rPr>
        <w:t>For example:</w:t>
      </w:r>
    </w:p>
    <w:p w14:paraId="0F56C770" w14:textId="77777777" w:rsidR="00F9474D" w:rsidRPr="002E390A" w:rsidRDefault="00245E1B" w:rsidP="00511A81">
      <w:pPr>
        <w:pStyle w:val="ListParagraph"/>
        <w:widowControl w:val="0"/>
        <w:numPr>
          <w:ilvl w:val="0"/>
          <w:numId w:val="47"/>
        </w:numPr>
        <w:autoSpaceDE w:val="0"/>
        <w:autoSpaceDN w:val="0"/>
        <w:adjustRightInd w:val="0"/>
        <w:rPr>
          <w:rFonts w:eastAsia="MS Mincho" w:cs="MS Mincho"/>
          <w:i/>
          <w:iCs/>
        </w:rPr>
      </w:pPr>
      <w:r w:rsidRPr="002E390A">
        <w:rPr>
          <w:rFonts w:cs="Arial"/>
          <w:i/>
          <w:iCs/>
        </w:rPr>
        <w:t>'So your knowledge of "X" is extensive and has enabled …'</w:t>
      </w:r>
      <w:r w:rsidRPr="002E390A">
        <w:rPr>
          <w:rFonts w:ascii="MS Mincho" w:eastAsia="MS Mincho" w:hAnsi="MS Mincho" w:cs="MS Mincho"/>
          <w:i/>
          <w:iCs/>
        </w:rPr>
        <w:t> </w:t>
      </w:r>
    </w:p>
    <w:p w14:paraId="6A9A63CA" w14:textId="77777777" w:rsidR="00F9474D" w:rsidRPr="002E390A" w:rsidRDefault="00245E1B" w:rsidP="00511A81">
      <w:pPr>
        <w:pStyle w:val="ListParagraph"/>
        <w:widowControl w:val="0"/>
        <w:numPr>
          <w:ilvl w:val="0"/>
          <w:numId w:val="47"/>
        </w:numPr>
        <w:autoSpaceDE w:val="0"/>
        <w:autoSpaceDN w:val="0"/>
        <w:adjustRightInd w:val="0"/>
        <w:rPr>
          <w:rFonts w:eastAsia="MS Mincho" w:cs="MS Mincho"/>
          <w:i/>
          <w:iCs/>
        </w:rPr>
      </w:pPr>
      <w:r w:rsidRPr="002E390A">
        <w:rPr>
          <w:rFonts w:cs="Arial"/>
          <w:i/>
          <w:iCs/>
        </w:rPr>
        <w:t>'Reacting to the situation in the way you describe was excellent because …'</w:t>
      </w:r>
      <w:r w:rsidRPr="002E390A">
        <w:rPr>
          <w:rFonts w:ascii="MS Mincho" w:eastAsia="MS Mincho" w:hAnsi="MS Mincho" w:cs="MS Mincho"/>
          <w:i/>
          <w:iCs/>
        </w:rPr>
        <w:t> </w:t>
      </w:r>
    </w:p>
    <w:p w14:paraId="6ED2F5E8" w14:textId="77777777" w:rsidR="00F9474D" w:rsidRPr="002E390A" w:rsidRDefault="00245E1B" w:rsidP="00511A81">
      <w:pPr>
        <w:pStyle w:val="ListParagraph"/>
        <w:widowControl w:val="0"/>
        <w:numPr>
          <w:ilvl w:val="0"/>
          <w:numId w:val="47"/>
        </w:numPr>
        <w:autoSpaceDE w:val="0"/>
        <w:autoSpaceDN w:val="0"/>
        <w:adjustRightInd w:val="0"/>
        <w:rPr>
          <w:rFonts w:eastAsia="MS Mincho" w:cs="MS Mincho"/>
          <w:i/>
          <w:iCs/>
        </w:rPr>
      </w:pPr>
      <w:r w:rsidRPr="002E390A">
        <w:rPr>
          <w:rFonts w:cs="Arial"/>
          <w:i/>
          <w:iCs/>
        </w:rPr>
        <w:t>'The level of skills within your team is much higher than others I've seen in this situation.'</w:t>
      </w:r>
      <w:r w:rsidRPr="002E390A">
        <w:rPr>
          <w:rFonts w:ascii="MS Mincho" w:eastAsia="MS Mincho" w:hAnsi="MS Mincho" w:cs="MS Mincho"/>
          <w:i/>
          <w:iCs/>
        </w:rPr>
        <w:t> </w:t>
      </w:r>
    </w:p>
    <w:p w14:paraId="69601540" w14:textId="2E30B9CC" w:rsidR="00245E1B" w:rsidRPr="002E390A" w:rsidRDefault="00245E1B" w:rsidP="00511A81">
      <w:pPr>
        <w:pStyle w:val="ListParagraph"/>
        <w:widowControl w:val="0"/>
        <w:numPr>
          <w:ilvl w:val="0"/>
          <w:numId w:val="47"/>
        </w:numPr>
        <w:autoSpaceDE w:val="0"/>
        <w:autoSpaceDN w:val="0"/>
        <w:adjustRightInd w:val="0"/>
        <w:rPr>
          <w:rFonts w:cs="Arial"/>
        </w:rPr>
      </w:pPr>
      <w:r w:rsidRPr="002E390A">
        <w:rPr>
          <w:rFonts w:cs="Arial"/>
          <w:i/>
          <w:iCs/>
        </w:rPr>
        <w:t>'How can you use these resources and strengths to help you achieve your goal?'</w:t>
      </w:r>
    </w:p>
    <w:p w14:paraId="1E548BF9" w14:textId="77777777" w:rsidR="00F9474D" w:rsidRPr="002E390A" w:rsidRDefault="00F9474D" w:rsidP="00CC2768">
      <w:pPr>
        <w:widowControl w:val="0"/>
        <w:autoSpaceDE w:val="0"/>
        <w:autoSpaceDN w:val="0"/>
        <w:adjustRightInd w:val="0"/>
        <w:spacing w:line="276" w:lineRule="auto"/>
        <w:rPr>
          <w:rFonts w:cs="Arial"/>
        </w:rPr>
      </w:pPr>
    </w:p>
    <w:p w14:paraId="261C1AEF" w14:textId="2163A0A5" w:rsidR="00245E1B" w:rsidRPr="002E390A" w:rsidRDefault="00245E1B" w:rsidP="006A11C4">
      <w:pPr>
        <w:widowControl w:val="0"/>
        <w:autoSpaceDE w:val="0"/>
        <w:autoSpaceDN w:val="0"/>
        <w:adjustRightInd w:val="0"/>
        <w:spacing w:line="276" w:lineRule="auto"/>
        <w:jc w:val="both"/>
        <w:rPr>
          <w:rFonts w:cs="Arial"/>
        </w:rPr>
      </w:pPr>
      <w:r w:rsidRPr="002E390A">
        <w:rPr>
          <w:rFonts w:cs="Arial"/>
        </w:rPr>
        <w:t>Recogni</w:t>
      </w:r>
      <w:r w:rsidR="00E0640D" w:rsidRPr="002E390A">
        <w:rPr>
          <w:rFonts w:cs="Arial"/>
        </w:rPr>
        <w:t>s</w:t>
      </w:r>
      <w:r w:rsidRPr="002E390A">
        <w:rPr>
          <w:rFonts w:cs="Arial"/>
        </w:rPr>
        <w:t xml:space="preserve">ing these qualities helps to build the </w:t>
      </w:r>
      <w:r w:rsidR="00F9474D" w:rsidRPr="002E390A">
        <w:rPr>
          <w:rFonts w:cs="Arial"/>
        </w:rPr>
        <w:t>ment</w:t>
      </w:r>
      <w:r w:rsidRPr="002E390A">
        <w:rPr>
          <w:rFonts w:cs="Arial"/>
        </w:rPr>
        <w:t xml:space="preserve">ee's self-belief, as well as enhancing the relationship between </w:t>
      </w:r>
      <w:r w:rsidR="006A11C4">
        <w:rPr>
          <w:rFonts w:cs="Arial"/>
        </w:rPr>
        <w:t xml:space="preserve">mentor </w:t>
      </w:r>
      <w:r w:rsidRPr="002E390A">
        <w:rPr>
          <w:rFonts w:cs="Arial"/>
        </w:rPr>
        <w:t xml:space="preserve">and </w:t>
      </w:r>
      <w:r w:rsidR="00F9474D" w:rsidRPr="002E390A">
        <w:rPr>
          <w:rFonts w:cs="Arial"/>
        </w:rPr>
        <w:t>ment</w:t>
      </w:r>
      <w:r w:rsidRPr="002E390A">
        <w:rPr>
          <w:rFonts w:cs="Arial"/>
        </w:rPr>
        <w:t>ee.</w:t>
      </w:r>
    </w:p>
    <w:p w14:paraId="00383C3F" w14:textId="77777777" w:rsidR="00F9474D" w:rsidRPr="002E390A" w:rsidRDefault="00F9474D" w:rsidP="006A11C4">
      <w:pPr>
        <w:widowControl w:val="0"/>
        <w:autoSpaceDE w:val="0"/>
        <w:autoSpaceDN w:val="0"/>
        <w:adjustRightInd w:val="0"/>
        <w:spacing w:line="276" w:lineRule="auto"/>
        <w:jc w:val="both"/>
        <w:rPr>
          <w:rFonts w:cs="Arial"/>
        </w:rPr>
      </w:pPr>
    </w:p>
    <w:p w14:paraId="41D78B08" w14:textId="5D1A10A3" w:rsidR="00245E1B" w:rsidRPr="002E390A" w:rsidRDefault="00245E1B" w:rsidP="006A11C4">
      <w:pPr>
        <w:widowControl w:val="0"/>
        <w:autoSpaceDE w:val="0"/>
        <w:autoSpaceDN w:val="0"/>
        <w:adjustRightInd w:val="0"/>
        <w:spacing w:line="276" w:lineRule="auto"/>
        <w:jc w:val="both"/>
        <w:rPr>
          <w:rFonts w:cs="Arial"/>
        </w:rPr>
      </w:pPr>
      <w:r w:rsidRPr="002E390A">
        <w:rPr>
          <w:rFonts w:cs="Arial"/>
        </w:rPr>
        <w:t xml:space="preserve">Action involves helping </w:t>
      </w:r>
      <w:r w:rsidR="006A11C4">
        <w:rPr>
          <w:rFonts w:cs="Arial"/>
        </w:rPr>
        <w:t xml:space="preserve">the </w:t>
      </w:r>
      <w:r w:rsidR="00F9474D" w:rsidRPr="002E390A">
        <w:rPr>
          <w:rFonts w:cs="Arial"/>
        </w:rPr>
        <w:t>ment</w:t>
      </w:r>
      <w:r w:rsidRPr="002E390A">
        <w:rPr>
          <w:rFonts w:cs="Arial"/>
        </w:rPr>
        <w:t>ee determine what actions they will take to keep moving toward the outcome. This means doing more of the things that have already been recogni</w:t>
      </w:r>
      <w:r w:rsidR="00E0640D" w:rsidRPr="002E390A">
        <w:rPr>
          <w:rFonts w:cs="Arial"/>
        </w:rPr>
        <w:t>s</w:t>
      </w:r>
      <w:r w:rsidRPr="002E390A">
        <w:rPr>
          <w:rFonts w:cs="Arial"/>
        </w:rPr>
        <w:t>ed as working rather than</w:t>
      </w:r>
      <w:r w:rsidR="006A11C4">
        <w:rPr>
          <w:rFonts w:cs="Arial"/>
        </w:rPr>
        <w:t xml:space="preserve"> or at least as well </w:t>
      </w:r>
      <w:r w:rsidR="004C5E14">
        <w:rPr>
          <w:rFonts w:cs="Arial"/>
        </w:rPr>
        <w:t xml:space="preserve">as, </w:t>
      </w:r>
      <w:r w:rsidR="004C5E14" w:rsidRPr="002E390A">
        <w:rPr>
          <w:rFonts w:cs="Arial"/>
        </w:rPr>
        <w:t>anything</w:t>
      </w:r>
      <w:r w:rsidRPr="002E390A">
        <w:rPr>
          <w:rFonts w:cs="Arial"/>
        </w:rPr>
        <w:t xml:space="preserve"> new or different.</w:t>
      </w:r>
      <w:r w:rsidR="00F9474D" w:rsidRPr="002E390A">
        <w:rPr>
          <w:rFonts w:cs="Arial"/>
        </w:rPr>
        <w:t xml:space="preserve"> </w:t>
      </w:r>
      <w:r w:rsidRPr="002E390A">
        <w:rPr>
          <w:rFonts w:cs="Arial"/>
        </w:rPr>
        <w:t>For example:</w:t>
      </w:r>
    </w:p>
    <w:p w14:paraId="76ABDA71" w14:textId="77777777" w:rsidR="00F9474D" w:rsidRPr="002E390A" w:rsidRDefault="00245E1B" w:rsidP="00511A81">
      <w:pPr>
        <w:pStyle w:val="ListParagraph"/>
        <w:widowControl w:val="0"/>
        <w:numPr>
          <w:ilvl w:val="0"/>
          <w:numId w:val="48"/>
        </w:numPr>
        <w:autoSpaceDE w:val="0"/>
        <w:autoSpaceDN w:val="0"/>
        <w:adjustRightInd w:val="0"/>
        <w:rPr>
          <w:rFonts w:eastAsia="MS Mincho" w:cs="MS Mincho"/>
          <w:i/>
          <w:iCs/>
        </w:rPr>
      </w:pPr>
      <w:r w:rsidRPr="002E390A">
        <w:rPr>
          <w:rFonts w:cs="Arial"/>
          <w:i/>
          <w:iCs/>
        </w:rPr>
        <w:t>'Will keeping that successful process in place help you complete that action?'</w:t>
      </w:r>
      <w:r w:rsidRPr="002E390A">
        <w:rPr>
          <w:rFonts w:ascii="MS Mincho" w:eastAsia="MS Mincho" w:hAnsi="MS Mincho" w:cs="MS Mincho"/>
          <w:i/>
          <w:iCs/>
        </w:rPr>
        <w:t> </w:t>
      </w:r>
    </w:p>
    <w:p w14:paraId="1A789F1E" w14:textId="77777777" w:rsidR="00F9474D" w:rsidRPr="002E390A" w:rsidRDefault="00245E1B" w:rsidP="00511A81">
      <w:pPr>
        <w:pStyle w:val="ListParagraph"/>
        <w:widowControl w:val="0"/>
        <w:numPr>
          <w:ilvl w:val="0"/>
          <w:numId w:val="48"/>
        </w:numPr>
        <w:autoSpaceDE w:val="0"/>
        <w:autoSpaceDN w:val="0"/>
        <w:adjustRightInd w:val="0"/>
        <w:rPr>
          <w:rFonts w:eastAsia="MS Mincho" w:cs="MS Mincho"/>
          <w:i/>
          <w:iCs/>
        </w:rPr>
      </w:pPr>
      <w:r w:rsidRPr="002E390A">
        <w:rPr>
          <w:rFonts w:cs="Arial"/>
          <w:i/>
          <w:iCs/>
        </w:rPr>
        <w:t>'What did you do to get this far?'</w:t>
      </w:r>
      <w:r w:rsidRPr="002E390A">
        <w:rPr>
          <w:rFonts w:ascii="MS Mincho" w:eastAsia="MS Mincho" w:hAnsi="MS Mincho" w:cs="MS Mincho"/>
          <w:i/>
          <w:iCs/>
        </w:rPr>
        <w:t> </w:t>
      </w:r>
    </w:p>
    <w:p w14:paraId="7684C288" w14:textId="77777777" w:rsidR="00F9474D" w:rsidRPr="002E390A" w:rsidRDefault="00245E1B" w:rsidP="00511A81">
      <w:pPr>
        <w:pStyle w:val="ListParagraph"/>
        <w:widowControl w:val="0"/>
        <w:numPr>
          <w:ilvl w:val="0"/>
          <w:numId w:val="48"/>
        </w:numPr>
        <w:autoSpaceDE w:val="0"/>
        <w:autoSpaceDN w:val="0"/>
        <w:adjustRightInd w:val="0"/>
        <w:rPr>
          <w:rFonts w:eastAsia="MS Mincho" w:cs="MS Mincho"/>
          <w:i/>
          <w:iCs/>
        </w:rPr>
      </w:pPr>
      <w:r w:rsidRPr="002E390A">
        <w:rPr>
          <w:rFonts w:cs="Arial"/>
          <w:i/>
          <w:iCs/>
        </w:rPr>
        <w:t>'How can you do more of that?'</w:t>
      </w:r>
      <w:r w:rsidRPr="002E390A">
        <w:rPr>
          <w:rFonts w:ascii="MS Mincho" w:eastAsia="MS Mincho" w:hAnsi="MS Mincho" w:cs="MS Mincho"/>
          <w:i/>
          <w:iCs/>
        </w:rPr>
        <w:t> </w:t>
      </w:r>
    </w:p>
    <w:p w14:paraId="04FD85FB" w14:textId="5E27E32D" w:rsidR="00245E1B" w:rsidRPr="002E390A" w:rsidRDefault="00245E1B" w:rsidP="00511A81">
      <w:pPr>
        <w:pStyle w:val="ListParagraph"/>
        <w:widowControl w:val="0"/>
        <w:numPr>
          <w:ilvl w:val="0"/>
          <w:numId w:val="48"/>
        </w:numPr>
        <w:autoSpaceDE w:val="0"/>
        <w:autoSpaceDN w:val="0"/>
        <w:adjustRightInd w:val="0"/>
        <w:rPr>
          <w:rFonts w:cs="Arial"/>
        </w:rPr>
      </w:pPr>
      <w:r w:rsidRPr="002E390A">
        <w:rPr>
          <w:rFonts w:cs="Arial"/>
          <w:i/>
          <w:iCs/>
        </w:rPr>
        <w:t>'Do you think altering the current procedure has any additional benefits?'</w:t>
      </w:r>
    </w:p>
    <w:p w14:paraId="176DED51" w14:textId="05BD43BD" w:rsidR="00F9474D" w:rsidRPr="00CC2768" w:rsidRDefault="00245E1B" w:rsidP="00CC2768">
      <w:pPr>
        <w:widowControl w:val="0"/>
        <w:autoSpaceDE w:val="0"/>
        <w:autoSpaceDN w:val="0"/>
        <w:adjustRightInd w:val="0"/>
        <w:spacing w:line="276" w:lineRule="auto"/>
        <w:rPr>
          <w:rFonts w:cs="Arial"/>
          <w:color w:val="4B4B4B"/>
        </w:rPr>
      </w:pPr>
      <w:r w:rsidRPr="00CC2768">
        <w:rPr>
          <w:rFonts w:cs="Arial"/>
          <w:b/>
          <w:bCs/>
          <w:color w:val="4B4B4B"/>
        </w:rPr>
        <w:lastRenderedPageBreak/>
        <w:t>Review</w:t>
      </w:r>
    </w:p>
    <w:p w14:paraId="44666F42" w14:textId="7C64D3E3" w:rsidR="00245E1B" w:rsidRPr="002E390A" w:rsidRDefault="00245E1B" w:rsidP="006A11C4">
      <w:pPr>
        <w:widowControl w:val="0"/>
        <w:autoSpaceDE w:val="0"/>
        <w:autoSpaceDN w:val="0"/>
        <w:adjustRightInd w:val="0"/>
        <w:spacing w:line="276" w:lineRule="auto"/>
        <w:jc w:val="both"/>
        <w:rPr>
          <w:rFonts w:cs="Arial"/>
        </w:rPr>
      </w:pPr>
      <w:r w:rsidRPr="002E390A">
        <w:rPr>
          <w:rFonts w:cs="Arial"/>
        </w:rPr>
        <w:t xml:space="preserve">This final stage of the OSKAR mentoring model involves reviewing progress and takes place at the beginning of the next mentoring session. </w:t>
      </w:r>
      <w:r w:rsidR="006A11C4">
        <w:rPr>
          <w:rFonts w:cs="Arial"/>
        </w:rPr>
        <w:t xml:space="preserve">Mentors should </w:t>
      </w:r>
      <w:r w:rsidRPr="002E390A">
        <w:rPr>
          <w:rFonts w:cs="Arial"/>
        </w:rPr>
        <w:t>ask 'What is better?' rather than whether a particular action was carried out, or what happened. This keeps the focus on the things that are moving the process in the right direction.</w:t>
      </w:r>
    </w:p>
    <w:p w14:paraId="6F360A20" w14:textId="77777777" w:rsidR="00F9474D" w:rsidRPr="002E390A" w:rsidRDefault="00F9474D" w:rsidP="00CC2768">
      <w:pPr>
        <w:widowControl w:val="0"/>
        <w:autoSpaceDE w:val="0"/>
        <w:autoSpaceDN w:val="0"/>
        <w:adjustRightInd w:val="0"/>
        <w:spacing w:line="276" w:lineRule="auto"/>
        <w:rPr>
          <w:rFonts w:cs="Arial"/>
        </w:rPr>
      </w:pPr>
    </w:p>
    <w:p w14:paraId="28C70EB8" w14:textId="6FE30449" w:rsidR="00245E1B" w:rsidRPr="002E390A" w:rsidRDefault="006A11C4" w:rsidP="00925C4C">
      <w:pPr>
        <w:widowControl w:val="0"/>
        <w:autoSpaceDE w:val="0"/>
        <w:autoSpaceDN w:val="0"/>
        <w:adjustRightInd w:val="0"/>
        <w:spacing w:line="276" w:lineRule="auto"/>
        <w:jc w:val="both"/>
        <w:rPr>
          <w:rFonts w:cs="Arial"/>
        </w:rPr>
      </w:pPr>
      <w:r>
        <w:rPr>
          <w:rFonts w:cs="Arial"/>
        </w:rPr>
        <w:t xml:space="preserve">Revisiting </w:t>
      </w:r>
      <w:r w:rsidR="00245E1B" w:rsidRPr="002E390A">
        <w:rPr>
          <w:rFonts w:cs="Arial"/>
        </w:rPr>
        <w:t>the scale to find out how much things have improved and what has helped the most</w:t>
      </w:r>
      <w:r>
        <w:rPr>
          <w:rFonts w:cs="Arial"/>
        </w:rPr>
        <w:t xml:space="preserve"> is helpful here</w:t>
      </w:r>
      <w:r w:rsidR="00245E1B" w:rsidRPr="002E390A">
        <w:rPr>
          <w:rFonts w:cs="Arial"/>
        </w:rPr>
        <w:t>, provided the emphasis remains on reviewing the positives. Typical questions for the review would be:</w:t>
      </w:r>
    </w:p>
    <w:p w14:paraId="3DE939FA" w14:textId="77777777" w:rsidR="00F9474D" w:rsidRPr="002E390A" w:rsidRDefault="00245E1B" w:rsidP="00511A81">
      <w:pPr>
        <w:pStyle w:val="ListParagraph"/>
        <w:widowControl w:val="0"/>
        <w:numPr>
          <w:ilvl w:val="0"/>
          <w:numId w:val="49"/>
        </w:numPr>
        <w:autoSpaceDE w:val="0"/>
        <w:autoSpaceDN w:val="0"/>
        <w:adjustRightInd w:val="0"/>
        <w:jc w:val="both"/>
        <w:rPr>
          <w:rFonts w:eastAsia="MS Mincho" w:cs="MS Mincho"/>
          <w:i/>
          <w:iCs/>
        </w:rPr>
      </w:pPr>
      <w:r w:rsidRPr="002E390A">
        <w:rPr>
          <w:rFonts w:cs="Arial"/>
          <w:i/>
          <w:iCs/>
        </w:rPr>
        <w:t>'What is better?'</w:t>
      </w:r>
      <w:r w:rsidRPr="002E390A">
        <w:rPr>
          <w:rFonts w:ascii="MS Mincho" w:eastAsia="MS Mincho" w:hAnsi="MS Mincho" w:cs="MS Mincho"/>
          <w:i/>
          <w:iCs/>
        </w:rPr>
        <w:t> </w:t>
      </w:r>
    </w:p>
    <w:p w14:paraId="47298E70" w14:textId="77777777" w:rsidR="00F9474D" w:rsidRPr="002E390A" w:rsidRDefault="00245E1B" w:rsidP="00511A81">
      <w:pPr>
        <w:pStyle w:val="ListParagraph"/>
        <w:widowControl w:val="0"/>
        <w:numPr>
          <w:ilvl w:val="0"/>
          <w:numId w:val="49"/>
        </w:numPr>
        <w:autoSpaceDE w:val="0"/>
        <w:autoSpaceDN w:val="0"/>
        <w:adjustRightInd w:val="0"/>
        <w:jc w:val="both"/>
        <w:rPr>
          <w:rFonts w:eastAsia="MS Mincho" w:cs="MS Mincho"/>
          <w:i/>
          <w:iCs/>
        </w:rPr>
      </w:pPr>
      <w:r w:rsidRPr="002E390A">
        <w:rPr>
          <w:rFonts w:cs="Arial"/>
          <w:i/>
          <w:iCs/>
        </w:rPr>
        <w:t>'What did you do that made change successful?'</w:t>
      </w:r>
      <w:r w:rsidRPr="002E390A">
        <w:rPr>
          <w:rFonts w:ascii="MS Mincho" w:eastAsia="MS Mincho" w:hAnsi="MS Mincho" w:cs="MS Mincho"/>
          <w:i/>
          <w:iCs/>
        </w:rPr>
        <w:t> </w:t>
      </w:r>
    </w:p>
    <w:p w14:paraId="778C7737" w14:textId="204A2B1E" w:rsidR="00245E1B" w:rsidRPr="002E390A" w:rsidRDefault="00245E1B" w:rsidP="00511A81">
      <w:pPr>
        <w:pStyle w:val="ListParagraph"/>
        <w:widowControl w:val="0"/>
        <w:numPr>
          <w:ilvl w:val="0"/>
          <w:numId w:val="49"/>
        </w:numPr>
        <w:autoSpaceDE w:val="0"/>
        <w:autoSpaceDN w:val="0"/>
        <w:adjustRightInd w:val="0"/>
        <w:jc w:val="both"/>
        <w:rPr>
          <w:rFonts w:cs="Arial"/>
        </w:rPr>
      </w:pPr>
      <w:r w:rsidRPr="002E390A">
        <w:rPr>
          <w:rFonts w:cs="Arial"/>
          <w:i/>
          <w:iCs/>
        </w:rPr>
        <w:t>'What do you think will change next?'</w:t>
      </w:r>
    </w:p>
    <w:p w14:paraId="5864DBDD" w14:textId="77777777" w:rsidR="00F9474D" w:rsidRPr="002E390A" w:rsidRDefault="00F9474D" w:rsidP="00CC2768">
      <w:pPr>
        <w:widowControl w:val="0"/>
        <w:autoSpaceDE w:val="0"/>
        <w:autoSpaceDN w:val="0"/>
        <w:adjustRightInd w:val="0"/>
        <w:spacing w:line="276" w:lineRule="auto"/>
        <w:rPr>
          <w:rFonts w:cs="Arial"/>
        </w:rPr>
      </w:pPr>
    </w:p>
    <w:p w14:paraId="3D07A3B3" w14:textId="22890915" w:rsidR="004A5960" w:rsidRDefault="00245E1B" w:rsidP="00925C4C">
      <w:pPr>
        <w:widowControl w:val="0"/>
        <w:autoSpaceDE w:val="0"/>
        <w:autoSpaceDN w:val="0"/>
        <w:adjustRightInd w:val="0"/>
        <w:spacing w:line="276" w:lineRule="auto"/>
        <w:jc w:val="both"/>
        <w:rPr>
          <w:rFonts w:cs="Arial"/>
        </w:rPr>
      </w:pPr>
      <w:r w:rsidRPr="002E390A">
        <w:rPr>
          <w:rFonts w:cs="Arial"/>
        </w:rPr>
        <w:t xml:space="preserve">This model's focus on finding a solution highlights key differences from a problem-based approach. Firstly, it clarifies what goal </w:t>
      </w:r>
      <w:r w:rsidR="00925C4C">
        <w:rPr>
          <w:rFonts w:cs="Arial"/>
        </w:rPr>
        <w:t xml:space="preserve">is desired </w:t>
      </w:r>
      <w:r w:rsidRPr="002E390A">
        <w:rPr>
          <w:rFonts w:cs="Arial"/>
        </w:rPr>
        <w:t xml:space="preserve">by asking what </w:t>
      </w:r>
      <w:r w:rsidR="00925C4C">
        <w:rPr>
          <w:rFonts w:cs="Arial"/>
        </w:rPr>
        <w:t xml:space="preserve">needs </w:t>
      </w:r>
      <w:r w:rsidRPr="002E390A">
        <w:rPr>
          <w:rFonts w:cs="Arial"/>
        </w:rPr>
        <w:t xml:space="preserve">to change rather than asking </w:t>
      </w:r>
      <w:r w:rsidR="00925C4C">
        <w:rPr>
          <w:rFonts w:cs="Arial"/>
        </w:rPr>
        <w:t>for a description or assessment of</w:t>
      </w:r>
      <w:r w:rsidRPr="002E390A">
        <w:rPr>
          <w:rFonts w:cs="Arial"/>
        </w:rPr>
        <w:t xml:space="preserve"> a problem. It also asks what recent improvements the </w:t>
      </w:r>
      <w:r w:rsidR="00F9474D" w:rsidRPr="002E390A">
        <w:rPr>
          <w:rFonts w:cs="Arial"/>
        </w:rPr>
        <w:t>ment</w:t>
      </w:r>
      <w:r w:rsidRPr="002E390A">
        <w:rPr>
          <w:rFonts w:cs="Arial"/>
        </w:rPr>
        <w:t>ee has seen instead of recent difficulties.</w:t>
      </w:r>
    </w:p>
    <w:p w14:paraId="7E2E2AFD" w14:textId="77777777" w:rsidR="003854F7" w:rsidRPr="002E390A" w:rsidRDefault="003854F7" w:rsidP="00925C4C">
      <w:pPr>
        <w:widowControl w:val="0"/>
        <w:autoSpaceDE w:val="0"/>
        <w:autoSpaceDN w:val="0"/>
        <w:adjustRightInd w:val="0"/>
        <w:spacing w:line="276" w:lineRule="auto"/>
        <w:jc w:val="both"/>
        <w:rPr>
          <w:rFonts w:cs="Arial"/>
        </w:rPr>
      </w:pPr>
    </w:p>
    <w:p w14:paraId="50251B01" w14:textId="7F25200F" w:rsidR="00245E1B" w:rsidRPr="002E390A" w:rsidRDefault="00245E1B" w:rsidP="00F168CF">
      <w:pPr>
        <w:widowControl w:val="0"/>
        <w:autoSpaceDE w:val="0"/>
        <w:autoSpaceDN w:val="0"/>
        <w:adjustRightInd w:val="0"/>
        <w:spacing w:line="276" w:lineRule="auto"/>
        <w:jc w:val="both"/>
        <w:rPr>
          <w:rFonts w:cs="Arial"/>
        </w:rPr>
      </w:pPr>
      <w:r w:rsidRPr="002E390A">
        <w:rPr>
          <w:rFonts w:cs="Arial"/>
        </w:rPr>
        <w:t xml:space="preserve">From a motivational perspective the solution-based model is more positive because it sees people as having problems rather than them being the problem! This is also reflected </w:t>
      </w:r>
      <w:r w:rsidR="00F168CF">
        <w:rPr>
          <w:rFonts w:cs="Arial"/>
        </w:rPr>
        <w:t xml:space="preserve">when </w:t>
      </w:r>
      <w:r w:rsidRPr="002E390A">
        <w:rPr>
          <w:rFonts w:cs="Arial"/>
        </w:rPr>
        <w:t xml:space="preserve">asking the </w:t>
      </w:r>
      <w:r w:rsidR="00F9474D" w:rsidRPr="002E390A">
        <w:rPr>
          <w:rFonts w:cs="Arial"/>
        </w:rPr>
        <w:t>ment</w:t>
      </w:r>
      <w:r w:rsidRPr="002E390A">
        <w:rPr>
          <w:rFonts w:cs="Arial"/>
        </w:rPr>
        <w:t>ee to explain what progress has been made and not asking for an explanation of the problems.</w:t>
      </w:r>
    </w:p>
    <w:p w14:paraId="03A0E1C9" w14:textId="77777777" w:rsidR="00F9474D" w:rsidRPr="002E390A" w:rsidRDefault="00F9474D" w:rsidP="003C4D3A">
      <w:pPr>
        <w:widowControl w:val="0"/>
        <w:autoSpaceDE w:val="0"/>
        <w:autoSpaceDN w:val="0"/>
        <w:adjustRightInd w:val="0"/>
        <w:spacing w:line="276" w:lineRule="auto"/>
        <w:rPr>
          <w:rFonts w:cs="Arial"/>
        </w:rPr>
      </w:pPr>
    </w:p>
    <w:p w14:paraId="3A89C889" w14:textId="6DEAB1A5" w:rsidR="00245E1B" w:rsidRPr="002E390A" w:rsidRDefault="00245E1B" w:rsidP="00F168CF">
      <w:pPr>
        <w:widowControl w:val="0"/>
        <w:autoSpaceDE w:val="0"/>
        <w:autoSpaceDN w:val="0"/>
        <w:adjustRightInd w:val="0"/>
        <w:spacing w:line="276" w:lineRule="auto"/>
        <w:jc w:val="both"/>
        <w:rPr>
          <w:rFonts w:cs="Arial"/>
        </w:rPr>
      </w:pPr>
      <w:r w:rsidRPr="002E390A">
        <w:rPr>
          <w:rFonts w:cs="Arial"/>
        </w:rPr>
        <w:t>Finally, the mentor get</w:t>
      </w:r>
      <w:r w:rsidR="00F168CF">
        <w:rPr>
          <w:rFonts w:cs="Arial"/>
        </w:rPr>
        <w:t>s</w:t>
      </w:r>
      <w:r w:rsidRPr="002E390A">
        <w:rPr>
          <w:rFonts w:cs="Arial"/>
        </w:rPr>
        <w:t xml:space="preserve"> the individual to focus on the strengths and resources of the central issue, not the opposite aspects. The main principles of solution-focused mentoring can be summari</w:t>
      </w:r>
      <w:r w:rsidR="00E0640D" w:rsidRPr="002E390A">
        <w:rPr>
          <w:rFonts w:cs="Arial"/>
        </w:rPr>
        <w:t>s</w:t>
      </w:r>
      <w:r w:rsidRPr="002E390A">
        <w:rPr>
          <w:rFonts w:cs="Arial"/>
        </w:rPr>
        <w:t>ed as follows:</w:t>
      </w:r>
    </w:p>
    <w:p w14:paraId="52DEFB12" w14:textId="418F963B"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It has a f</w:t>
      </w:r>
      <w:r w:rsidR="004A5960" w:rsidRPr="002E390A">
        <w:rPr>
          <w:rFonts w:cs="Arial"/>
        </w:rPr>
        <w:t>ocus on solutions, not on analys</w:t>
      </w:r>
      <w:r w:rsidRPr="002E390A">
        <w:rPr>
          <w:rFonts w:cs="Arial"/>
        </w:rPr>
        <w:t>ing problems</w:t>
      </w:r>
    </w:p>
    <w:p w14:paraId="4F52D06F" w14:textId="5D2C26F8"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It begins with the notion that people are competent</w:t>
      </w:r>
    </w:p>
    <w:p w14:paraId="37130592" w14:textId="12CDCA9F"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It has an expectation of success and progress</w:t>
      </w:r>
    </w:p>
    <w:p w14:paraId="6FC9844F" w14:textId="464565BE"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It believes that making the least change leads to the greatest results</w:t>
      </w:r>
    </w:p>
    <w:p w14:paraId="20E5B579" w14:textId="0FC55BDB"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If something is working, keep on doing it</w:t>
      </w:r>
    </w:p>
    <w:p w14:paraId="276FB6A7" w14:textId="660F05BC" w:rsidR="00245E1B" w:rsidRPr="002E390A" w:rsidRDefault="00245E1B" w:rsidP="002A62BA">
      <w:pPr>
        <w:pStyle w:val="ListParagraph"/>
        <w:widowControl w:val="0"/>
        <w:numPr>
          <w:ilvl w:val="0"/>
          <w:numId w:val="6"/>
        </w:numPr>
        <w:autoSpaceDE w:val="0"/>
        <w:autoSpaceDN w:val="0"/>
        <w:adjustRightInd w:val="0"/>
        <w:rPr>
          <w:rFonts w:cs="Arial"/>
        </w:rPr>
      </w:pPr>
      <w:r w:rsidRPr="002E390A">
        <w:rPr>
          <w:rFonts w:cs="Arial"/>
        </w:rPr>
        <w:t>If something is not working, stop doing it</w:t>
      </w:r>
    </w:p>
    <w:p w14:paraId="53648B84" w14:textId="77777777" w:rsidR="00F9474D" w:rsidRPr="002E390A" w:rsidRDefault="00F9474D" w:rsidP="003C4D3A">
      <w:pPr>
        <w:widowControl w:val="0"/>
        <w:autoSpaceDE w:val="0"/>
        <w:autoSpaceDN w:val="0"/>
        <w:adjustRightInd w:val="0"/>
        <w:spacing w:line="276" w:lineRule="auto"/>
        <w:rPr>
          <w:rFonts w:cs="Arial"/>
        </w:rPr>
      </w:pPr>
    </w:p>
    <w:p w14:paraId="03BEFA64" w14:textId="748A156D" w:rsidR="00245E1B" w:rsidRPr="002E390A" w:rsidRDefault="00F168CF" w:rsidP="00F168CF">
      <w:pPr>
        <w:widowControl w:val="0"/>
        <w:autoSpaceDE w:val="0"/>
        <w:autoSpaceDN w:val="0"/>
        <w:adjustRightInd w:val="0"/>
        <w:spacing w:line="276" w:lineRule="auto"/>
        <w:jc w:val="both"/>
        <w:rPr>
          <w:rFonts w:cs="Arial"/>
        </w:rPr>
      </w:pPr>
      <w:r>
        <w:rPr>
          <w:rFonts w:cs="Arial"/>
        </w:rPr>
        <w:t>In summary, t</w:t>
      </w:r>
      <w:r w:rsidR="00245E1B" w:rsidRPr="002E390A">
        <w:rPr>
          <w:rFonts w:cs="Arial"/>
        </w:rPr>
        <w:t xml:space="preserve">he OSKAR mentoring model is a framework to help mentoring sessions focus on solutions rather than problems. It doesn't mean that </w:t>
      </w:r>
      <w:r>
        <w:rPr>
          <w:rFonts w:cs="Arial"/>
        </w:rPr>
        <w:t xml:space="preserve">mentors should </w:t>
      </w:r>
      <w:r w:rsidR="00245E1B" w:rsidRPr="002E390A">
        <w:rPr>
          <w:rFonts w:cs="Arial"/>
        </w:rPr>
        <w:t>refuse to discuss the problem, but it does mean that the focus is on finding a solution.</w:t>
      </w:r>
    </w:p>
    <w:p w14:paraId="42732E9B" w14:textId="77777777" w:rsidR="003C4D3A" w:rsidRPr="002E390A" w:rsidRDefault="003C4D3A" w:rsidP="003C4D3A">
      <w:pPr>
        <w:pStyle w:val="Heading2"/>
        <w:spacing w:before="0" w:beforeAutospacing="0" w:after="0" w:afterAutospacing="0" w:line="276" w:lineRule="auto"/>
        <w:rPr>
          <w:rFonts w:asciiTheme="minorHAnsi" w:hAnsiTheme="minorHAnsi"/>
          <w:sz w:val="24"/>
          <w:szCs w:val="24"/>
        </w:rPr>
      </w:pPr>
    </w:p>
    <w:p w14:paraId="23344BE6" w14:textId="4C342D3C" w:rsidR="007E52CF" w:rsidRDefault="00436843" w:rsidP="003F516F">
      <w:pPr>
        <w:widowControl w:val="0"/>
        <w:autoSpaceDE w:val="0"/>
        <w:autoSpaceDN w:val="0"/>
        <w:adjustRightInd w:val="0"/>
        <w:spacing w:line="276" w:lineRule="auto"/>
        <w:rPr>
          <w:rFonts w:cs="Arial"/>
          <w:color w:val="4B4B4B"/>
        </w:rPr>
      </w:pPr>
      <w:bookmarkStart w:id="13" w:name="_Toc36017658"/>
      <w:r w:rsidRPr="002E390A">
        <w:rPr>
          <w:rFonts w:cs="Arial"/>
        </w:rPr>
        <w:t xml:space="preserve">Here is a video link that offers a fuller and useful explanation of the OSKAR model </w:t>
      </w:r>
      <w:r>
        <w:rPr>
          <w:rFonts w:cs="Arial"/>
          <w:color w:val="4B4B4B"/>
        </w:rPr>
        <w:t>(</w:t>
      </w:r>
      <w:hyperlink r:id="rId19" w:history="1">
        <w:r w:rsidRPr="001750E6">
          <w:rPr>
            <w:rStyle w:val="Hyperlink"/>
            <w:rFonts w:cs="Arial"/>
          </w:rPr>
          <w:t>https://youtu.be/t2NksJ1rdVQ</w:t>
        </w:r>
      </w:hyperlink>
      <w:r>
        <w:rPr>
          <w:rFonts w:cs="Arial"/>
          <w:color w:val="4B4B4B"/>
        </w:rPr>
        <w:t>).</w:t>
      </w:r>
    </w:p>
    <w:p w14:paraId="08B8446C" w14:textId="20258CBF" w:rsidR="003854F7" w:rsidRDefault="003854F7" w:rsidP="003F516F">
      <w:pPr>
        <w:widowControl w:val="0"/>
        <w:autoSpaceDE w:val="0"/>
        <w:autoSpaceDN w:val="0"/>
        <w:adjustRightInd w:val="0"/>
        <w:spacing w:line="276" w:lineRule="auto"/>
        <w:rPr>
          <w:rFonts w:cs="Arial"/>
          <w:color w:val="4B4B4B"/>
        </w:rPr>
      </w:pPr>
    </w:p>
    <w:p w14:paraId="5B9546FD" w14:textId="4ED7AF35" w:rsidR="003854F7" w:rsidRDefault="003854F7" w:rsidP="003F516F">
      <w:pPr>
        <w:widowControl w:val="0"/>
        <w:autoSpaceDE w:val="0"/>
        <w:autoSpaceDN w:val="0"/>
        <w:adjustRightInd w:val="0"/>
        <w:spacing w:line="276" w:lineRule="auto"/>
        <w:rPr>
          <w:rFonts w:cs="Arial"/>
          <w:color w:val="4B4B4B"/>
        </w:rPr>
      </w:pPr>
    </w:p>
    <w:p w14:paraId="436960F1" w14:textId="23DAB9C7" w:rsidR="003854F7" w:rsidRDefault="003854F7" w:rsidP="003F516F">
      <w:pPr>
        <w:widowControl w:val="0"/>
        <w:autoSpaceDE w:val="0"/>
        <w:autoSpaceDN w:val="0"/>
        <w:adjustRightInd w:val="0"/>
        <w:spacing w:line="276" w:lineRule="auto"/>
        <w:rPr>
          <w:rFonts w:cs="Arial"/>
          <w:color w:val="4B4B4B"/>
        </w:rPr>
      </w:pPr>
    </w:p>
    <w:p w14:paraId="1915C051" w14:textId="51F6E5C1" w:rsidR="003854F7" w:rsidRDefault="003854F7" w:rsidP="003F516F">
      <w:pPr>
        <w:widowControl w:val="0"/>
        <w:autoSpaceDE w:val="0"/>
        <w:autoSpaceDN w:val="0"/>
        <w:adjustRightInd w:val="0"/>
        <w:spacing w:line="276" w:lineRule="auto"/>
        <w:rPr>
          <w:rFonts w:cs="Arial"/>
          <w:color w:val="4B4B4B"/>
        </w:rPr>
      </w:pPr>
      <w:r>
        <w:rPr>
          <w:rFonts w:cs="Arial"/>
          <w:color w:val="4B4B4B"/>
        </w:rPr>
        <w:lastRenderedPageBreak/>
        <w:t>Below is an alternative model OSCAR, which has similarities with both GROW and OSKAR.</w:t>
      </w:r>
    </w:p>
    <w:p w14:paraId="07D90FE8" w14:textId="2D43F540" w:rsidR="003854F7" w:rsidRDefault="003854F7" w:rsidP="003F516F">
      <w:pPr>
        <w:widowControl w:val="0"/>
        <w:autoSpaceDE w:val="0"/>
        <w:autoSpaceDN w:val="0"/>
        <w:adjustRightInd w:val="0"/>
        <w:spacing w:line="276" w:lineRule="auto"/>
        <w:rPr>
          <w:rFonts w:cs="Arial"/>
          <w:color w:val="4B4B4B"/>
        </w:rPr>
      </w:pPr>
    </w:p>
    <w:p w14:paraId="35145747" w14:textId="6C90D23C" w:rsidR="00A45A09" w:rsidRDefault="003854F7" w:rsidP="00E307C8">
      <w:pPr>
        <w:widowControl w:val="0"/>
        <w:autoSpaceDE w:val="0"/>
        <w:autoSpaceDN w:val="0"/>
        <w:adjustRightInd w:val="0"/>
        <w:spacing w:line="276" w:lineRule="auto"/>
        <w:rPr>
          <w:color w:val="000000" w:themeColor="text1"/>
          <w:sz w:val="44"/>
          <w:szCs w:val="44"/>
        </w:rPr>
      </w:pPr>
      <w:r w:rsidRPr="003854F7">
        <w:rPr>
          <w:rFonts w:ascii="Calibri" w:eastAsia="Calibri" w:hAnsi="Calibri" w:cs="Times New Roman"/>
          <w:noProof/>
          <w:sz w:val="22"/>
          <w:szCs w:val="22"/>
        </w:rPr>
        <w:drawing>
          <wp:inline distT="0" distB="0" distL="0" distR="0" wp14:anchorId="058C9E4D" wp14:editId="5990F157">
            <wp:extent cx="4600575" cy="4105275"/>
            <wp:effectExtent l="0" t="0" r="0" b="9525"/>
            <wp:docPr id="3" name="Picture 3" descr="Image result for osc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scar mod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5768" cy="4145603"/>
                    </a:xfrm>
                    <a:prstGeom prst="rect">
                      <a:avLst/>
                    </a:prstGeom>
                    <a:noFill/>
                    <a:ln>
                      <a:noFill/>
                    </a:ln>
                  </pic:spPr>
                </pic:pic>
              </a:graphicData>
            </a:graphic>
          </wp:inline>
        </w:drawing>
      </w:r>
      <w:bookmarkStart w:id="14" w:name="_Toc37106299"/>
      <w:r w:rsidR="00931EEB">
        <w:rPr>
          <w:noProof/>
        </w:rPr>
        <w:drawing>
          <wp:inline distT="0" distB="0" distL="0" distR="0" wp14:anchorId="4E609357" wp14:editId="5A0455E9">
            <wp:extent cx="2511345" cy="1247775"/>
            <wp:effectExtent l="0" t="0" r="3810" b="0"/>
            <wp:docPr id="20" name="Picture 20" descr="Image result for mentor quotes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ntor quotes funn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5725" cy="1284731"/>
                    </a:xfrm>
                    <a:prstGeom prst="rect">
                      <a:avLst/>
                    </a:prstGeom>
                    <a:noFill/>
                    <a:ln>
                      <a:noFill/>
                    </a:ln>
                  </pic:spPr>
                </pic:pic>
              </a:graphicData>
            </a:graphic>
          </wp:inline>
        </w:drawing>
      </w:r>
      <w:r w:rsidR="001451E2" w:rsidRPr="001451E2">
        <w:rPr>
          <w:noProof/>
        </w:rPr>
        <w:t xml:space="preserve"> </w:t>
      </w:r>
      <w:r w:rsidR="001451E2">
        <w:rPr>
          <w:noProof/>
        </w:rPr>
        <w:drawing>
          <wp:inline distT="0" distB="0" distL="0" distR="0" wp14:anchorId="64BA92AA" wp14:editId="64997F8A">
            <wp:extent cx="1905000" cy="1905000"/>
            <wp:effectExtent l="0" t="0" r="0" b="0"/>
            <wp:docPr id="17" name="Picture 17" descr="Image result for mento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ntor qu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A228A99" w14:textId="6A81390A" w:rsidR="009F4E95" w:rsidRDefault="00931EEB" w:rsidP="00931EEB">
      <w:pPr>
        <w:pStyle w:val="Heading1"/>
        <w:jc w:val="center"/>
        <w:rPr>
          <w:rFonts w:asciiTheme="minorHAnsi" w:hAnsiTheme="minorHAnsi"/>
          <w:color w:val="000000" w:themeColor="text1"/>
          <w:sz w:val="44"/>
          <w:szCs w:val="44"/>
        </w:rPr>
      </w:pPr>
      <w:r>
        <w:rPr>
          <w:noProof/>
        </w:rPr>
        <w:drawing>
          <wp:inline distT="0" distB="0" distL="0" distR="0" wp14:anchorId="1964AD67" wp14:editId="06730E52">
            <wp:extent cx="3595808" cy="2065020"/>
            <wp:effectExtent l="0" t="0" r="5080" b="0"/>
            <wp:docPr id="22" name="Picture 22" descr="Image result for mentor quot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ntor quotes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715" cy="2082195"/>
                    </a:xfrm>
                    <a:prstGeom prst="rect">
                      <a:avLst/>
                    </a:prstGeom>
                    <a:noFill/>
                    <a:ln>
                      <a:noFill/>
                    </a:ln>
                  </pic:spPr>
                </pic:pic>
              </a:graphicData>
            </a:graphic>
          </wp:inline>
        </w:drawing>
      </w:r>
    </w:p>
    <w:p w14:paraId="3927D0BD" w14:textId="3E0B4678" w:rsidR="00396598" w:rsidRPr="006B2925" w:rsidRDefault="00396598" w:rsidP="00396598">
      <w:pPr>
        <w:pStyle w:val="Heading1"/>
        <w:rPr>
          <w:rFonts w:asciiTheme="minorHAnsi" w:hAnsiTheme="minorHAnsi" w:cs="Times"/>
          <w:color w:val="000000" w:themeColor="text1"/>
          <w:sz w:val="44"/>
          <w:szCs w:val="44"/>
        </w:rPr>
      </w:pPr>
      <w:r>
        <w:rPr>
          <w:rFonts w:asciiTheme="minorHAnsi" w:hAnsiTheme="minorHAnsi"/>
          <w:color w:val="000000" w:themeColor="text1"/>
          <w:sz w:val="44"/>
          <w:szCs w:val="44"/>
        </w:rPr>
        <w:lastRenderedPageBreak/>
        <w:t xml:space="preserve">Section </w:t>
      </w:r>
      <w:r w:rsidR="002E390A">
        <w:rPr>
          <w:rFonts w:asciiTheme="minorHAnsi" w:hAnsiTheme="minorHAnsi"/>
          <w:color w:val="000000" w:themeColor="text1"/>
          <w:sz w:val="44"/>
          <w:szCs w:val="44"/>
        </w:rPr>
        <w:t>5</w:t>
      </w:r>
      <w:r>
        <w:rPr>
          <w:rFonts w:asciiTheme="minorHAnsi" w:hAnsiTheme="minorHAnsi"/>
          <w:color w:val="000000" w:themeColor="text1"/>
          <w:sz w:val="44"/>
          <w:szCs w:val="44"/>
        </w:rPr>
        <w:t xml:space="preserve">: Top </w:t>
      </w:r>
      <w:r w:rsidRPr="006B2925">
        <w:rPr>
          <w:rFonts w:asciiTheme="minorHAnsi" w:hAnsiTheme="minorHAnsi"/>
          <w:color w:val="000000" w:themeColor="text1"/>
          <w:sz w:val="44"/>
          <w:szCs w:val="44"/>
        </w:rPr>
        <w:t>Tips for Mentoring</w:t>
      </w:r>
      <w:bookmarkEnd w:id="14"/>
    </w:p>
    <w:p w14:paraId="7CF32648" w14:textId="14FFF2A9" w:rsidR="00D466B7" w:rsidRDefault="00D466B7" w:rsidP="00396598">
      <w:pPr>
        <w:pStyle w:val="Heading2"/>
        <w:rPr>
          <w:rFonts w:asciiTheme="minorHAnsi" w:hAnsiTheme="minorHAnsi"/>
          <w:sz w:val="32"/>
          <w:szCs w:val="32"/>
        </w:rPr>
      </w:pPr>
      <w:r w:rsidRPr="00D466B7">
        <w:rPr>
          <w:rFonts w:asciiTheme="minorHAnsi" w:hAnsiTheme="minorHAnsi"/>
          <w:sz w:val="32"/>
          <w:szCs w:val="32"/>
        </w:rPr>
        <w:t>Pre-mentoring contact</w:t>
      </w:r>
    </w:p>
    <w:p w14:paraId="139425D3" w14:textId="2A0EA9B4" w:rsidR="0098176A" w:rsidRPr="0098176A" w:rsidRDefault="00D466B7" w:rsidP="008D79D9">
      <w:pPr>
        <w:pStyle w:val="Heading2"/>
        <w:jc w:val="both"/>
        <w:rPr>
          <w:rFonts w:asciiTheme="minorHAnsi" w:eastAsia="Times New Roman" w:hAnsiTheme="minorHAnsi" w:cstheme="minorHAnsi"/>
          <w:b w:val="0"/>
          <w:bCs w:val="0"/>
          <w:color w:val="000000" w:themeColor="text1"/>
          <w:sz w:val="24"/>
          <w:szCs w:val="24"/>
        </w:rPr>
      </w:pPr>
      <w:r>
        <w:rPr>
          <w:rFonts w:asciiTheme="minorHAnsi" w:hAnsiTheme="minorHAnsi"/>
          <w:b w:val="0"/>
          <w:bCs w:val="0"/>
          <w:sz w:val="24"/>
          <w:szCs w:val="24"/>
        </w:rPr>
        <w:t xml:space="preserve">It is recommended that mentors and mentees make contact before a mentoring relationship formally begins.  This helps to build some initial rapport and to establish whether both parties are compatible and “the right fit” to move things forward.  </w:t>
      </w:r>
      <w:r w:rsidR="0098176A" w:rsidRPr="0098176A">
        <w:rPr>
          <w:rFonts w:asciiTheme="minorHAnsi" w:eastAsia="Times New Roman" w:hAnsiTheme="minorHAnsi" w:cstheme="minorHAnsi"/>
          <w:b w:val="0"/>
          <w:bCs w:val="0"/>
          <w:color w:val="000000" w:themeColor="text1"/>
          <w:sz w:val="24"/>
          <w:szCs w:val="24"/>
        </w:rPr>
        <w:t>Before saying yes to a prospective mentee, discuss the following:</w:t>
      </w:r>
    </w:p>
    <w:p w14:paraId="6BAE2FFB" w14:textId="77777777" w:rsidR="0098176A" w:rsidRPr="006B2925" w:rsidRDefault="0098176A" w:rsidP="002A62BA">
      <w:pPr>
        <w:pStyle w:val="ListParagraph"/>
        <w:numPr>
          <w:ilvl w:val="0"/>
          <w:numId w:val="10"/>
        </w:numPr>
        <w:spacing w:line="276" w:lineRule="auto"/>
        <w:rPr>
          <w:rFonts w:eastAsia="Times New Roman" w:cs="Calibri"/>
          <w:color w:val="000000" w:themeColor="text1"/>
          <w:lang w:eastAsia="en-GB"/>
        </w:rPr>
      </w:pPr>
      <w:r w:rsidRPr="006B2925">
        <w:rPr>
          <w:rFonts w:eastAsia="Times New Roman" w:cs="Calibri"/>
          <w:color w:val="000000" w:themeColor="text1"/>
          <w:lang w:eastAsia="en-GB"/>
        </w:rPr>
        <w:t>What are their expectations for you and the relationship?</w:t>
      </w:r>
    </w:p>
    <w:p w14:paraId="14739EB5" w14:textId="77777777" w:rsidR="0098176A" w:rsidRPr="006B2925" w:rsidRDefault="0098176A" w:rsidP="002A62BA">
      <w:pPr>
        <w:pStyle w:val="ListParagraph"/>
        <w:numPr>
          <w:ilvl w:val="0"/>
          <w:numId w:val="10"/>
        </w:numPr>
        <w:spacing w:line="276" w:lineRule="auto"/>
        <w:rPr>
          <w:rFonts w:eastAsia="Times New Roman" w:cs="Calibri"/>
          <w:color w:val="000000" w:themeColor="text1"/>
          <w:lang w:eastAsia="en-GB"/>
        </w:rPr>
      </w:pPr>
      <w:r w:rsidRPr="006B2925">
        <w:rPr>
          <w:rFonts w:eastAsia="Times New Roman" w:cs="Calibri"/>
          <w:color w:val="000000" w:themeColor="text1"/>
          <w:lang w:eastAsia="en-GB"/>
        </w:rPr>
        <w:t>What exact help or guidance do they want from you – and can you deliver this?</w:t>
      </w:r>
    </w:p>
    <w:p w14:paraId="329C363C" w14:textId="77777777" w:rsidR="0098176A" w:rsidRPr="006B2925" w:rsidRDefault="0098176A" w:rsidP="002A62BA">
      <w:pPr>
        <w:pStyle w:val="ListParagraph"/>
        <w:numPr>
          <w:ilvl w:val="0"/>
          <w:numId w:val="10"/>
        </w:numPr>
        <w:spacing w:line="276" w:lineRule="auto"/>
        <w:rPr>
          <w:rFonts w:eastAsia="Times New Roman" w:cs="Calibri"/>
          <w:color w:val="000000" w:themeColor="text1"/>
          <w:lang w:eastAsia="en-GB"/>
        </w:rPr>
      </w:pPr>
      <w:r w:rsidRPr="006B2925">
        <w:rPr>
          <w:rFonts w:eastAsia="Times New Roman" w:cs="Calibri"/>
          <w:color w:val="000000" w:themeColor="text1"/>
          <w:lang w:eastAsia="en-GB"/>
        </w:rPr>
        <w:t>How much time do they want or need from you?</w:t>
      </w:r>
    </w:p>
    <w:p w14:paraId="2DD96348" w14:textId="77777777" w:rsidR="0098176A" w:rsidRPr="006B2925" w:rsidRDefault="0098176A" w:rsidP="002A62BA">
      <w:pPr>
        <w:pStyle w:val="ListParagraph"/>
        <w:numPr>
          <w:ilvl w:val="0"/>
          <w:numId w:val="10"/>
        </w:numPr>
        <w:spacing w:line="276" w:lineRule="auto"/>
        <w:rPr>
          <w:rFonts w:eastAsia="Times New Roman" w:cs="Calibri"/>
          <w:color w:val="000000" w:themeColor="text1"/>
          <w:lang w:eastAsia="en-GB"/>
        </w:rPr>
      </w:pPr>
      <w:r w:rsidRPr="006B2925">
        <w:rPr>
          <w:rFonts w:eastAsia="Times New Roman" w:cs="Calibri"/>
          <w:color w:val="000000" w:themeColor="text1"/>
          <w:lang w:eastAsia="en-GB"/>
        </w:rPr>
        <w:t xml:space="preserve">What role do they want you to play as a mentor?  E.g. role model, sounding board, door opener, introducer, facilitator, </w:t>
      </w:r>
      <w:r>
        <w:rPr>
          <w:rFonts w:eastAsia="Times New Roman" w:cs="Calibri"/>
          <w:color w:val="000000" w:themeColor="text1"/>
          <w:lang w:eastAsia="en-GB"/>
        </w:rPr>
        <w:t>mentor</w:t>
      </w:r>
      <w:r w:rsidRPr="006B2925">
        <w:rPr>
          <w:rFonts w:eastAsia="Times New Roman" w:cs="Calibri"/>
          <w:color w:val="000000" w:themeColor="text1"/>
          <w:lang w:eastAsia="en-GB"/>
        </w:rPr>
        <w:t>, career counsellor?</w:t>
      </w:r>
    </w:p>
    <w:p w14:paraId="52863A40" w14:textId="3F7F2AAB" w:rsidR="009C5D1B" w:rsidRDefault="009C5D1B" w:rsidP="00396598">
      <w:pPr>
        <w:pStyle w:val="Heading2"/>
        <w:rPr>
          <w:rFonts w:asciiTheme="minorHAnsi" w:hAnsiTheme="minorHAnsi"/>
          <w:sz w:val="32"/>
          <w:szCs w:val="32"/>
        </w:rPr>
      </w:pPr>
      <w:r w:rsidRPr="00D466B7">
        <w:rPr>
          <w:rFonts w:asciiTheme="minorHAnsi" w:hAnsiTheme="minorHAnsi"/>
          <w:sz w:val="32"/>
          <w:szCs w:val="32"/>
        </w:rPr>
        <w:t>Contracting</w:t>
      </w:r>
    </w:p>
    <w:p w14:paraId="72E1B282" w14:textId="1D25BA39" w:rsidR="00627EC9" w:rsidRPr="00B51C59" w:rsidRDefault="00627EC9" w:rsidP="00627EC9">
      <w:pPr>
        <w:pStyle w:val="NormalWeb"/>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Though it is tempting to jump in and get on with mentoring, invest</w:t>
      </w:r>
      <w:r>
        <w:rPr>
          <w:rFonts w:asciiTheme="minorHAnsi" w:hAnsiTheme="minorHAnsi" w:cs="Arial"/>
          <w:color w:val="000000" w:themeColor="text1"/>
        </w:rPr>
        <w:t>ing</w:t>
      </w:r>
      <w:r w:rsidRPr="00B51C59">
        <w:rPr>
          <w:rFonts w:asciiTheme="minorHAnsi" w:hAnsiTheme="minorHAnsi" w:cs="Arial"/>
          <w:color w:val="000000" w:themeColor="text1"/>
        </w:rPr>
        <w:t xml:space="preserve"> time at the beginning to agree a comprehensive contract with their mentee</w:t>
      </w:r>
      <w:r>
        <w:rPr>
          <w:rFonts w:asciiTheme="minorHAnsi" w:hAnsiTheme="minorHAnsi" w:cs="Arial"/>
          <w:color w:val="000000" w:themeColor="text1"/>
        </w:rPr>
        <w:t xml:space="preserve"> is </w:t>
      </w:r>
      <w:r w:rsidRPr="00B51C59">
        <w:rPr>
          <w:rFonts w:asciiTheme="minorHAnsi" w:hAnsiTheme="minorHAnsi" w:cs="Arial"/>
          <w:color w:val="000000" w:themeColor="text1"/>
        </w:rPr>
        <w:t>essential to an effective mentoring relationship. It lays the foundation for effective working</w:t>
      </w:r>
      <w:r>
        <w:rPr>
          <w:rFonts w:asciiTheme="minorHAnsi" w:hAnsiTheme="minorHAnsi" w:cs="Arial"/>
          <w:color w:val="000000" w:themeColor="text1"/>
        </w:rPr>
        <w:t xml:space="preserve"> and helps to </w:t>
      </w:r>
      <w:r w:rsidRPr="00B51C59">
        <w:rPr>
          <w:rFonts w:asciiTheme="minorHAnsi" w:hAnsiTheme="minorHAnsi" w:cs="Arial"/>
          <w:color w:val="000000" w:themeColor="text1"/>
        </w:rPr>
        <w:t>avoid assumptions, misunderstanding and confusion. Throughout the relationship, the contract is a useful reference point for checking that things are on track and that both parties are doing what they said they would do.</w:t>
      </w:r>
      <w:r>
        <w:rPr>
          <w:rFonts w:asciiTheme="minorHAnsi" w:hAnsiTheme="minorHAnsi" w:cs="Arial"/>
          <w:color w:val="000000" w:themeColor="text1"/>
        </w:rPr>
        <w:t xml:space="preserve">  Contracting should be done at two levels:</w:t>
      </w:r>
    </w:p>
    <w:p w14:paraId="6641475E" w14:textId="77777777" w:rsidR="00627EC9" w:rsidRPr="00B51C59" w:rsidRDefault="00627EC9" w:rsidP="00627EC9">
      <w:pPr>
        <w:pStyle w:val="NormalWeb"/>
        <w:spacing w:before="0" w:beforeAutospacing="0" w:after="0" w:afterAutospacing="0" w:line="276" w:lineRule="auto"/>
        <w:rPr>
          <w:rFonts w:asciiTheme="minorHAnsi" w:hAnsiTheme="minorHAnsi" w:cs="Arial"/>
          <w:color w:val="000000" w:themeColor="text1"/>
        </w:rPr>
      </w:pPr>
    </w:p>
    <w:p w14:paraId="715BDAAE" w14:textId="07D14AA6" w:rsidR="00627EC9" w:rsidRPr="00B51C59" w:rsidRDefault="00627EC9" w:rsidP="00511A81">
      <w:pPr>
        <w:pStyle w:val="NormalWeb"/>
        <w:numPr>
          <w:ilvl w:val="0"/>
          <w:numId w:val="33"/>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The overall relationship — a contract which is set out at the beginning to govern the mentoring relationship as a whole; this should be written down.</w:t>
      </w:r>
    </w:p>
    <w:p w14:paraId="6BE136E0" w14:textId="03297F73" w:rsidR="00627EC9" w:rsidRDefault="00627EC9" w:rsidP="00511A81">
      <w:pPr>
        <w:pStyle w:val="NormalWeb"/>
        <w:numPr>
          <w:ilvl w:val="0"/>
          <w:numId w:val="33"/>
        </w:numPr>
        <w:spacing w:before="0" w:beforeAutospacing="0" w:after="0" w:afterAutospacing="0" w:line="276" w:lineRule="auto"/>
        <w:jc w:val="both"/>
        <w:rPr>
          <w:rFonts w:asciiTheme="minorHAnsi" w:hAnsiTheme="minorHAnsi" w:cs="Arial"/>
          <w:color w:val="000000" w:themeColor="text1"/>
        </w:rPr>
      </w:pPr>
      <w:r w:rsidRPr="00B51C59">
        <w:rPr>
          <w:rFonts w:asciiTheme="minorHAnsi" w:hAnsiTheme="minorHAnsi" w:cs="Arial"/>
          <w:color w:val="000000" w:themeColor="text1"/>
        </w:rPr>
        <w:t>The session — a working agreement about how the individual session will run; this should be agreed verbally at the start of the meeting.</w:t>
      </w:r>
    </w:p>
    <w:p w14:paraId="6A0B1AA5" w14:textId="470A0ACE" w:rsidR="00627EC9" w:rsidRDefault="00627EC9" w:rsidP="00627EC9">
      <w:pPr>
        <w:pStyle w:val="NormalWeb"/>
        <w:spacing w:before="0" w:beforeAutospacing="0" w:after="0" w:afterAutospacing="0" w:line="276" w:lineRule="auto"/>
        <w:jc w:val="both"/>
        <w:rPr>
          <w:rFonts w:asciiTheme="minorHAnsi" w:hAnsiTheme="minorHAnsi" w:cs="Arial"/>
          <w:color w:val="000000" w:themeColor="text1"/>
        </w:rPr>
      </w:pPr>
    </w:p>
    <w:p w14:paraId="076280BA" w14:textId="3262AEAD" w:rsidR="00A179BE" w:rsidRPr="006B2925" w:rsidRDefault="00A179BE" w:rsidP="00A179BE">
      <w:pPr>
        <w:shd w:val="clear" w:color="auto" w:fill="FFFFFF"/>
        <w:spacing w:line="276" w:lineRule="auto"/>
        <w:rPr>
          <w:rFonts w:eastAsia="Times New Roman" w:cs="Calibri"/>
          <w:color w:val="000000" w:themeColor="text1"/>
          <w:lang w:eastAsia="en-GB"/>
        </w:rPr>
      </w:pPr>
      <w:r>
        <w:rPr>
          <w:rFonts w:eastAsia="Times New Roman" w:cs="Calibri"/>
          <w:color w:val="000000" w:themeColor="text1"/>
          <w:lang w:eastAsia="en-GB"/>
        </w:rPr>
        <w:t xml:space="preserve">It’s a good idea to </w:t>
      </w:r>
      <w:r w:rsidRPr="006B2925">
        <w:rPr>
          <w:rFonts w:eastAsia="Times New Roman" w:cs="Calibri"/>
          <w:color w:val="000000" w:themeColor="text1"/>
          <w:lang w:eastAsia="en-GB"/>
        </w:rPr>
        <w:t>refer back to this contract throughout your relationship</w:t>
      </w:r>
      <w:r>
        <w:rPr>
          <w:rFonts w:eastAsia="Times New Roman" w:cs="Calibri"/>
          <w:color w:val="000000" w:themeColor="text1"/>
          <w:lang w:eastAsia="en-GB"/>
        </w:rPr>
        <w:t xml:space="preserve"> - d</w:t>
      </w:r>
      <w:r w:rsidRPr="006B2925">
        <w:rPr>
          <w:rFonts w:eastAsia="Times New Roman" w:cs="Calibri"/>
          <w:color w:val="000000" w:themeColor="text1"/>
          <w:lang w:eastAsia="en-GB"/>
        </w:rPr>
        <w:t xml:space="preserve">o re-contract every 6-12 months to make sure that both </w:t>
      </w:r>
      <w:r>
        <w:rPr>
          <w:rFonts w:eastAsia="Times New Roman" w:cs="Calibri"/>
          <w:color w:val="000000" w:themeColor="text1"/>
          <w:lang w:eastAsia="en-GB"/>
        </w:rPr>
        <w:t xml:space="preserve">parties </w:t>
      </w:r>
      <w:r w:rsidRPr="006B2925">
        <w:rPr>
          <w:rFonts w:eastAsia="Times New Roman" w:cs="Calibri"/>
          <w:color w:val="000000" w:themeColor="text1"/>
          <w:lang w:eastAsia="en-GB"/>
        </w:rPr>
        <w:t xml:space="preserve">are still getting what they want </w:t>
      </w:r>
      <w:r>
        <w:rPr>
          <w:rFonts w:eastAsia="Times New Roman" w:cs="Calibri"/>
          <w:color w:val="000000" w:themeColor="text1"/>
          <w:lang w:eastAsia="en-GB"/>
        </w:rPr>
        <w:t xml:space="preserve">from </w:t>
      </w:r>
      <w:r w:rsidRPr="006B2925">
        <w:rPr>
          <w:rFonts w:eastAsia="Times New Roman" w:cs="Calibri"/>
          <w:color w:val="000000" w:themeColor="text1"/>
          <w:lang w:eastAsia="en-GB"/>
        </w:rPr>
        <w:t>the relationship.</w:t>
      </w:r>
    </w:p>
    <w:p w14:paraId="68F11870" w14:textId="77777777" w:rsidR="00A179BE" w:rsidRPr="006B2925" w:rsidRDefault="00A179BE" w:rsidP="00A179BE">
      <w:pPr>
        <w:shd w:val="clear" w:color="auto" w:fill="FFFFFF"/>
        <w:spacing w:line="276" w:lineRule="auto"/>
        <w:rPr>
          <w:rFonts w:eastAsia="Times New Roman" w:cs="Calibri"/>
          <w:color w:val="000000" w:themeColor="text1"/>
          <w:lang w:eastAsia="en-GB"/>
        </w:rPr>
      </w:pPr>
      <w:r w:rsidRPr="006B2925">
        <w:rPr>
          <w:rFonts w:eastAsia="Times New Roman" w:cs="Calibri"/>
          <w:color w:val="000000" w:themeColor="text1"/>
          <w:lang w:eastAsia="en-GB"/>
        </w:rPr>
        <w:t> </w:t>
      </w:r>
    </w:p>
    <w:p w14:paraId="674D49AA" w14:textId="7E1CA75F" w:rsidR="00627EC9" w:rsidRPr="00B51C59" w:rsidRDefault="00627EC9" w:rsidP="00627EC9">
      <w:pPr>
        <w:pStyle w:val="NormalWeb"/>
        <w:spacing w:before="0" w:beforeAutospacing="0" w:after="0" w:afterAutospacing="0" w:line="276" w:lineRule="auto"/>
        <w:jc w:val="both"/>
        <w:rPr>
          <w:rFonts w:asciiTheme="minorHAnsi" w:hAnsiTheme="minorHAnsi" w:cs="Arial"/>
          <w:color w:val="000000" w:themeColor="text1"/>
        </w:rPr>
      </w:pPr>
      <w:r w:rsidRPr="008D79D9">
        <w:rPr>
          <w:rFonts w:asciiTheme="minorHAnsi" w:hAnsiTheme="minorHAnsi" w:cs="Arial"/>
          <w:color w:val="000000" w:themeColor="text1"/>
        </w:rPr>
        <w:t xml:space="preserve">Further information on the importance </w:t>
      </w:r>
      <w:r w:rsidR="005A3CBB" w:rsidRPr="008D79D9">
        <w:rPr>
          <w:rFonts w:asciiTheme="minorHAnsi" w:hAnsiTheme="minorHAnsi" w:cs="Arial"/>
          <w:color w:val="000000" w:themeColor="text1"/>
        </w:rPr>
        <w:t xml:space="preserve">and process </w:t>
      </w:r>
      <w:r w:rsidRPr="008D79D9">
        <w:rPr>
          <w:rFonts w:asciiTheme="minorHAnsi" w:hAnsiTheme="minorHAnsi" w:cs="Arial"/>
          <w:color w:val="000000" w:themeColor="text1"/>
        </w:rPr>
        <w:t>of contracting can be found on page</w:t>
      </w:r>
      <w:r w:rsidR="008D79D9" w:rsidRPr="008D79D9">
        <w:rPr>
          <w:rFonts w:asciiTheme="minorHAnsi" w:hAnsiTheme="minorHAnsi" w:cs="Arial"/>
          <w:color w:val="000000" w:themeColor="text1"/>
        </w:rPr>
        <w:t xml:space="preserve"> 7</w:t>
      </w:r>
      <w:r>
        <w:rPr>
          <w:rFonts w:asciiTheme="minorHAnsi" w:hAnsiTheme="minorHAnsi" w:cs="Arial"/>
          <w:color w:val="000000" w:themeColor="text1"/>
        </w:rPr>
        <w:t xml:space="preserve"> </w:t>
      </w:r>
    </w:p>
    <w:p w14:paraId="4005286F" w14:textId="3218F5F4" w:rsidR="009C5D1B" w:rsidRDefault="009C5D1B" w:rsidP="00396598">
      <w:pPr>
        <w:pStyle w:val="Heading2"/>
        <w:rPr>
          <w:rFonts w:asciiTheme="minorHAnsi" w:hAnsiTheme="minorHAnsi"/>
          <w:sz w:val="32"/>
          <w:szCs w:val="32"/>
        </w:rPr>
      </w:pPr>
      <w:r w:rsidRPr="00D466B7">
        <w:rPr>
          <w:rFonts w:asciiTheme="minorHAnsi" w:hAnsiTheme="minorHAnsi"/>
          <w:sz w:val="32"/>
          <w:szCs w:val="32"/>
        </w:rPr>
        <w:t>Time</w:t>
      </w:r>
    </w:p>
    <w:p w14:paraId="43BFE70A" w14:textId="413E25FE" w:rsidR="005A3CBB" w:rsidRPr="006B2925" w:rsidRDefault="001036CE" w:rsidP="001036CE">
      <w:pPr>
        <w:shd w:val="clear" w:color="auto" w:fill="FFFFFF"/>
        <w:spacing w:line="276" w:lineRule="auto"/>
        <w:jc w:val="both"/>
        <w:rPr>
          <w:rFonts w:eastAsia="Times New Roman" w:cs="Calibri"/>
          <w:color w:val="000000" w:themeColor="text1"/>
          <w:lang w:eastAsia="en-GB"/>
        </w:rPr>
      </w:pPr>
      <w:r>
        <w:rPr>
          <w:rFonts w:eastAsia="Times New Roman" w:cs="Calibri"/>
          <w:color w:val="000000" w:themeColor="text1"/>
          <w:lang w:eastAsia="en-GB"/>
        </w:rPr>
        <w:t>Being part of a successful mentoring relationship ta</w:t>
      </w:r>
      <w:r w:rsidR="005A3CBB" w:rsidRPr="006B2925">
        <w:rPr>
          <w:rFonts w:eastAsia="Times New Roman" w:cs="Calibri"/>
          <w:color w:val="000000" w:themeColor="text1"/>
          <w:lang w:eastAsia="en-GB"/>
        </w:rPr>
        <w:t xml:space="preserve">kes time. </w:t>
      </w:r>
      <w:r>
        <w:rPr>
          <w:rFonts w:eastAsia="Times New Roman" w:cs="Calibri"/>
          <w:color w:val="000000" w:themeColor="text1"/>
          <w:lang w:eastAsia="en-GB"/>
        </w:rPr>
        <w:t xml:space="preserve"> Ensure there is genuine capacity </w:t>
      </w:r>
      <w:r w:rsidR="005A3CBB" w:rsidRPr="006B2925">
        <w:rPr>
          <w:rFonts w:eastAsia="Times New Roman" w:cs="Calibri"/>
          <w:color w:val="000000" w:themeColor="text1"/>
          <w:lang w:eastAsia="en-GB"/>
        </w:rPr>
        <w:t xml:space="preserve">to give the time that </w:t>
      </w:r>
      <w:r>
        <w:rPr>
          <w:rFonts w:eastAsia="Times New Roman" w:cs="Calibri"/>
          <w:color w:val="000000" w:themeColor="text1"/>
          <w:lang w:eastAsia="en-GB"/>
        </w:rPr>
        <w:t xml:space="preserve">is needed. </w:t>
      </w:r>
      <w:r w:rsidR="005A3CBB" w:rsidRPr="006B2925">
        <w:rPr>
          <w:rFonts w:eastAsia="Times New Roman" w:cs="Calibri"/>
          <w:color w:val="000000" w:themeColor="text1"/>
          <w:lang w:eastAsia="en-GB"/>
        </w:rPr>
        <w:t xml:space="preserve">It's better to be honest </w:t>
      </w:r>
      <w:r>
        <w:rPr>
          <w:rFonts w:eastAsia="Times New Roman" w:cs="Calibri"/>
          <w:color w:val="000000" w:themeColor="text1"/>
          <w:lang w:eastAsia="en-GB"/>
        </w:rPr>
        <w:t>from the start, or</w:t>
      </w:r>
      <w:r w:rsidR="005A3CBB" w:rsidRPr="006B2925">
        <w:rPr>
          <w:rFonts w:eastAsia="Times New Roman" w:cs="Calibri"/>
          <w:color w:val="000000" w:themeColor="text1"/>
          <w:lang w:eastAsia="en-GB"/>
        </w:rPr>
        <w:t xml:space="preserve"> </w:t>
      </w:r>
      <w:r>
        <w:rPr>
          <w:rFonts w:eastAsia="Times New Roman" w:cs="Calibri"/>
          <w:color w:val="000000" w:themeColor="text1"/>
          <w:lang w:eastAsia="en-GB"/>
        </w:rPr>
        <w:t xml:space="preserve">to communicate quickly </w:t>
      </w:r>
      <w:r w:rsidR="005A3CBB" w:rsidRPr="006B2925">
        <w:rPr>
          <w:rFonts w:eastAsia="Times New Roman" w:cs="Calibri"/>
          <w:color w:val="000000" w:themeColor="text1"/>
          <w:lang w:eastAsia="en-GB"/>
        </w:rPr>
        <w:t>if things change</w:t>
      </w:r>
      <w:r>
        <w:rPr>
          <w:rFonts w:eastAsia="Times New Roman" w:cs="Calibri"/>
          <w:color w:val="000000" w:themeColor="text1"/>
          <w:lang w:eastAsia="en-GB"/>
        </w:rPr>
        <w:t xml:space="preserve">, </w:t>
      </w:r>
      <w:r w:rsidR="005A3CBB" w:rsidRPr="006B2925">
        <w:rPr>
          <w:rFonts w:eastAsia="Times New Roman" w:cs="Calibri"/>
          <w:color w:val="000000" w:themeColor="text1"/>
          <w:lang w:eastAsia="en-GB"/>
        </w:rPr>
        <w:t xml:space="preserve">than commit to a relationship where </w:t>
      </w:r>
      <w:r>
        <w:rPr>
          <w:rFonts w:eastAsia="Times New Roman" w:cs="Calibri"/>
          <w:color w:val="000000" w:themeColor="text1"/>
          <w:lang w:eastAsia="en-GB"/>
        </w:rPr>
        <w:t>one o</w:t>
      </w:r>
      <w:r w:rsidR="008D79D9">
        <w:rPr>
          <w:rFonts w:eastAsia="Times New Roman" w:cs="Calibri"/>
          <w:color w:val="000000" w:themeColor="text1"/>
          <w:lang w:eastAsia="en-GB"/>
        </w:rPr>
        <w:t>r</w:t>
      </w:r>
      <w:r>
        <w:rPr>
          <w:rFonts w:eastAsia="Times New Roman" w:cs="Calibri"/>
          <w:color w:val="000000" w:themeColor="text1"/>
          <w:lang w:eastAsia="en-GB"/>
        </w:rPr>
        <w:t xml:space="preserve"> both parties can’t commit the time to continue. </w:t>
      </w:r>
    </w:p>
    <w:p w14:paraId="20886C7C" w14:textId="71C0B255" w:rsidR="009C5D1B" w:rsidRDefault="009C5D1B" w:rsidP="00396598">
      <w:pPr>
        <w:pStyle w:val="Heading2"/>
        <w:rPr>
          <w:rFonts w:asciiTheme="minorHAnsi" w:hAnsiTheme="minorHAnsi"/>
          <w:sz w:val="32"/>
          <w:szCs w:val="32"/>
        </w:rPr>
      </w:pPr>
      <w:r w:rsidRPr="00D466B7">
        <w:rPr>
          <w:rFonts w:asciiTheme="minorHAnsi" w:hAnsiTheme="minorHAnsi"/>
          <w:sz w:val="32"/>
          <w:szCs w:val="32"/>
        </w:rPr>
        <w:lastRenderedPageBreak/>
        <w:t>Role Model</w:t>
      </w:r>
      <w:r w:rsidR="00BB2439">
        <w:rPr>
          <w:rFonts w:asciiTheme="minorHAnsi" w:hAnsiTheme="minorHAnsi"/>
          <w:sz w:val="32"/>
          <w:szCs w:val="32"/>
        </w:rPr>
        <w:t xml:space="preserve"> </w:t>
      </w:r>
    </w:p>
    <w:p w14:paraId="1DA51523" w14:textId="7EDD4E98" w:rsidR="005A3CBB" w:rsidRDefault="00BB2439" w:rsidP="00BB2439">
      <w:pPr>
        <w:shd w:val="clear" w:color="auto" w:fill="FFFFFF"/>
        <w:jc w:val="both"/>
        <w:rPr>
          <w:rFonts w:eastAsia="Times New Roman" w:cs="Calibri"/>
          <w:color w:val="000000" w:themeColor="text1"/>
          <w:lang w:eastAsia="en-GB"/>
        </w:rPr>
      </w:pPr>
      <w:r>
        <w:rPr>
          <w:rFonts w:eastAsia="Times New Roman" w:cs="Calibri"/>
          <w:color w:val="000000" w:themeColor="text1"/>
          <w:lang w:eastAsia="en-GB"/>
        </w:rPr>
        <w:t>E</w:t>
      </w:r>
      <w:r w:rsidR="005A3CBB" w:rsidRPr="006B2925">
        <w:rPr>
          <w:rFonts w:eastAsia="Times New Roman" w:cs="Calibri"/>
          <w:color w:val="000000" w:themeColor="text1"/>
          <w:lang w:eastAsia="en-GB"/>
        </w:rPr>
        <w:t>ffective mentor</w:t>
      </w:r>
      <w:r>
        <w:rPr>
          <w:rFonts w:eastAsia="Times New Roman" w:cs="Calibri"/>
          <w:color w:val="000000" w:themeColor="text1"/>
          <w:lang w:eastAsia="en-GB"/>
        </w:rPr>
        <w:t xml:space="preserve">s should </w:t>
      </w:r>
      <w:r w:rsidR="005A3CBB" w:rsidRPr="006B2925">
        <w:rPr>
          <w:rFonts w:eastAsia="Times New Roman" w:cs="Calibri"/>
          <w:color w:val="000000" w:themeColor="text1"/>
          <w:lang w:eastAsia="en-GB"/>
        </w:rPr>
        <w:t xml:space="preserve">be inspiring role model to </w:t>
      </w:r>
      <w:r>
        <w:rPr>
          <w:rFonts w:eastAsia="Times New Roman" w:cs="Calibri"/>
          <w:color w:val="000000" w:themeColor="text1"/>
          <w:lang w:eastAsia="en-GB"/>
        </w:rPr>
        <w:t xml:space="preserve">their </w:t>
      </w:r>
      <w:r w:rsidR="005A3CBB" w:rsidRPr="006B2925">
        <w:rPr>
          <w:rFonts w:eastAsia="Times New Roman" w:cs="Calibri"/>
          <w:color w:val="000000" w:themeColor="text1"/>
          <w:lang w:eastAsia="en-GB"/>
        </w:rPr>
        <w:t>mentees</w:t>
      </w:r>
      <w:r>
        <w:rPr>
          <w:rFonts w:eastAsia="Times New Roman" w:cs="Calibri"/>
          <w:color w:val="000000" w:themeColor="text1"/>
          <w:lang w:eastAsia="en-GB"/>
        </w:rPr>
        <w:t xml:space="preserve"> - being true t</w:t>
      </w:r>
      <w:r w:rsidR="005A3CBB" w:rsidRPr="006B2925">
        <w:rPr>
          <w:rFonts w:eastAsia="Times New Roman" w:cs="Calibri"/>
          <w:color w:val="000000" w:themeColor="text1"/>
          <w:lang w:eastAsia="en-GB"/>
        </w:rPr>
        <w:t>o values</w:t>
      </w:r>
      <w:r>
        <w:rPr>
          <w:rFonts w:eastAsia="Times New Roman" w:cs="Calibri"/>
          <w:color w:val="000000" w:themeColor="text1"/>
          <w:lang w:eastAsia="en-GB"/>
        </w:rPr>
        <w:t xml:space="preserve"> and </w:t>
      </w:r>
      <w:r w:rsidR="005A3CBB" w:rsidRPr="006B2925">
        <w:rPr>
          <w:rFonts w:eastAsia="Times New Roman" w:cs="Calibri"/>
          <w:color w:val="000000" w:themeColor="text1"/>
          <w:lang w:eastAsia="en-GB"/>
        </w:rPr>
        <w:t>authentic in dealings with others</w:t>
      </w:r>
      <w:r>
        <w:rPr>
          <w:rFonts w:eastAsia="Times New Roman" w:cs="Calibri"/>
          <w:color w:val="000000" w:themeColor="text1"/>
          <w:lang w:eastAsia="en-GB"/>
        </w:rPr>
        <w:t xml:space="preserve">.  A mentee will often select their mentor based on their career aspirations and the opportunity to work with someone they can look up to. </w:t>
      </w:r>
    </w:p>
    <w:p w14:paraId="4B6EB2CB" w14:textId="70CDF8F3" w:rsidR="001036CE" w:rsidRDefault="001036CE" w:rsidP="005A3CBB">
      <w:pPr>
        <w:shd w:val="clear" w:color="auto" w:fill="FFFFFF"/>
        <w:spacing w:line="276" w:lineRule="auto"/>
        <w:rPr>
          <w:rFonts w:eastAsia="Times New Roman" w:cs="Calibri"/>
          <w:color w:val="000000" w:themeColor="text1"/>
          <w:lang w:eastAsia="en-GB"/>
        </w:rPr>
      </w:pPr>
    </w:p>
    <w:p w14:paraId="28D46F00" w14:textId="3A6C5A53" w:rsidR="001036CE" w:rsidRDefault="001036CE" w:rsidP="005A3CBB">
      <w:pPr>
        <w:shd w:val="clear" w:color="auto" w:fill="FFFFFF"/>
        <w:spacing w:line="276" w:lineRule="auto"/>
        <w:rPr>
          <w:rFonts w:eastAsia="Times New Roman" w:cs="Calibri"/>
          <w:b/>
          <w:bCs/>
          <w:color w:val="000000" w:themeColor="text1"/>
          <w:sz w:val="32"/>
          <w:szCs w:val="32"/>
          <w:lang w:eastAsia="en-GB"/>
        </w:rPr>
      </w:pPr>
      <w:r w:rsidRPr="001036CE">
        <w:rPr>
          <w:rFonts w:eastAsia="Times New Roman" w:cs="Calibri"/>
          <w:b/>
          <w:bCs/>
          <w:color w:val="000000" w:themeColor="text1"/>
          <w:sz w:val="32"/>
          <w:szCs w:val="32"/>
          <w:lang w:eastAsia="en-GB"/>
        </w:rPr>
        <w:t>Build Trust</w:t>
      </w:r>
      <w:r w:rsidR="00DC4DFB">
        <w:rPr>
          <w:rFonts w:eastAsia="Times New Roman" w:cs="Calibri"/>
          <w:b/>
          <w:bCs/>
          <w:color w:val="000000" w:themeColor="text1"/>
          <w:sz w:val="32"/>
          <w:szCs w:val="32"/>
          <w:lang w:eastAsia="en-GB"/>
        </w:rPr>
        <w:t>,</w:t>
      </w:r>
      <w:r w:rsidRPr="001036CE">
        <w:rPr>
          <w:rFonts w:eastAsia="Times New Roman" w:cs="Calibri"/>
          <w:b/>
          <w:bCs/>
          <w:color w:val="000000" w:themeColor="text1"/>
          <w:sz w:val="32"/>
          <w:szCs w:val="32"/>
          <w:lang w:eastAsia="en-GB"/>
        </w:rPr>
        <w:t xml:space="preserve"> Be Honest</w:t>
      </w:r>
    </w:p>
    <w:p w14:paraId="7D1A8DCD" w14:textId="191EF0F6" w:rsidR="001036CE" w:rsidRDefault="001036CE" w:rsidP="00AE69FC">
      <w:pPr>
        <w:shd w:val="clear" w:color="auto" w:fill="FFFFFF"/>
        <w:jc w:val="both"/>
        <w:rPr>
          <w:rFonts w:eastAsia="Times New Roman" w:cs="Calibri"/>
          <w:color w:val="000000" w:themeColor="text1"/>
          <w:lang w:eastAsia="en-GB"/>
        </w:rPr>
      </w:pPr>
      <w:r w:rsidRPr="006B2925">
        <w:rPr>
          <w:rFonts w:eastAsia="Times New Roman" w:cs="Calibri"/>
          <w:color w:val="000000" w:themeColor="text1"/>
          <w:lang w:eastAsia="en-GB"/>
        </w:rPr>
        <w:t xml:space="preserve">Part of the role of a mentor is to be a critical friend. </w:t>
      </w:r>
      <w:r w:rsidR="00AE69FC">
        <w:rPr>
          <w:rFonts w:eastAsia="Times New Roman" w:cs="Calibri"/>
          <w:color w:val="000000" w:themeColor="text1"/>
          <w:lang w:eastAsia="en-GB"/>
        </w:rPr>
        <w:t xml:space="preserve"> </w:t>
      </w:r>
      <w:r w:rsidRPr="006B2925">
        <w:rPr>
          <w:rFonts w:eastAsia="Times New Roman" w:cs="Calibri"/>
          <w:color w:val="000000" w:themeColor="text1"/>
          <w:lang w:eastAsia="en-GB"/>
        </w:rPr>
        <w:t>With the benefit of experience</w:t>
      </w:r>
      <w:r w:rsidR="00AE69FC">
        <w:rPr>
          <w:rFonts w:eastAsia="Times New Roman" w:cs="Calibri"/>
          <w:color w:val="000000" w:themeColor="text1"/>
          <w:lang w:eastAsia="en-GB"/>
        </w:rPr>
        <w:t>,</w:t>
      </w:r>
      <w:r w:rsidRPr="006B2925">
        <w:rPr>
          <w:rFonts w:eastAsia="Times New Roman" w:cs="Calibri"/>
          <w:color w:val="000000" w:themeColor="text1"/>
          <w:lang w:eastAsia="en-GB"/>
        </w:rPr>
        <w:t xml:space="preserve"> </w:t>
      </w:r>
      <w:r w:rsidR="00BB2439">
        <w:rPr>
          <w:rFonts w:eastAsia="Times New Roman" w:cs="Calibri"/>
          <w:color w:val="000000" w:themeColor="text1"/>
          <w:lang w:eastAsia="en-GB"/>
        </w:rPr>
        <w:t xml:space="preserve">a mentor </w:t>
      </w:r>
      <w:r w:rsidRPr="006B2925">
        <w:rPr>
          <w:rFonts w:eastAsia="Times New Roman" w:cs="Calibri"/>
          <w:color w:val="000000" w:themeColor="text1"/>
          <w:lang w:eastAsia="en-GB"/>
        </w:rPr>
        <w:t xml:space="preserve">can often </w:t>
      </w:r>
      <w:r w:rsidR="00AE69FC">
        <w:rPr>
          <w:rFonts w:eastAsia="Times New Roman" w:cs="Calibri"/>
          <w:color w:val="000000" w:themeColor="text1"/>
          <w:lang w:eastAsia="en-GB"/>
        </w:rPr>
        <w:t xml:space="preserve">be in a position to offer advice and guidance.  </w:t>
      </w:r>
      <w:r w:rsidRPr="006B2925">
        <w:rPr>
          <w:rFonts w:eastAsia="Times New Roman" w:cs="Calibri"/>
          <w:color w:val="000000" w:themeColor="text1"/>
          <w:lang w:eastAsia="en-GB"/>
        </w:rPr>
        <w:t xml:space="preserve">Don't shy away from being a mirror and providing </w:t>
      </w:r>
      <w:r w:rsidR="00AE69FC">
        <w:rPr>
          <w:rFonts w:eastAsia="Times New Roman" w:cs="Calibri"/>
          <w:color w:val="000000" w:themeColor="text1"/>
          <w:lang w:eastAsia="en-GB"/>
        </w:rPr>
        <w:t xml:space="preserve">challenging </w:t>
      </w:r>
      <w:r w:rsidRPr="006B2925">
        <w:rPr>
          <w:rFonts w:eastAsia="Times New Roman" w:cs="Calibri"/>
          <w:color w:val="000000" w:themeColor="text1"/>
          <w:lang w:eastAsia="en-GB"/>
        </w:rPr>
        <w:t xml:space="preserve">but supportive feedback. </w:t>
      </w:r>
      <w:r w:rsidR="00AE69FC">
        <w:rPr>
          <w:rFonts w:eastAsia="Times New Roman" w:cs="Calibri"/>
          <w:color w:val="000000" w:themeColor="text1"/>
          <w:lang w:eastAsia="en-GB"/>
        </w:rPr>
        <w:t xml:space="preserve"> This may help a mentee to develop and address any aspects of their performance or mindset that may </w:t>
      </w:r>
      <w:r w:rsidRPr="006B2925">
        <w:rPr>
          <w:rFonts w:eastAsia="Times New Roman" w:cs="Calibri"/>
          <w:color w:val="000000" w:themeColor="text1"/>
          <w:lang w:eastAsia="en-GB"/>
        </w:rPr>
        <w:t xml:space="preserve">derail </w:t>
      </w:r>
      <w:r w:rsidR="00AE69FC">
        <w:rPr>
          <w:rFonts w:eastAsia="Times New Roman" w:cs="Calibri"/>
          <w:color w:val="000000" w:themeColor="text1"/>
          <w:lang w:eastAsia="en-GB"/>
        </w:rPr>
        <w:t xml:space="preserve">their </w:t>
      </w:r>
      <w:r w:rsidR="008D79D9">
        <w:rPr>
          <w:rFonts w:eastAsia="Times New Roman" w:cs="Calibri"/>
          <w:color w:val="000000" w:themeColor="text1"/>
          <w:lang w:eastAsia="en-GB"/>
        </w:rPr>
        <w:t>potential</w:t>
      </w:r>
      <w:r w:rsidR="00AE69FC">
        <w:rPr>
          <w:rFonts w:eastAsia="Times New Roman" w:cs="Calibri"/>
          <w:color w:val="000000" w:themeColor="text1"/>
          <w:lang w:eastAsia="en-GB"/>
        </w:rPr>
        <w:t xml:space="preserve"> and </w:t>
      </w:r>
      <w:r w:rsidRPr="006B2925">
        <w:rPr>
          <w:rFonts w:eastAsia="Times New Roman" w:cs="Calibri"/>
          <w:color w:val="000000" w:themeColor="text1"/>
          <w:lang w:eastAsia="en-GB"/>
        </w:rPr>
        <w:t>career</w:t>
      </w:r>
      <w:r w:rsidR="008D79D9">
        <w:rPr>
          <w:rFonts w:eastAsia="Times New Roman" w:cs="Calibri"/>
          <w:color w:val="000000" w:themeColor="text1"/>
          <w:lang w:eastAsia="en-GB"/>
        </w:rPr>
        <w:t xml:space="preserve"> aspirations</w:t>
      </w:r>
      <w:r w:rsidRPr="006B2925">
        <w:rPr>
          <w:rFonts w:eastAsia="Times New Roman" w:cs="Calibri"/>
          <w:color w:val="000000" w:themeColor="text1"/>
          <w:lang w:eastAsia="en-GB"/>
        </w:rPr>
        <w:t>.</w:t>
      </w:r>
    </w:p>
    <w:p w14:paraId="73E021B1" w14:textId="77777777" w:rsidR="00142077" w:rsidRDefault="00142077" w:rsidP="00142077">
      <w:pPr>
        <w:pStyle w:val="Heading2"/>
        <w:rPr>
          <w:rFonts w:asciiTheme="minorHAnsi" w:hAnsiTheme="minorHAnsi"/>
          <w:sz w:val="32"/>
          <w:szCs w:val="32"/>
        </w:rPr>
      </w:pPr>
      <w:r w:rsidRPr="00D466B7">
        <w:rPr>
          <w:rFonts w:asciiTheme="minorHAnsi" w:hAnsiTheme="minorHAnsi"/>
          <w:sz w:val="32"/>
          <w:szCs w:val="32"/>
        </w:rPr>
        <w:t xml:space="preserve">Access </w:t>
      </w:r>
      <w:r>
        <w:rPr>
          <w:rFonts w:asciiTheme="minorHAnsi" w:hAnsiTheme="minorHAnsi"/>
          <w:sz w:val="32"/>
          <w:szCs w:val="32"/>
        </w:rPr>
        <w:t>T</w:t>
      </w:r>
      <w:r w:rsidRPr="00D466B7">
        <w:rPr>
          <w:rFonts w:asciiTheme="minorHAnsi" w:hAnsiTheme="minorHAnsi"/>
          <w:sz w:val="32"/>
          <w:szCs w:val="32"/>
        </w:rPr>
        <w:t xml:space="preserve">raining and </w:t>
      </w:r>
      <w:r>
        <w:rPr>
          <w:rFonts w:asciiTheme="minorHAnsi" w:hAnsiTheme="minorHAnsi"/>
          <w:sz w:val="32"/>
          <w:szCs w:val="32"/>
        </w:rPr>
        <w:t>S</w:t>
      </w:r>
      <w:r w:rsidRPr="00D466B7">
        <w:rPr>
          <w:rFonts w:asciiTheme="minorHAnsi" w:hAnsiTheme="minorHAnsi"/>
          <w:sz w:val="32"/>
          <w:szCs w:val="32"/>
        </w:rPr>
        <w:t>upport</w:t>
      </w:r>
    </w:p>
    <w:p w14:paraId="7879703E" w14:textId="3AF92E2D" w:rsidR="00142077" w:rsidRPr="008F5D05" w:rsidRDefault="00142077" w:rsidP="00142077">
      <w:pPr>
        <w:pStyle w:val="Heading2"/>
        <w:jc w:val="both"/>
        <w:rPr>
          <w:rFonts w:asciiTheme="minorHAnsi" w:hAnsiTheme="minorHAnsi"/>
          <w:b w:val="0"/>
          <w:bCs w:val="0"/>
          <w:sz w:val="24"/>
          <w:szCs w:val="24"/>
        </w:rPr>
      </w:pPr>
      <w:r w:rsidRPr="008F5D05">
        <w:rPr>
          <w:rFonts w:asciiTheme="minorHAnsi" w:hAnsiTheme="minorHAnsi"/>
          <w:b w:val="0"/>
          <w:bCs w:val="0"/>
          <w:sz w:val="24"/>
          <w:szCs w:val="24"/>
        </w:rPr>
        <w:t xml:space="preserve">Your local </w:t>
      </w:r>
      <w:r>
        <w:rPr>
          <w:rFonts w:asciiTheme="minorHAnsi" w:hAnsiTheme="minorHAnsi"/>
          <w:b w:val="0"/>
          <w:bCs w:val="0"/>
          <w:sz w:val="24"/>
          <w:szCs w:val="24"/>
        </w:rPr>
        <w:t xml:space="preserve">leadership and lifelong learning team will support their coaches and mentors by offering a range of development options to build mentoring skills, keep up to date and to refresh as needed.  It’s easy to assume that we already have the skills needed to be an effective mentor, especially those in senior leadership roles with lots of experience of working with others, however, it’s always a good idea to explore the learning options available to broaden skills and perspectives.    </w:t>
      </w:r>
    </w:p>
    <w:p w14:paraId="24ABAF05" w14:textId="394C0ABC" w:rsidR="009C5D1B" w:rsidRPr="00D466B7" w:rsidRDefault="00AE69FC" w:rsidP="00396598">
      <w:pPr>
        <w:pStyle w:val="Heading2"/>
        <w:rPr>
          <w:rFonts w:asciiTheme="minorHAnsi" w:hAnsiTheme="minorHAnsi"/>
          <w:sz w:val="32"/>
          <w:szCs w:val="32"/>
        </w:rPr>
      </w:pPr>
      <w:r>
        <w:rPr>
          <w:rFonts w:asciiTheme="minorHAnsi" w:hAnsiTheme="minorHAnsi"/>
          <w:sz w:val="32"/>
          <w:szCs w:val="32"/>
        </w:rPr>
        <w:t>A</w:t>
      </w:r>
      <w:r w:rsidR="001036CE">
        <w:rPr>
          <w:rFonts w:asciiTheme="minorHAnsi" w:hAnsiTheme="minorHAnsi"/>
          <w:sz w:val="32"/>
          <w:szCs w:val="32"/>
        </w:rPr>
        <w:t xml:space="preserve">ccess Regular </w:t>
      </w:r>
      <w:r w:rsidR="009C5D1B" w:rsidRPr="00D466B7">
        <w:rPr>
          <w:rFonts w:asciiTheme="minorHAnsi" w:hAnsiTheme="minorHAnsi"/>
          <w:sz w:val="32"/>
          <w:szCs w:val="32"/>
        </w:rPr>
        <w:t>Supervision</w:t>
      </w:r>
    </w:p>
    <w:p w14:paraId="20E8238D" w14:textId="7626D398" w:rsidR="00396598" w:rsidRDefault="00142077" w:rsidP="00142077">
      <w:pPr>
        <w:pStyle w:val="Heading2"/>
        <w:jc w:val="both"/>
        <w:rPr>
          <w:rFonts w:asciiTheme="minorHAnsi" w:hAnsiTheme="minorHAnsi" w:cstheme="minorHAnsi"/>
          <w:b w:val="0"/>
          <w:bCs w:val="0"/>
          <w:color w:val="000000"/>
          <w:sz w:val="24"/>
          <w:szCs w:val="24"/>
          <w:shd w:val="clear" w:color="auto" w:fill="FFFFFF"/>
        </w:rPr>
      </w:pPr>
      <w:bookmarkStart w:id="15" w:name="_Hlk64469104"/>
      <w:r w:rsidRPr="00142077">
        <w:rPr>
          <w:rFonts w:asciiTheme="minorHAnsi" w:hAnsiTheme="minorHAnsi" w:cstheme="minorHAnsi"/>
          <w:b w:val="0"/>
          <w:bCs w:val="0"/>
          <w:color w:val="000000"/>
          <w:sz w:val="24"/>
          <w:szCs w:val="24"/>
          <w:shd w:val="clear" w:color="auto" w:fill="FFFFFF"/>
        </w:rPr>
        <w:t>Supervision is an essential element of coaching and mentoring practice.</w:t>
      </w:r>
      <w:r>
        <w:rPr>
          <w:rFonts w:asciiTheme="minorHAnsi" w:hAnsiTheme="minorHAnsi" w:cstheme="minorHAnsi"/>
          <w:b w:val="0"/>
          <w:bCs w:val="0"/>
          <w:color w:val="000000"/>
          <w:sz w:val="24"/>
          <w:szCs w:val="24"/>
          <w:shd w:val="clear" w:color="auto" w:fill="FFFFFF"/>
        </w:rPr>
        <w:t xml:space="preserve"> </w:t>
      </w:r>
      <w:r w:rsidR="00AE69FC">
        <w:rPr>
          <w:rFonts w:asciiTheme="minorHAnsi" w:hAnsiTheme="minorHAnsi"/>
          <w:b w:val="0"/>
          <w:bCs w:val="0"/>
          <w:sz w:val="24"/>
          <w:szCs w:val="24"/>
        </w:rPr>
        <w:t xml:space="preserve">This can be done either 1:1 </w:t>
      </w:r>
      <w:r>
        <w:rPr>
          <w:rFonts w:asciiTheme="minorHAnsi" w:hAnsiTheme="minorHAnsi"/>
          <w:b w:val="0"/>
          <w:bCs w:val="0"/>
          <w:sz w:val="24"/>
          <w:szCs w:val="24"/>
        </w:rPr>
        <w:t xml:space="preserve">with an experienced supervisor </w:t>
      </w:r>
      <w:r w:rsidR="00AE69FC">
        <w:rPr>
          <w:rFonts w:asciiTheme="minorHAnsi" w:hAnsiTheme="minorHAnsi"/>
          <w:b w:val="0"/>
          <w:bCs w:val="0"/>
          <w:sz w:val="24"/>
          <w:szCs w:val="24"/>
        </w:rPr>
        <w:t xml:space="preserve">or in a group supervision session. </w:t>
      </w:r>
      <w:r>
        <w:rPr>
          <w:rFonts w:asciiTheme="minorHAnsi" w:hAnsiTheme="minorHAnsi"/>
          <w:b w:val="0"/>
          <w:bCs w:val="0"/>
          <w:sz w:val="24"/>
          <w:szCs w:val="24"/>
        </w:rPr>
        <w:t xml:space="preserve"> </w:t>
      </w:r>
      <w:r w:rsidR="00407DFC" w:rsidRPr="00142077">
        <w:rPr>
          <w:rFonts w:asciiTheme="minorHAnsi" w:hAnsiTheme="minorHAnsi" w:cstheme="minorHAnsi"/>
          <w:b w:val="0"/>
          <w:bCs w:val="0"/>
          <w:color w:val="000000"/>
          <w:sz w:val="24"/>
          <w:szCs w:val="24"/>
          <w:shd w:val="clear" w:color="auto" w:fill="FFFFFF"/>
        </w:rPr>
        <w:t xml:space="preserve">Group supervision provides access to the combined knowledge of the group itself and the knowledge and skills of </w:t>
      </w:r>
      <w:r>
        <w:rPr>
          <w:rFonts w:asciiTheme="minorHAnsi" w:hAnsiTheme="minorHAnsi" w:cstheme="minorHAnsi"/>
          <w:b w:val="0"/>
          <w:bCs w:val="0"/>
          <w:color w:val="000000"/>
          <w:sz w:val="24"/>
          <w:szCs w:val="24"/>
          <w:shd w:val="clear" w:color="auto" w:fill="FFFFFF"/>
        </w:rPr>
        <w:t xml:space="preserve">the </w:t>
      </w:r>
      <w:r w:rsidR="00407DFC" w:rsidRPr="00142077">
        <w:rPr>
          <w:rFonts w:asciiTheme="minorHAnsi" w:hAnsiTheme="minorHAnsi" w:cstheme="minorHAnsi"/>
          <w:b w:val="0"/>
          <w:bCs w:val="0"/>
          <w:color w:val="000000"/>
          <w:sz w:val="24"/>
          <w:szCs w:val="24"/>
          <w:shd w:val="clear" w:color="auto" w:fill="FFFFFF"/>
        </w:rPr>
        <w:t>supervisor who facilitates the session. It also provides an opportunity to compare approach</w:t>
      </w:r>
      <w:r>
        <w:rPr>
          <w:rFonts w:asciiTheme="minorHAnsi" w:hAnsiTheme="minorHAnsi" w:cstheme="minorHAnsi"/>
          <w:b w:val="0"/>
          <w:bCs w:val="0"/>
          <w:color w:val="000000"/>
          <w:sz w:val="24"/>
          <w:szCs w:val="24"/>
          <w:shd w:val="clear" w:color="auto" w:fill="FFFFFF"/>
        </w:rPr>
        <w:t xml:space="preserve">es </w:t>
      </w:r>
      <w:r w:rsidR="00407DFC" w:rsidRPr="00142077">
        <w:rPr>
          <w:rFonts w:asciiTheme="minorHAnsi" w:hAnsiTheme="minorHAnsi" w:cstheme="minorHAnsi"/>
          <w:b w:val="0"/>
          <w:bCs w:val="0"/>
          <w:color w:val="000000"/>
          <w:sz w:val="24"/>
          <w:szCs w:val="24"/>
          <w:shd w:val="clear" w:color="auto" w:fill="FFFFFF"/>
        </w:rPr>
        <w:t xml:space="preserve">and experiences with others, helping </w:t>
      </w:r>
      <w:r>
        <w:rPr>
          <w:rFonts w:asciiTheme="minorHAnsi" w:hAnsiTheme="minorHAnsi" w:cstheme="minorHAnsi"/>
          <w:b w:val="0"/>
          <w:bCs w:val="0"/>
          <w:color w:val="000000"/>
          <w:sz w:val="24"/>
          <w:szCs w:val="24"/>
          <w:shd w:val="clear" w:color="auto" w:fill="FFFFFF"/>
        </w:rPr>
        <w:t xml:space="preserve">to </w:t>
      </w:r>
      <w:r w:rsidR="00407DFC" w:rsidRPr="00142077">
        <w:rPr>
          <w:rFonts w:asciiTheme="minorHAnsi" w:hAnsiTheme="minorHAnsi" w:cstheme="minorHAnsi"/>
          <w:b w:val="0"/>
          <w:bCs w:val="0"/>
          <w:color w:val="000000"/>
          <w:sz w:val="24"/>
          <w:szCs w:val="24"/>
          <w:shd w:val="clear" w:color="auto" w:fill="FFFFFF"/>
        </w:rPr>
        <w:t>benchmark skills and behaviours. A good group brings a diversity of views and opinions</w:t>
      </w:r>
      <w:r>
        <w:rPr>
          <w:rFonts w:asciiTheme="minorHAnsi" w:hAnsiTheme="minorHAnsi" w:cstheme="minorHAnsi"/>
          <w:b w:val="0"/>
          <w:bCs w:val="0"/>
          <w:color w:val="000000"/>
          <w:sz w:val="24"/>
          <w:szCs w:val="24"/>
          <w:shd w:val="clear" w:color="auto" w:fill="FFFFFF"/>
        </w:rPr>
        <w:t xml:space="preserve">. </w:t>
      </w:r>
    </w:p>
    <w:p w14:paraId="4A906F9F" w14:textId="18688E16" w:rsidR="00142077" w:rsidRDefault="00142077" w:rsidP="00142077">
      <w:pPr>
        <w:pStyle w:val="Heading2"/>
        <w:jc w:val="both"/>
        <w:rPr>
          <w:rFonts w:asciiTheme="minorHAnsi" w:hAnsiTheme="minorHAnsi" w:cstheme="minorHAnsi"/>
          <w:b w:val="0"/>
          <w:bCs w:val="0"/>
          <w:color w:val="000000"/>
          <w:sz w:val="24"/>
          <w:szCs w:val="24"/>
          <w:shd w:val="clear" w:color="auto" w:fill="FFFFFF"/>
        </w:rPr>
      </w:pPr>
      <w:r>
        <w:rPr>
          <w:rFonts w:asciiTheme="minorHAnsi" w:hAnsiTheme="minorHAnsi" w:cstheme="minorHAnsi"/>
          <w:b w:val="0"/>
          <w:bCs w:val="0"/>
          <w:color w:val="000000"/>
          <w:sz w:val="24"/>
          <w:szCs w:val="24"/>
          <w:shd w:val="clear" w:color="auto" w:fill="FFFFFF"/>
        </w:rPr>
        <w:t xml:space="preserve">Your local leadership and lifelong learning team will provide regular opportunities to access supervision.  </w:t>
      </w:r>
    </w:p>
    <w:bookmarkEnd w:id="15"/>
    <w:p w14:paraId="04A895F8" w14:textId="34841610" w:rsidR="00396598" w:rsidRDefault="00396598" w:rsidP="00396598">
      <w:pPr>
        <w:rPr>
          <w:b/>
          <w:sz w:val="32"/>
          <w:szCs w:val="32"/>
          <w:lang w:eastAsia="en-GB"/>
        </w:rPr>
      </w:pPr>
      <w:r w:rsidRPr="00142077">
        <w:rPr>
          <w:b/>
          <w:sz w:val="32"/>
          <w:szCs w:val="32"/>
          <w:lang w:eastAsia="en-GB"/>
        </w:rPr>
        <w:t xml:space="preserve">Champion your </w:t>
      </w:r>
      <w:r w:rsidR="00DC4DFB">
        <w:rPr>
          <w:b/>
          <w:sz w:val="32"/>
          <w:szCs w:val="32"/>
          <w:lang w:eastAsia="en-GB"/>
        </w:rPr>
        <w:t>M</w:t>
      </w:r>
      <w:r w:rsidRPr="00142077">
        <w:rPr>
          <w:b/>
          <w:sz w:val="32"/>
          <w:szCs w:val="32"/>
          <w:lang w:eastAsia="en-GB"/>
        </w:rPr>
        <w:t>entee</w:t>
      </w:r>
    </w:p>
    <w:p w14:paraId="10E77C14" w14:textId="77777777" w:rsidR="00142077" w:rsidRPr="00142077" w:rsidRDefault="00142077" w:rsidP="00396598">
      <w:pPr>
        <w:rPr>
          <w:b/>
          <w:sz w:val="32"/>
          <w:szCs w:val="32"/>
          <w:lang w:eastAsia="en-GB"/>
        </w:rPr>
      </w:pPr>
    </w:p>
    <w:p w14:paraId="528DF1FB" w14:textId="316E45CB" w:rsidR="00396598" w:rsidRPr="006B2925" w:rsidRDefault="00396598" w:rsidP="00F85573">
      <w:pPr>
        <w:shd w:val="clear" w:color="auto" w:fill="FFFFFF"/>
        <w:spacing w:line="276" w:lineRule="auto"/>
        <w:jc w:val="both"/>
        <w:rPr>
          <w:rFonts w:eastAsia="Times New Roman" w:cs="Calibri"/>
          <w:color w:val="000000" w:themeColor="text1"/>
          <w:lang w:eastAsia="en-GB"/>
        </w:rPr>
      </w:pPr>
      <w:r w:rsidRPr="006B2925">
        <w:rPr>
          <w:rFonts w:eastAsia="Times New Roman" w:cs="Calibri"/>
          <w:color w:val="000000" w:themeColor="text1"/>
          <w:lang w:eastAsia="en-GB"/>
        </w:rPr>
        <w:t xml:space="preserve">Part of </w:t>
      </w:r>
      <w:r w:rsidR="00142077">
        <w:rPr>
          <w:rFonts w:eastAsia="Times New Roman" w:cs="Calibri"/>
          <w:color w:val="000000" w:themeColor="text1"/>
          <w:lang w:eastAsia="en-GB"/>
        </w:rPr>
        <w:t xml:space="preserve">the </w:t>
      </w:r>
      <w:r w:rsidRPr="006B2925">
        <w:rPr>
          <w:rFonts w:eastAsia="Times New Roman" w:cs="Calibri"/>
          <w:color w:val="000000" w:themeColor="text1"/>
          <w:lang w:eastAsia="en-GB"/>
        </w:rPr>
        <w:t xml:space="preserve">role </w:t>
      </w:r>
      <w:r w:rsidR="00142077">
        <w:rPr>
          <w:rFonts w:eastAsia="Times New Roman" w:cs="Calibri"/>
          <w:color w:val="000000" w:themeColor="text1"/>
          <w:lang w:eastAsia="en-GB"/>
        </w:rPr>
        <w:t xml:space="preserve">of a mentor </w:t>
      </w:r>
      <w:r w:rsidRPr="006B2925">
        <w:rPr>
          <w:rFonts w:eastAsia="Times New Roman" w:cs="Calibri"/>
          <w:color w:val="000000" w:themeColor="text1"/>
          <w:lang w:eastAsia="en-GB"/>
        </w:rPr>
        <w:t xml:space="preserve">is to </w:t>
      </w:r>
      <w:r w:rsidR="00142077" w:rsidRPr="006B2925">
        <w:rPr>
          <w:rFonts w:eastAsia="Times New Roman" w:cs="Calibri"/>
          <w:color w:val="000000" w:themeColor="text1"/>
          <w:lang w:eastAsia="en-GB"/>
        </w:rPr>
        <w:t>champion their mentee</w:t>
      </w:r>
      <w:r w:rsidR="00142077">
        <w:rPr>
          <w:rFonts w:eastAsia="Times New Roman" w:cs="Calibri"/>
          <w:color w:val="000000" w:themeColor="text1"/>
          <w:lang w:eastAsia="en-GB"/>
        </w:rPr>
        <w:t xml:space="preserve">, </w:t>
      </w:r>
      <w:r w:rsidR="00142077" w:rsidRPr="006B2925">
        <w:rPr>
          <w:rFonts w:eastAsia="Times New Roman" w:cs="Calibri"/>
          <w:color w:val="000000" w:themeColor="text1"/>
          <w:lang w:eastAsia="en-GB"/>
        </w:rPr>
        <w:t>informally and formally</w:t>
      </w:r>
      <w:r w:rsidRPr="006B2925">
        <w:rPr>
          <w:rFonts w:eastAsia="Times New Roman" w:cs="Calibri"/>
          <w:color w:val="000000" w:themeColor="text1"/>
          <w:lang w:eastAsia="en-GB"/>
        </w:rPr>
        <w:t xml:space="preserve">. </w:t>
      </w:r>
      <w:r w:rsidR="00142077">
        <w:rPr>
          <w:rFonts w:eastAsia="Times New Roman" w:cs="Calibri"/>
          <w:color w:val="000000" w:themeColor="text1"/>
          <w:lang w:eastAsia="en-GB"/>
        </w:rPr>
        <w:t xml:space="preserve">  Often a mentor will be in a more senior role and this may </w:t>
      </w:r>
      <w:r w:rsidRPr="006B2925">
        <w:rPr>
          <w:rFonts w:eastAsia="Times New Roman" w:cs="Calibri"/>
          <w:color w:val="000000" w:themeColor="text1"/>
          <w:lang w:eastAsia="en-GB"/>
        </w:rPr>
        <w:t>give</w:t>
      </w:r>
      <w:r w:rsidR="00142077">
        <w:rPr>
          <w:rFonts w:eastAsia="Times New Roman" w:cs="Calibri"/>
          <w:color w:val="000000" w:themeColor="text1"/>
          <w:lang w:eastAsia="en-GB"/>
        </w:rPr>
        <w:t xml:space="preserve"> </w:t>
      </w:r>
      <w:r w:rsidRPr="006B2925">
        <w:rPr>
          <w:rFonts w:eastAsia="Times New Roman" w:cs="Calibri"/>
          <w:color w:val="000000" w:themeColor="text1"/>
          <w:lang w:eastAsia="en-GB"/>
        </w:rPr>
        <w:t xml:space="preserve">access to </w:t>
      </w:r>
      <w:r w:rsidR="00142077">
        <w:rPr>
          <w:rFonts w:eastAsia="Times New Roman" w:cs="Calibri"/>
          <w:color w:val="000000" w:themeColor="text1"/>
          <w:lang w:eastAsia="en-GB"/>
        </w:rPr>
        <w:t xml:space="preserve">a wider network of contacts and opportunities that may support a mentee’s development and career </w:t>
      </w:r>
      <w:r w:rsidR="00E8739F">
        <w:rPr>
          <w:rFonts w:eastAsia="Times New Roman" w:cs="Calibri"/>
          <w:color w:val="000000" w:themeColor="text1"/>
          <w:lang w:eastAsia="en-GB"/>
        </w:rPr>
        <w:t xml:space="preserve">aspirations. </w:t>
      </w:r>
      <w:r w:rsidR="00142077">
        <w:rPr>
          <w:rFonts w:eastAsia="Times New Roman" w:cs="Calibri"/>
          <w:color w:val="000000" w:themeColor="text1"/>
          <w:lang w:eastAsia="en-GB"/>
        </w:rPr>
        <w:t xml:space="preserve"> </w:t>
      </w:r>
    </w:p>
    <w:p w14:paraId="2A890E70" w14:textId="77777777" w:rsidR="00396598" w:rsidRPr="006B2925" w:rsidRDefault="00396598" w:rsidP="00396598">
      <w:pPr>
        <w:shd w:val="clear" w:color="auto" w:fill="FFFFFF"/>
        <w:spacing w:line="276" w:lineRule="auto"/>
        <w:rPr>
          <w:rFonts w:eastAsia="Times New Roman" w:cs="Calibri"/>
          <w:color w:val="000000" w:themeColor="text1"/>
          <w:lang w:eastAsia="en-GB"/>
        </w:rPr>
      </w:pPr>
      <w:r w:rsidRPr="006B2925">
        <w:rPr>
          <w:rFonts w:eastAsia="Times New Roman" w:cs="Calibri"/>
          <w:color w:val="000000" w:themeColor="text1"/>
          <w:lang w:eastAsia="en-GB"/>
        </w:rPr>
        <w:t> </w:t>
      </w:r>
    </w:p>
    <w:p w14:paraId="19E0A731" w14:textId="38BC97DF" w:rsidR="00E8739F" w:rsidRDefault="00EA0F30" w:rsidP="008412B7">
      <w:pPr>
        <w:pStyle w:val="Heading1"/>
        <w:jc w:val="center"/>
        <w:rPr>
          <w:rFonts w:asciiTheme="minorHAnsi" w:hAnsiTheme="minorHAnsi"/>
          <w:sz w:val="44"/>
          <w:szCs w:val="44"/>
        </w:rPr>
      </w:pPr>
      <w:bookmarkStart w:id="16" w:name="_Toc37106313"/>
      <w:bookmarkEnd w:id="13"/>
      <w:r>
        <w:rPr>
          <w:noProof/>
        </w:rPr>
        <w:lastRenderedPageBreak/>
        <w:drawing>
          <wp:inline distT="0" distB="0" distL="0" distR="0" wp14:anchorId="628176F1" wp14:editId="23D5D08F">
            <wp:extent cx="5674406" cy="4743450"/>
            <wp:effectExtent l="0" t="0" r="2540" b="0"/>
            <wp:docPr id="11" name="Picture 11" descr="Image result for mentoring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ntoring mode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9964" cy="4773175"/>
                    </a:xfrm>
                    <a:prstGeom prst="rect">
                      <a:avLst/>
                    </a:prstGeom>
                    <a:noFill/>
                    <a:ln>
                      <a:noFill/>
                    </a:ln>
                  </pic:spPr>
                </pic:pic>
              </a:graphicData>
            </a:graphic>
          </wp:inline>
        </w:drawing>
      </w:r>
    </w:p>
    <w:p w14:paraId="361B11EA" w14:textId="28D2E525" w:rsidR="001451E2" w:rsidRDefault="001451E2" w:rsidP="008412B7">
      <w:pPr>
        <w:pStyle w:val="Heading1"/>
        <w:jc w:val="center"/>
        <w:rPr>
          <w:rFonts w:asciiTheme="minorHAnsi" w:hAnsiTheme="minorHAnsi"/>
          <w:sz w:val="44"/>
          <w:szCs w:val="44"/>
        </w:rPr>
      </w:pPr>
    </w:p>
    <w:p w14:paraId="3DAD8B0B" w14:textId="56010DBC" w:rsidR="001451E2" w:rsidRDefault="001451E2" w:rsidP="008412B7">
      <w:pPr>
        <w:pStyle w:val="Heading1"/>
        <w:jc w:val="center"/>
        <w:rPr>
          <w:rFonts w:asciiTheme="minorHAnsi" w:hAnsiTheme="minorHAnsi"/>
          <w:sz w:val="44"/>
          <w:szCs w:val="44"/>
        </w:rPr>
      </w:pPr>
      <w:r>
        <w:rPr>
          <w:noProof/>
        </w:rPr>
        <w:drawing>
          <wp:inline distT="0" distB="0" distL="0" distR="0" wp14:anchorId="5588A7CE" wp14:editId="769A6C97">
            <wp:extent cx="2418070" cy="2714625"/>
            <wp:effectExtent l="0" t="0" r="1905" b="0"/>
            <wp:docPr id="12" name="Picture 12" descr="Image result for mento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ntor quo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826" cy="2765992"/>
                    </a:xfrm>
                    <a:prstGeom prst="rect">
                      <a:avLst/>
                    </a:prstGeom>
                    <a:noFill/>
                    <a:ln>
                      <a:noFill/>
                    </a:ln>
                  </pic:spPr>
                </pic:pic>
              </a:graphicData>
            </a:graphic>
          </wp:inline>
        </w:drawing>
      </w:r>
      <w:r w:rsidRPr="001451E2">
        <w:rPr>
          <w:noProof/>
        </w:rPr>
        <w:t xml:space="preserve"> </w:t>
      </w:r>
      <w:r>
        <w:rPr>
          <w:noProof/>
        </w:rPr>
        <w:drawing>
          <wp:inline distT="0" distB="0" distL="0" distR="0" wp14:anchorId="441CD70E" wp14:editId="21730E87">
            <wp:extent cx="2393979" cy="2362200"/>
            <wp:effectExtent l="0" t="0" r="6350" b="0"/>
            <wp:docPr id="16" name="Picture 16" descr="Image result for mento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ntor quo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729" cy="2425104"/>
                    </a:xfrm>
                    <a:prstGeom prst="rect">
                      <a:avLst/>
                    </a:prstGeom>
                    <a:noFill/>
                    <a:ln>
                      <a:noFill/>
                    </a:ln>
                  </pic:spPr>
                </pic:pic>
              </a:graphicData>
            </a:graphic>
          </wp:inline>
        </w:drawing>
      </w:r>
    </w:p>
    <w:p w14:paraId="4F5BB23B" w14:textId="5868DA9C" w:rsidR="001451E2" w:rsidRPr="001451E2" w:rsidRDefault="001451E2" w:rsidP="0053713D">
      <w:pPr>
        <w:pStyle w:val="Heading1"/>
        <w:numPr>
          <w:ilvl w:val="1"/>
          <w:numId w:val="25"/>
        </w:numPr>
        <w:jc w:val="center"/>
        <w:rPr>
          <w:rFonts w:asciiTheme="majorHAnsi" w:eastAsiaTheme="majorEastAsia" w:hAnsiTheme="majorHAnsi" w:cstheme="majorBidi"/>
          <w:i/>
          <w:iCs/>
          <w:color w:val="FFFFFF" w:themeColor="background1"/>
          <w:sz w:val="28"/>
          <w:szCs w:val="28"/>
        </w:rPr>
      </w:pPr>
      <w:r w:rsidRPr="001451E2">
        <w:rPr>
          <w:rFonts w:asciiTheme="minorHAnsi" w:hAnsiTheme="minorHAnsi"/>
          <w:noProof/>
          <w:sz w:val="44"/>
          <w:szCs w:val="44"/>
        </w:rPr>
        <w:lastRenderedPageBreak/>
        <mc:AlternateContent>
          <mc:Choice Requires="wps">
            <w:drawing>
              <wp:anchor distT="91440" distB="91440" distL="137160" distR="137160" simplePos="0" relativeHeight="251743232" behindDoc="0" locked="0" layoutInCell="0" allowOverlap="1" wp14:anchorId="4DD5CB2B" wp14:editId="47D02468">
                <wp:simplePos x="0" y="0"/>
                <wp:positionH relativeFrom="margin">
                  <wp:posOffset>-345440</wp:posOffset>
                </wp:positionH>
                <wp:positionV relativeFrom="margin">
                  <wp:posOffset>434340</wp:posOffset>
                </wp:positionV>
                <wp:extent cx="6627495" cy="5922645"/>
                <wp:effectExtent l="0" t="9525"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7495" cy="5922645"/>
                        </a:xfrm>
                        <a:prstGeom prst="roundRect">
                          <a:avLst>
                            <a:gd name="adj" fmla="val 13032"/>
                          </a:avLst>
                        </a:prstGeom>
                        <a:solidFill>
                          <a:schemeClr val="accent1"/>
                        </a:solidFill>
                      </wps:spPr>
                      <wps:txbx>
                        <w:txbxContent>
                          <w:p w14:paraId="3CB28429" w14:textId="77777777" w:rsidR="00E17C35" w:rsidRDefault="00E17C35" w:rsidP="00517F1A">
                            <w:pPr>
                              <w:pStyle w:val="Heading1"/>
                              <w:spacing w:before="0" w:beforeAutospacing="0" w:after="0" w:afterAutospacing="0"/>
                              <w:jc w:val="center"/>
                              <w:rPr>
                                <w:rFonts w:asciiTheme="minorHAnsi" w:hAnsiTheme="minorHAnsi"/>
                                <w:sz w:val="28"/>
                                <w:szCs w:val="28"/>
                              </w:rPr>
                            </w:pPr>
                            <w:r w:rsidRPr="00517F1A">
                              <w:rPr>
                                <w:rFonts w:asciiTheme="minorHAnsi" w:hAnsiTheme="minorHAnsi"/>
                                <w:sz w:val="28"/>
                                <w:szCs w:val="28"/>
                              </w:rPr>
                              <w:t xml:space="preserve">Case Study in practice – Senior manager </w:t>
                            </w:r>
                            <w:r w:rsidRPr="00517F1A">
                              <w:rPr>
                                <w:rFonts w:asciiTheme="minorHAnsi" w:hAnsiTheme="minorHAnsi"/>
                                <w:i/>
                                <w:iCs/>
                                <w:sz w:val="28"/>
                                <w:szCs w:val="28"/>
                              </w:rPr>
                              <w:t>Mentor</w:t>
                            </w:r>
                            <w:r w:rsidRPr="00517F1A">
                              <w:rPr>
                                <w:rFonts w:asciiTheme="minorHAnsi" w:hAnsiTheme="minorHAnsi"/>
                                <w:sz w:val="28"/>
                                <w:szCs w:val="28"/>
                              </w:rPr>
                              <w:t xml:space="preserve"> with </w:t>
                            </w:r>
                          </w:p>
                          <w:p w14:paraId="146D865B" w14:textId="18C79BD9" w:rsidR="00E17C35" w:rsidRPr="00517F1A" w:rsidRDefault="00E17C35" w:rsidP="00517F1A">
                            <w:pPr>
                              <w:pStyle w:val="Heading1"/>
                              <w:spacing w:before="0" w:beforeAutospacing="0" w:after="0" w:afterAutospacing="0"/>
                              <w:jc w:val="center"/>
                              <w:rPr>
                                <w:rFonts w:asciiTheme="minorHAnsi" w:hAnsiTheme="minorHAnsi"/>
                                <w:sz w:val="28"/>
                                <w:szCs w:val="28"/>
                              </w:rPr>
                            </w:pPr>
                            <w:r w:rsidRPr="00517F1A">
                              <w:rPr>
                                <w:rFonts w:asciiTheme="minorHAnsi" w:hAnsiTheme="minorHAnsi"/>
                                <w:sz w:val="28"/>
                                <w:szCs w:val="28"/>
                              </w:rPr>
                              <w:t xml:space="preserve">Transformation Lead </w:t>
                            </w:r>
                            <w:r w:rsidRPr="00517F1A">
                              <w:rPr>
                                <w:rFonts w:asciiTheme="minorHAnsi" w:hAnsiTheme="minorHAnsi"/>
                                <w:i/>
                                <w:iCs/>
                                <w:sz w:val="28"/>
                                <w:szCs w:val="28"/>
                              </w:rPr>
                              <w:t>Mentee</w:t>
                            </w:r>
                          </w:p>
                          <w:p w14:paraId="48C8188A" w14:textId="77777777"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benefit or impact has mentoring had on you?</w:t>
                            </w:r>
                            <w:r w:rsidRPr="00517F1A">
                              <w:rPr>
                                <w:rFonts w:asciiTheme="minorHAnsi" w:hAnsiTheme="minorHAnsi"/>
                                <w:b w:val="0"/>
                                <w:bCs w:val="0"/>
                                <w:sz w:val="26"/>
                                <w:szCs w:val="26"/>
                              </w:rPr>
                              <w:t xml:space="preserve"> It has made me feel confident in my role as Transformation Lead. It has given me a broader perspective of the organisation that I work for and how it functions in relation to staff development. </w:t>
                            </w:r>
                          </w:p>
                          <w:p w14:paraId="3F624AE9" w14:textId="20AD024D"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benefit or impact has mentoring had on your work?</w:t>
                            </w:r>
                            <w:r w:rsidRPr="00517F1A">
                              <w:rPr>
                                <w:rFonts w:asciiTheme="minorHAnsi" w:hAnsiTheme="minorHAnsi"/>
                                <w:b w:val="0"/>
                                <w:bCs w:val="0"/>
                                <w:sz w:val="26"/>
                                <w:szCs w:val="26"/>
                              </w:rPr>
                              <w:t xml:space="preserve"> I am more aware of how to support my colleagues in practice.</w:t>
                            </w:r>
                          </w:p>
                          <w:p w14:paraId="38E0B240" w14:textId="71021221"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benefit or impact has mentoring had on your organisation?</w:t>
                            </w:r>
                            <w:r w:rsidRPr="00517F1A">
                              <w:rPr>
                                <w:rFonts w:asciiTheme="minorHAnsi" w:hAnsiTheme="minorHAnsi"/>
                                <w:b w:val="0"/>
                                <w:bCs w:val="0"/>
                                <w:sz w:val="26"/>
                                <w:szCs w:val="26"/>
                              </w:rPr>
                              <w:t xml:space="preserve"> It has supported my role in transforming the service. It has also given me a better understanding of the process and who I need to liaise with in the organisation in relation to training needs for our staff </w:t>
                            </w:r>
                          </w:p>
                          <w:p w14:paraId="1F23006B" w14:textId="49B17E15"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To what extent do you feel your objectives for mentoring have been met?</w:t>
                            </w:r>
                            <w:r w:rsidRPr="00517F1A">
                              <w:rPr>
                                <w:rFonts w:asciiTheme="minorHAnsi" w:hAnsiTheme="minorHAnsi"/>
                                <w:b w:val="0"/>
                                <w:bCs w:val="0"/>
                                <w:sz w:val="26"/>
                                <w:szCs w:val="26"/>
                              </w:rPr>
                              <w:t xml:space="preserve"> On a score of 1-5 with 1 being the least satisfactory and 5 being the most satisfactory I would score it a 4. I was satisfied with meeting the objectives I set out to achieve.</w:t>
                            </w:r>
                          </w:p>
                          <w:p w14:paraId="1CD3C112" w14:textId="40CCF254"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would you have liked to have seen more of, or less of, from your mentor?</w:t>
                            </w:r>
                            <w:r w:rsidRPr="00517F1A">
                              <w:rPr>
                                <w:rFonts w:asciiTheme="minorHAnsi" w:hAnsiTheme="minorHAnsi"/>
                                <w:b w:val="0"/>
                                <w:bCs w:val="0"/>
                                <w:sz w:val="26"/>
                                <w:szCs w:val="26"/>
                              </w:rPr>
                              <w:t xml:space="preserve"> Would have been nice to meet up with my mentor in person but I understood the distance. We did end up using face time, so it was nice to see who I was talking too.</w:t>
                            </w:r>
                          </w:p>
                          <w:p w14:paraId="02A28BDC" w14:textId="1A86D21E"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Do you have any other comments regarding your mentor?</w:t>
                            </w:r>
                            <w:r w:rsidRPr="00517F1A">
                              <w:rPr>
                                <w:rFonts w:asciiTheme="minorHAnsi" w:hAnsiTheme="minorHAnsi"/>
                                <w:b w:val="0"/>
                                <w:bCs w:val="0"/>
                                <w:sz w:val="26"/>
                                <w:szCs w:val="26"/>
                              </w:rPr>
                              <w:t xml:space="preserve"> Felt my mentor was helpful and supportive with enabling me to understand transformation, training and development and support me with preparing for an interview.</w:t>
                            </w:r>
                          </w:p>
                          <w:p w14:paraId="39DA8EE6" w14:textId="7BCE905A"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Do you have any other comments regarding the overall mentoring process?</w:t>
                            </w:r>
                            <w:r w:rsidRPr="00517F1A">
                              <w:rPr>
                                <w:rFonts w:asciiTheme="minorHAnsi" w:hAnsiTheme="minorHAnsi"/>
                                <w:b w:val="0"/>
                                <w:bCs w:val="0"/>
                                <w:sz w:val="26"/>
                                <w:szCs w:val="26"/>
                              </w:rPr>
                              <w:t xml:space="preserve"> I felt it was a valuable experience of gaining knowledge, sharing experience, and having an external mentor to run information by.</w:t>
                            </w:r>
                          </w:p>
                          <w:p w14:paraId="69815DC3" w14:textId="1E80D442" w:rsidR="00E17C35" w:rsidRDefault="00E17C35">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D5CB2B" id="AutoShape 2" o:spid="_x0000_s1030" style="position:absolute;left:0;text-align:left;margin-left:-27.2pt;margin-top:34.2pt;width:521.85pt;height:466.35pt;rotation:90;z-index:2517432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" o:allowincell="f" fillcolor="#5b9bd5 [3204]" stroked="f">
                <v:textbox>
                  <w:txbxContent>
                    <w:p w14:paraId="3CB28429" w14:textId="77777777" w:rsidR="00E17C35" w:rsidRDefault="00E17C35" w:rsidP="00517F1A">
                      <w:pPr>
                        <w:pStyle w:val="Heading1"/>
                        <w:spacing w:before="0" w:beforeAutospacing="0" w:after="0" w:afterAutospacing="0"/>
                        <w:jc w:val="center"/>
                        <w:rPr>
                          <w:rFonts w:asciiTheme="minorHAnsi" w:hAnsiTheme="minorHAnsi"/>
                          <w:sz w:val="28"/>
                          <w:szCs w:val="28"/>
                        </w:rPr>
                      </w:pPr>
                      <w:r w:rsidRPr="00517F1A">
                        <w:rPr>
                          <w:rFonts w:asciiTheme="minorHAnsi" w:hAnsiTheme="minorHAnsi"/>
                          <w:sz w:val="28"/>
                          <w:szCs w:val="28"/>
                        </w:rPr>
                        <w:t xml:space="preserve">Case Study in practice – Senior manager </w:t>
                      </w:r>
                      <w:r w:rsidRPr="00517F1A">
                        <w:rPr>
                          <w:rFonts w:asciiTheme="minorHAnsi" w:hAnsiTheme="minorHAnsi"/>
                          <w:i/>
                          <w:iCs/>
                          <w:sz w:val="28"/>
                          <w:szCs w:val="28"/>
                        </w:rPr>
                        <w:t>Mentor</w:t>
                      </w:r>
                      <w:r w:rsidRPr="00517F1A">
                        <w:rPr>
                          <w:rFonts w:asciiTheme="minorHAnsi" w:hAnsiTheme="minorHAnsi"/>
                          <w:sz w:val="28"/>
                          <w:szCs w:val="28"/>
                        </w:rPr>
                        <w:t xml:space="preserve"> with </w:t>
                      </w:r>
                    </w:p>
                    <w:p w14:paraId="146D865B" w14:textId="18C79BD9" w:rsidR="00E17C35" w:rsidRPr="00517F1A" w:rsidRDefault="00E17C35" w:rsidP="00517F1A">
                      <w:pPr>
                        <w:pStyle w:val="Heading1"/>
                        <w:spacing w:before="0" w:beforeAutospacing="0" w:after="0" w:afterAutospacing="0"/>
                        <w:jc w:val="center"/>
                        <w:rPr>
                          <w:rFonts w:asciiTheme="minorHAnsi" w:hAnsiTheme="minorHAnsi"/>
                          <w:sz w:val="28"/>
                          <w:szCs w:val="28"/>
                        </w:rPr>
                      </w:pPr>
                      <w:r w:rsidRPr="00517F1A">
                        <w:rPr>
                          <w:rFonts w:asciiTheme="minorHAnsi" w:hAnsiTheme="minorHAnsi"/>
                          <w:sz w:val="28"/>
                          <w:szCs w:val="28"/>
                        </w:rPr>
                        <w:t xml:space="preserve">Transformation Lead </w:t>
                      </w:r>
                      <w:r w:rsidRPr="00517F1A">
                        <w:rPr>
                          <w:rFonts w:asciiTheme="minorHAnsi" w:hAnsiTheme="minorHAnsi"/>
                          <w:i/>
                          <w:iCs/>
                          <w:sz w:val="28"/>
                          <w:szCs w:val="28"/>
                        </w:rPr>
                        <w:t>Mentee</w:t>
                      </w:r>
                    </w:p>
                    <w:p w14:paraId="48C8188A" w14:textId="77777777"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benefit or impact has mentoring had on you?</w:t>
                      </w:r>
                      <w:r w:rsidRPr="00517F1A">
                        <w:rPr>
                          <w:rFonts w:asciiTheme="minorHAnsi" w:hAnsiTheme="minorHAnsi"/>
                          <w:b w:val="0"/>
                          <w:bCs w:val="0"/>
                          <w:sz w:val="26"/>
                          <w:szCs w:val="26"/>
                        </w:rPr>
                        <w:t xml:space="preserve"> It has made me feel confident in my role as Transformation Lead. It has given me a broader perspective of the organisation that I work for and how it functions in relation to staff development. </w:t>
                      </w:r>
                    </w:p>
                    <w:p w14:paraId="3F624AE9" w14:textId="20AD024D"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benefit or impact has mentoring had on your work?</w:t>
                      </w:r>
                      <w:r w:rsidRPr="00517F1A">
                        <w:rPr>
                          <w:rFonts w:asciiTheme="minorHAnsi" w:hAnsiTheme="minorHAnsi"/>
                          <w:b w:val="0"/>
                          <w:bCs w:val="0"/>
                          <w:sz w:val="26"/>
                          <w:szCs w:val="26"/>
                        </w:rPr>
                        <w:t xml:space="preserve"> I am more aware of how to support my colleagues in practice.</w:t>
                      </w:r>
                    </w:p>
                    <w:p w14:paraId="38E0B240" w14:textId="71021221"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benefit or impact has mentoring had on your organisation?</w:t>
                      </w:r>
                      <w:r w:rsidRPr="00517F1A">
                        <w:rPr>
                          <w:rFonts w:asciiTheme="minorHAnsi" w:hAnsiTheme="minorHAnsi"/>
                          <w:b w:val="0"/>
                          <w:bCs w:val="0"/>
                          <w:sz w:val="26"/>
                          <w:szCs w:val="26"/>
                        </w:rPr>
                        <w:t xml:space="preserve"> It has supported my role in transforming the service. It has also given me a better understanding of the process and who I need to liaise with in the organisation in relation to training needs for our staff </w:t>
                      </w:r>
                    </w:p>
                    <w:p w14:paraId="1F23006B" w14:textId="49B17E15"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To what extent do you feel your objectives for mentoring have been met?</w:t>
                      </w:r>
                      <w:r w:rsidRPr="00517F1A">
                        <w:rPr>
                          <w:rFonts w:asciiTheme="minorHAnsi" w:hAnsiTheme="minorHAnsi"/>
                          <w:b w:val="0"/>
                          <w:bCs w:val="0"/>
                          <w:sz w:val="26"/>
                          <w:szCs w:val="26"/>
                        </w:rPr>
                        <w:t xml:space="preserve"> On a score of 1-5 with 1 being the least satisfactory and 5 being the most satisfactory I would score it a 4. I was satisfied with meeting the objectives I set out to achieve.</w:t>
                      </w:r>
                    </w:p>
                    <w:p w14:paraId="1CD3C112" w14:textId="40CCF254"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What would you have liked to have seen more of, or less of, from your mentor?</w:t>
                      </w:r>
                      <w:r w:rsidRPr="00517F1A">
                        <w:rPr>
                          <w:rFonts w:asciiTheme="minorHAnsi" w:hAnsiTheme="minorHAnsi"/>
                          <w:b w:val="0"/>
                          <w:bCs w:val="0"/>
                          <w:sz w:val="26"/>
                          <w:szCs w:val="26"/>
                        </w:rPr>
                        <w:t xml:space="preserve"> Would have been nice to meet up with my mentor in person but I understood the distance. We did end up using face time, so it was nice to see who I was talking too.</w:t>
                      </w:r>
                    </w:p>
                    <w:p w14:paraId="02A28BDC" w14:textId="1A86D21E"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Do you have any other comments regarding your mentor?</w:t>
                      </w:r>
                      <w:r w:rsidRPr="00517F1A">
                        <w:rPr>
                          <w:rFonts w:asciiTheme="minorHAnsi" w:hAnsiTheme="minorHAnsi"/>
                          <w:b w:val="0"/>
                          <w:bCs w:val="0"/>
                          <w:sz w:val="26"/>
                          <w:szCs w:val="26"/>
                        </w:rPr>
                        <w:t xml:space="preserve"> Felt my mentor was helpful and supportive with enabling me to understand transformation, training and development and support me with preparing for an interview.</w:t>
                      </w:r>
                    </w:p>
                    <w:p w14:paraId="39DA8EE6" w14:textId="7BCE905A" w:rsidR="00E17C35" w:rsidRPr="00517F1A" w:rsidRDefault="00E17C35" w:rsidP="00517F1A">
                      <w:pPr>
                        <w:pStyle w:val="Heading1"/>
                        <w:numPr>
                          <w:ilvl w:val="0"/>
                          <w:numId w:val="25"/>
                        </w:numPr>
                        <w:jc w:val="both"/>
                        <w:rPr>
                          <w:rFonts w:asciiTheme="minorHAnsi" w:hAnsiTheme="minorHAnsi"/>
                          <w:b w:val="0"/>
                          <w:bCs w:val="0"/>
                          <w:sz w:val="26"/>
                          <w:szCs w:val="26"/>
                        </w:rPr>
                      </w:pPr>
                      <w:r w:rsidRPr="00517F1A">
                        <w:rPr>
                          <w:rFonts w:asciiTheme="minorHAnsi" w:hAnsiTheme="minorHAnsi"/>
                          <w:i/>
                          <w:iCs/>
                          <w:sz w:val="26"/>
                          <w:szCs w:val="26"/>
                        </w:rPr>
                        <w:t>Do you have any other comments regarding the overall mentoring process?</w:t>
                      </w:r>
                      <w:r w:rsidRPr="00517F1A">
                        <w:rPr>
                          <w:rFonts w:asciiTheme="minorHAnsi" w:hAnsiTheme="minorHAnsi"/>
                          <w:b w:val="0"/>
                          <w:bCs w:val="0"/>
                          <w:sz w:val="26"/>
                          <w:szCs w:val="26"/>
                        </w:rPr>
                        <w:t xml:space="preserve"> I felt it was a valuable experience of gaining knowledge, sharing experience, and having an external mentor to run information by.</w:t>
                      </w:r>
                    </w:p>
                    <w:p w14:paraId="69815DC3" w14:textId="1E80D442" w:rsidR="00E17C35" w:rsidRDefault="00E17C35">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sdt>
        <w:sdtPr>
          <w:rPr>
            <w:rFonts w:asciiTheme="majorHAnsi" w:eastAsiaTheme="majorEastAsia" w:hAnsiTheme="majorHAnsi" w:cstheme="majorBidi"/>
            <w:i/>
            <w:iCs/>
            <w:color w:val="FFFFFF" w:themeColor="background1"/>
            <w:sz w:val="28"/>
            <w:szCs w:val="28"/>
          </w:rPr>
          <w:id w:val="-1440982167"/>
          <w:temporary/>
          <w:showingPlcHdr/>
          <w15:appearance w15:val="hidden"/>
        </w:sdtPr>
        <w:sdtEndPr/>
        <w:sdtContent>
          <w:r w:rsidRPr="001451E2">
            <w:rPr>
              <w:rFonts w:asciiTheme="majorHAnsi" w:eastAsiaTheme="majorEastAsia" w:hAnsiTheme="majorHAnsi" w:cstheme="majorBidi"/>
              <w:i/>
              <w:iCs/>
              <w:color w:val="FFFFFF" w:themeColor="background1"/>
              <w:sz w:val="28"/>
              <w:szCs w:val="28"/>
            </w:rPr>
            <w:t>[Grab your reader’s attention with a great quote from the document or use this space to emphasize a key point. To place this text box anywhere on the page, just drag it.]</w:t>
          </w:r>
        </w:sdtContent>
      </w:sdt>
    </w:p>
    <w:p w14:paraId="182C3CAD" w14:textId="74D48AA4" w:rsidR="008412B7" w:rsidRDefault="008412B7" w:rsidP="008412B7">
      <w:pPr>
        <w:pStyle w:val="Heading1"/>
        <w:rPr>
          <w:rFonts w:asciiTheme="minorHAnsi" w:hAnsiTheme="minorHAnsi"/>
          <w:sz w:val="44"/>
          <w:szCs w:val="44"/>
        </w:rPr>
      </w:pPr>
    </w:p>
    <w:p w14:paraId="1BD71318" w14:textId="682D086B" w:rsidR="008412B7" w:rsidRDefault="008412B7" w:rsidP="0002762F">
      <w:pPr>
        <w:pStyle w:val="Heading1"/>
        <w:rPr>
          <w:rFonts w:asciiTheme="minorHAnsi" w:hAnsiTheme="minorHAnsi"/>
          <w:sz w:val="44"/>
          <w:szCs w:val="44"/>
        </w:rPr>
      </w:pPr>
    </w:p>
    <w:p w14:paraId="385909AA" w14:textId="7420728A" w:rsidR="0002762F" w:rsidRDefault="008E0C27" w:rsidP="0002762F">
      <w:pPr>
        <w:pStyle w:val="Heading1"/>
        <w:rPr>
          <w:rFonts w:asciiTheme="minorHAnsi" w:hAnsiTheme="minorHAnsi"/>
          <w:sz w:val="44"/>
          <w:szCs w:val="44"/>
        </w:rPr>
      </w:pPr>
      <w:r>
        <w:rPr>
          <w:rFonts w:asciiTheme="minorHAnsi" w:hAnsiTheme="minorHAnsi"/>
          <w:sz w:val="44"/>
          <w:szCs w:val="44"/>
        </w:rPr>
        <w:lastRenderedPageBreak/>
        <w:t xml:space="preserve">Section </w:t>
      </w:r>
      <w:r w:rsidR="006D5D50">
        <w:rPr>
          <w:rFonts w:asciiTheme="minorHAnsi" w:hAnsiTheme="minorHAnsi"/>
          <w:sz w:val="44"/>
          <w:szCs w:val="44"/>
        </w:rPr>
        <w:t>6</w:t>
      </w:r>
      <w:r w:rsidR="0002762F">
        <w:rPr>
          <w:rFonts w:asciiTheme="minorHAnsi" w:hAnsiTheme="minorHAnsi"/>
          <w:sz w:val="44"/>
          <w:szCs w:val="44"/>
        </w:rPr>
        <w:t xml:space="preserve">: </w:t>
      </w:r>
      <w:r w:rsidR="0002762F" w:rsidRPr="00BB6C7B">
        <w:rPr>
          <w:rFonts w:asciiTheme="minorHAnsi" w:hAnsiTheme="minorHAnsi"/>
          <w:sz w:val="44"/>
          <w:szCs w:val="44"/>
        </w:rPr>
        <w:t xml:space="preserve">Virtual </w:t>
      </w:r>
      <w:r w:rsidR="006D5D50">
        <w:rPr>
          <w:rFonts w:asciiTheme="minorHAnsi" w:hAnsiTheme="minorHAnsi"/>
          <w:sz w:val="44"/>
          <w:szCs w:val="44"/>
        </w:rPr>
        <w:t>M</w:t>
      </w:r>
      <w:r w:rsidR="0002762F" w:rsidRPr="00BB6C7B">
        <w:rPr>
          <w:rFonts w:asciiTheme="minorHAnsi" w:hAnsiTheme="minorHAnsi"/>
          <w:sz w:val="44"/>
          <w:szCs w:val="44"/>
        </w:rPr>
        <w:t>entoring</w:t>
      </w:r>
      <w:bookmarkEnd w:id="16"/>
      <w:r w:rsidR="0002762F" w:rsidRPr="00BB6C7B">
        <w:rPr>
          <w:rFonts w:asciiTheme="minorHAnsi" w:hAnsiTheme="minorHAnsi"/>
          <w:sz w:val="44"/>
          <w:szCs w:val="44"/>
        </w:rPr>
        <w:t xml:space="preserve"> </w:t>
      </w:r>
    </w:p>
    <w:p w14:paraId="5EDFD9D6" w14:textId="4FFE814E" w:rsidR="00425810" w:rsidRPr="00425810" w:rsidRDefault="00425810" w:rsidP="00E833C0">
      <w:pPr>
        <w:pStyle w:val="Heading1"/>
        <w:jc w:val="both"/>
        <w:rPr>
          <w:rFonts w:asciiTheme="minorHAnsi" w:hAnsiTheme="minorHAnsi"/>
          <w:b w:val="0"/>
          <w:bCs w:val="0"/>
          <w:sz w:val="24"/>
          <w:szCs w:val="24"/>
        </w:rPr>
      </w:pPr>
      <w:r>
        <w:rPr>
          <w:rFonts w:asciiTheme="minorHAnsi" w:hAnsiTheme="minorHAnsi"/>
          <w:b w:val="0"/>
          <w:bCs w:val="0"/>
          <w:sz w:val="24"/>
          <w:szCs w:val="24"/>
        </w:rPr>
        <w:t xml:space="preserve">The recent challenges </w:t>
      </w:r>
      <w:r w:rsidR="00C30F83">
        <w:rPr>
          <w:rFonts w:asciiTheme="minorHAnsi" w:hAnsiTheme="minorHAnsi"/>
          <w:b w:val="0"/>
          <w:bCs w:val="0"/>
          <w:sz w:val="24"/>
          <w:szCs w:val="24"/>
        </w:rPr>
        <w:t xml:space="preserve">with the pandemic </w:t>
      </w:r>
      <w:r>
        <w:rPr>
          <w:rFonts w:asciiTheme="minorHAnsi" w:hAnsiTheme="minorHAnsi"/>
          <w:b w:val="0"/>
          <w:bCs w:val="0"/>
          <w:sz w:val="24"/>
          <w:szCs w:val="24"/>
        </w:rPr>
        <w:t xml:space="preserve">have provided an opportunity to explore and deploy a range of virtual communication platforms and this has fast-tracked an acceptance of meeting virtually rather than in person.  In the world of coaching and mentoring, this has some benefits and also presents some </w:t>
      </w:r>
      <w:r w:rsidR="00A137AC">
        <w:rPr>
          <w:rFonts w:asciiTheme="minorHAnsi" w:hAnsiTheme="minorHAnsi"/>
          <w:b w:val="0"/>
          <w:bCs w:val="0"/>
          <w:sz w:val="24"/>
          <w:szCs w:val="24"/>
        </w:rPr>
        <w:t>challenges,</w:t>
      </w:r>
      <w:r>
        <w:rPr>
          <w:rFonts w:asciiTheme="minorHAnsi" w:hAnsiTheme="minorHAnsi"/>
          <w:b w:val="0"/>
          <w:bCs w:val="0"/>
          <w:sz w:val="24"/>
          <w:szCs w:val="24"/>
        </w:rPr>
        <w:t xml:space="preserve"> and this section will </w:t>
      </w:r>
      <w:r w:rsidR="00A137AC">
        <w:rPr>
          <w:rFonts w:asciiTheme="minorHAnsi" w:hAnsiTheme="minorHAnsi"/>
          <w:b w:val="0"/>
          <w:bCs w:val="0"/>
          <w:sz w:val="24"/>
          <w:szCs w:val="24"/>
        </w:rPr>
        <w:t xml:space="preserve">highlight things to consider and some </w:t>
      </w:r>
      <w:r>
        <w:rPr>
          <w:rFonts w:asciiTheme="minorHAnsi" w:hAnsiTheme="minorHAnsi"/>
          <w:b w:val="0"/>
          <w:bCs w:val="0"/>
          <w:sz w:val="24"/>
          <w:szCs w:val="24"/>
        </w:rPr>
        <w:t xml:space="preserve">useful tips </w:t>
      </w:r>
      <w:r w:rsidR="00A137AC">
        <w:rPr>
          <w:rFonts w:asciiTheme="minorHAnsi" w:hAnsiTheme="minorHAnsi"/>
          <w:b w:val="0"/>
          <w:bCs w:val="0"/>
          <w:sz w:val="24"/>
          <w:szCs w:val="24"/>
        </w:rPr>
        <w:t>to</w:t>
      </w:r>
      <w:r>
        <w:rPr>
          <w:rFonts w:asciiTheme="minorHAnsi" w:hAnsiTheme="minorHAnsi"/>
          <w:b w:val="0"/>
          <w:bCs w:val="0"/>
          <w:sz w:val="24"/>
          <w:szCs w:val="24"/>
        </w:rPr>
        <w:t xml:space="preserve"> ensure virtual mentoring sessions are effective.    </w:t>
      </w:r>
    </w:p>
    <w:p w14:paraId="270D0556" w14:textId="646EED1D" w:rsidR="00C50B0F" w:rsidRPr="00E833C0" w:rsidRDefault="00E833C0" w:rsidP="0002762F">
      <w:pPr>
        <w:pStyle w:val="Heading1"/>
        <w:rPr>
          <w:rFonts w:asciiTheme="minorHAnsi" w:hAnsiTheme="minorHAnsi" w:cstheme="minorHAnsi"/>
          <w:sz w:val="32"/>
          <w:szCs w:val="32"/>
        </w:rPr>
      </w:pPr>
      <w:r w:rsidRPr="00E833C0">
        <w:rPr>
          <w:rFonts w:asciiTheme="minorHAnsi" w:hAnsiTheme="minorHAnsi" w:cstheme="minorHAnsi"/>
          <w:sz w:val="32"/>
          <w:szCs w:val="32"/>
        </w:rPr>
        <w:t>Mindset</w:t>
      </w:r>
      <w:r w:rsidR="00A37060" w:rsidRPr="00E833C0">
        <w:rPr>
          <w:rFonts w:asciiTheme="minorHAnsi" w:hAnsiTheme="minorHAnsi" w:cstheme="minorHAnsi"/>
          <w:sz w:val="32"/>
          <w:szCs w:val="32"/>
        </w:rPr>
        <w:t xml:space="preserve"> </w:t>
      </w:r>
    </w:p>
    <w:p w14:paraId="6E60D19A" w14:textId="0E8B6EE5" w:rsidR="00C50B0F" w:rsidRPr="00C50B0F" w:rsidRDefault="00A37060"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Knowing from start this is different</w:t>
      </w:r>
      <w:r w:rsidR="00E833C0">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4BE2378C" w14:textId="77145BAE" w:rsidR="00C50B0F" w:rsidRPr="00C50B0F" w:rsidRDefault="00C13135"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Pr>
          <w:rFonts w:asciiTheme="minorHAnsi" w:hAnsiTheme="minorHAnsi" w:cstheme="minorHAnsi"/>
          <w:b w:val="0"/>
          <w:bCs w:val="0"/>
          <w:sz w:val="24"/>
          <w:szCs w:val="24"/>
        </w:rPr>
        <w:t xml:space="preserve">Having confidence in existing </w:t>
      </w:r>
      <w:r w:rsidR="00E833C0">
        <w:rPr>
          <w:rFonts w:asciiTheme="minorHAnsi" w:hAnsiTheme="minorHAnsi" w:cstheme="minorHAnsi"/>
          <w:b w:val="0"/>
          <w:bCs w:val="0"/>
          <w:sz w:val="24"/>
          <w:szCs w:val="24"/>
        </w:rPr>
        <w:t xml:space="preserve">coaching and mentoring </w:t>
      </w:r>
      <w:r w:rsidR="00A37060" w:rsidRPr="00C50B0F">
        <w:rPr>
          <w:rFonts w:asciiTheme="minorHAnsi" w:hAnsiTheme="minorHAnsi" w:cstheme="minorHAnsi"/>
          <w:b w:val="0"/>
          <w:bCs w:val="0"/>
          <w:sz w:val="24"/>
          <w:szCs w:val="24"/>
        </w:rPr>
        <w:t xml:space="preserve">skills that can </w:t>
      </w:r>
      <w:r w:rsidR="001828DB">
        <w:rPr>
          <w:rFonts w:asciiTheme="minorHAnsi" w:hAnsiTheme="minorHAnsi" w:cstheme="minorHAnsi"/>
          <w:b w:val="0"/>
          <w:bCs w:val="0"/>
          <w:sz w:val="24"/>
          <w:szCs w:val="24"/>
        </w:rPr>
        <w:t xml:space="preserve">be </w:t>
      </w:r>
      <w:r w:rsidR="00A37060" w:rsidRPr="00C50B0F">
        <w:rPr>
          <w:rFonts w:asciiTheme="minorHAnsi" w:hAnsiTheme="minorHAnsi" w:cstheme="minorHAnsi"/>
          <w:b w:val="0"/>
          <w:bCs w:val="0"/>
          <w:sz w:val="24"/>
          <w:szCs w:val="24"/>
        </w:rPr>
        <w:t>adapt</w:t>
      </w:r>
      <w:r w:rsidR="001828DB">
        <w:rPr>
          <w:rFonts w:asciiTheme="minorHAnsi" w:hAnsiTheme="minorHAnsi" w:cstheme="minorHAnsi"/>
          <w:b w:val="0"/>
          <w:bCs w:val="0"/>
          <w:sz w:val="24"/>
          <w:szCs w:val="24"/>
        </w:rPr>
        <w:t>ed</w:t>
      </w:r>
      <w:r w:rsidR="00A37060" w:rsidRPr="00C50B0F">
        <w:rPr>
          <w:rFonts w:asciiTheme="minorHAnsi" w:hAnsiTheme="minorHAnsi" w:cstheme="minorHAnsi"/>
          <w:b w:val="0"/>
          <w:bCs w:val="0"/>
          <w:sz w:val="24"/>
          <w:szCs w:val="24"/>
        </w:rPr>
        <w:t xml:space="preserve"> to this the new space</w:t>
      </w:r>
      <w:r w:rsidR="00E833C0">
        <w:rPr>
          <w:rFonts w:asciiTheme="minorHAnsi" w:hAnsiTheme="minorHAnsi" w:cstheme="minorHAnsi"/>
          <w:b w:val="0"/>
          <w:bCs w:val="0"/>
          <w:sz w:val="24"/>
          <w:szCs w:val="24"/>
        </w:rPr>
        <w:t>.</w:t>
      </w:r>
      <w:r w:rsidR="00A37060" w:rsidRPr="00C50B0F">
        <w:rPr>
          <w:rFonts w:asciiTheme="minorHAnsi" w:hAnsiTheme="minorHAnsi" w:cstheme="minorHAnsi"/>
          <w:b w:val="0"/>
          <w:bCs w:val="0"/>
          <w:sz w:val="24"/>
          <w:szCs w:val="24"/>
        </w:rPr>
        <w:t xml:space="preserve"> </w:t>
      </w:r>
    </w:p>
    <w:p w14:paraId="6565DAB5" w14:textId="306F0EC0" w:rsidR="00C50B0F" w:rsidRPr="00C50B0F" w:rsidRDefault="00A37060"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Us</w:t>
      </w:r>
      <w:r w:rsidR="00C13135">
        <w:rPr>
          <w:rFonts w:asciiTheme="minorHAnsi" w:hAnsiTheme="minorHAnsi" w:cstheme="minorHAnsi"/>
          <w:b w:val="0"/>
          <w:bCs w:val="0"/>
          <w:sz w:val="24"/>
          <w:szCs w:val="24"/>
        </w:rPr>
        <w:t>ing</w:t>
      </w:r>
      <w:r w:rsidRPr="00C50B0F">
        <w:rPr>
          <w:rFonts w:asciiTheme="minorHAnsi" w:hAnsiTheme="minorHAnsi" w:cstheme="minorHAnsi"/>
          <w:b w:val="0"/>
          <w:bCs w:val="0"/>
          <w:sz w:val="24"/>
          <w:szCs w:val="24"/>
        </w:rPr>
        <w:t xml:space="preserve"> a ‘strengths based’ approach</w:t>
      </w:r>
      <w:r w:rsidR="00C30F83">
        <w:rPr>
          <w:rFonts w:asciiTheme="minorHAnsi" w:hAnsiTheme="minorHAnsi" w:cstheme="minorHAnsi"/>
          <w:b w:val="0"/>
          <w:bCs w:val="0"/>
          <w:sz w:val="24"/>
          <w:szCs w:val="24"/>
        </w:rPr>
        <w:t>, th</w:t>
      </w:r>
      <w:r w:rsidRPr="00C50B0F">
        <w:rPr>
          <w:rFonts w:asciiTheme="minorHAnsi" w:hAnsiTheme="minorHAnsi" w:cstheme="minorHAnsi"/>
          <w:b w:val="0"/>
          <w:bCs w:val="0"/>
          <w:sz w:val="24"/>
          <w:szCs w:val="24"/>
        </w:rPr>
        <w:t>at comes from posi</w:t>
      </w:r>
      <w:r w:rsidR="00C50B0F" w:rsidRPr="00C50B0F">
        <w:rPr>
          <w:rFonts w:asciiTheme="minorHAnsi" w:hAnsiTheme="minorHAnsi" w:cstheme="minorHAnsi"/>
          <w:b w:val="0"/>
          <w:bCs w:val="0"/>
          <w:sz w:val="24"/>
          <w:szCs w:val="24"/>
        </w:rPr>
        <w:t>ti</w:t>
      </w:r>
      <w:r w:rsidRPr="00C50B0F">
        <w:rPr>
          <w:rFonts w:asciiTheme="minorHAnsi" w:hAnsiTheme="minorHAnsi" w:cstheme="minorHAnsi"/>
          <w:b w:val="0"/>
          <w:bCs w:val="0"/>
          <w:sz w:val="24"/>
          <w:szCs w:val="24"/>
        </w:rPr>
        <w:t>ve psychology</w:t>
      </w:r>
      <w:r w:rsidR="00C30F83">
        <w:rPr>
          <w:rFonts w:asciiTheme="minorHAnsi" w:hAnsiTheme="minorHAnsi" w:cstheme="minorHAnsi"/>
          <w:b w:val="0"/>
          <w:bCs w:val="0"/>
          <w:sz w:val="24"/>
          <w:szCs w:val="24"/>
        </w:rPr>
        <w:t>. Th</w:t>
      </w:r>
      <w:r w:rsidRPr="00C50B0F">
        <w:rPr>
          <w:rFonts w:asciiTheme="minorHAnsi" w:hAnsiTheme="minorHAnsi" w:cstheme="minorHAnsi"/>
          <w:b w:val="0"/>
          <w:bCs w:val="0"/>
          <w:sz w:val="24"/>
          <w:szCs w:val="24"/>
        </w:rPr>
        <w:t>ink of the strengths and opportunities this provides</w:t>
      </w:r>
      <w:r w:rsidR="00E833C0">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2043BFC9" w14:textId="1461A3B3" w:rsidR="00C50B0F" w:rsidRPr="00C50B0F" w:rsidRDefault="00A37060"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Avoid</w:t>
      </w:r>
      <w:r w:rsidR="00C13135">
        <w:rPr>
          <w:rFonts w:asciiTheme="minorHAnsi" w:hAnsiTheme="minorHAnsi" w:cstheme="minorHAnsi"/>
          <w:b w:val="0"/>
          <w:bCs w:val="0"/>
          <w:sz w:val="24"/>
          <w:szCs w:val="24"/>
        </w:rPr>
        <w:t>ing</w:t>
      </w:r>
      <w:r w:rsidRPr="00C50B0F">
        <w:rPr>
          <w:rFonts w:asciiTheme="minorHAnsi" w:hAnsiTheme="minorHAnsi" w:cstheme="minorHAnsi"/>
          <w:b w:val="0"/>
          <w:bCs w:val="0"/>
          <w:sz w:val="24"/>
          <w:szCs w:val="24"/>
        </w:rPr>
        <w:t xml:space="preserve"> a deficit mindset</w:t>
      </w:r>
      <w:r w:rsidR="00C30F83">
        <w:rPr>
          <w:rFonts w:asciiTheme="minorHAnsi" w:hAnsiTheme="minorHAnsi" w:cstheme="minorHAnsi"/>
          <w:b w:val="0"/>
          <w:bCs w:val="0"/>
          <w:sz w:val="24"/>
          <w:szCs w:val="24"/>
        </w:rPr>
        <w:t xml:space="preserve"> – avoid focussing on the downsides of virtual working</w:t>
      </w:r>
      <w:r w:rsidR="00E833C0">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5A636FC3" w14:textId="7D2568F1" w:rsidR="00C50B0F" w:rsidRPr="00C50B0F" w:rsidRDefault="00A37060"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Work</w:t>
      </w:r>
      <w:r w:rsidR="00C13135">
        <w:rPr>
          <w:rFonts w:asciiTheme="minorHAnsi" w:hAnsiTheme="minorHAnsi" w:cstheme="minorHAnsi"/>
          <w:b w:val="0"/>
          <w:bCs w:val="0"/>
          <w:sz w:val="24"/>
          <w:szCs w:val="24"/>
        </w:rPr>
        <w:t>ing</w:t>
      </w:r>
      <w:r w:rsidRPr="00C50B0F">
        <w:rPr>
          <w:rFonts w:asciiTheme="minorHAnsi" w:hAnsiTheme="minorHAnsi" w:cstheme="minorHAnsi"/>
          <w:b w:val="0"/>
          <w:bCs w:val="0"/>
          <w:sz w:val="24"/>
          <w:szCs w:val="24"/>
        </w:rPr>
        <w:t xml:space="preserve"> with the voice (pace, modulation, inflection) </w:t>
      </w:r>
    </w:p>
    <w:p w14:paraId="45343C4B" w14:textId="647CF8B5" w:rsidR="00C50B0F" w:rsidRPr="00C50B0F" w:rsidRDefault="00A37060"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Understand</w:t>
      </w:r>
      <w:r w:rsidR="00C13135">
        <w:rPr>
          <w:rFonts w:asciiTheme="minorHAnsi" w:hAnsiTheme="minorHAnsi" w:cstheme="minorHAnsi"/>
          <w:b w:val="0"/>
          <w:bCs w:val="0"/>
          <w:sz w:val="24"/>
          <w:szCs w:val="24"/>
        </w:rPr>
        <w:t>ing</w:t>
      </w:r>
      <w:r w:rsidRPr="00C50B0F">
        <w:rPr>
          <w:rFonts w:asciiTheme="minorHAnsi" w:hAnsiTheme="minorHAnsi" w:cstheme="minorHAnsi"/>
          <w:b w:val="0"/>
          <w:bCs w:val="0"/>
          <w:sz w:val="24"/>
          <w:szCs w:val="24"/>
        </w:rPr>
        <w:t xml:space="preserve"> what enables </w:t>
      </w:r>
      <w:r w:rsidR="00C30F83">
        <w:rPr>
          <w:rFonts w:asciiTheme="minorHAnsi" w:hAnsiTheme="minorHAnsi" w:cstheme="minorHAnsi"/>
          <w:b w:val="0"/>
          <w:bCs w:val="0"/>
          <w:sz w:val="24"/>
          <w:szCs w:val="24"/>
        </w:rPr>
        <w:t xml:space="preserve">you to be fully </w:t>
      </w:r>
      <w:r w:rsidRPr="00C50B0F">
        <w:rPr>
          <w:rFonts w:asciiTheme="minorHAnsi" w:hAnsiTheme="minorHAnsi" w:cstheme="minorHAnsi"/>
          <w:b w:val="0"/>
          <w:bCs w:val="0"/>
          <w:sz w:val="24"/>
          <w:szCs w:val="24"/>
        </w:rPr>
        <w:t>presen</w:t>
      </w:r>
      <w:r w:rsidR="00C30F83">
        <w:rPr>
          <w:rFonts w:asciiTheme="minorHAnsi" w:hAnsiTheme="minorHAnsi" w:cstheme="minorHAnsi"/>
          <w:b w:val="0"/>
          <w:bCs w:val="0"/>
          <w:sz w:val="24"/>
          <w:szCs w:val="24"/>
        </w:rPr>
        <w:t xml:space="preserve">t </w:t>
      </w:r>
      <w:r w:rsidRPr="00C50B0F">
        <w:rPr>
          <w:rFonts w:asciiTheme="minorHAnsi" w:hAnsiTheme="minorHAnsi" w:cstheme="minorHAnsi"/>
          <w:b w:val="0"/>
          <w:bCs w:val="0"/>
          <w:sz w:val="24"/>
          <w:szCs w:val="24"/>
        </w:rPr>
        <w:t>in the virtual world</w:t>
      </w:r>
      <w:r w:rsidR="00E833C0">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1988919C" w14:textId="31B1A758" w:rsidR="00A37060" w:rsidRPr="00C50B0F" w:rsidRDefault="00A37060" w:rsidP="00511A81">
      <w:pPr>
        <w:pStyle w:val="Heading1"/>
        <w:numPr>
          <w:ilvl w:val="0"/>
          <w:numId w:val="60"/>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Being aware of your own virtual presence.</w:t>
      </w:r>
    </w:p>
    <w:p w14:paraId="1F54961D" w14:textId="2D850D05" w:rsidR="00C50B0F" w:rsidRPr="00E833C0" w:rsidRDefault="00E833C0" w:rsidP="0002762F">
      <w:pPr>
        <w:pStyle w:val="Heading1"/>
        <w:rPr>
          <w:rFonts w:asciiTheme="minorHAnsi" w:hAnsiTheme="minorHAnsi" w:cstheme="minorHAnsi"/>
          <w:b w:val="0"/>
          <w:bCs w:val="0"/>
          <w:sz w:val="24"/>
          <w:szCs w:val="24"/>
        </w:rPr>
      </w:pPr>
      <w:r w:rsidRPr="00E833C0">
        <w:rPr>
          <w:rFonts w:asciiTheme="minorHAnsi" w:hAnsiTheme="minorHAnsi" w:cstheme="minorHAnsi"/>
          <w:sz w:val="32"/>
          <w:szCs w:val="32"/>
        </w:rPr>
        <w:t>Using Technology</w:t>
      </w:r>
      <w:r w:rsidR="00A37060" w:rsidRPr="00E833C0">
        <w:rPr>
          <w:rFonts w:asciiTheme="minorHAnsi" w:hAnsiTheme="minorHAnsi" w:cstheme="minorHAnsi"/>
          <w:b w:val="0"/>
          <w:bCs w:val="0"/>
          <w:sz w:val="24"/>
          <w:szCs w:val="24"/>
        </w:rPr>
        <w:t xml:space="preserve"> </w:t>
      </w:r>
    </w:p>
    <w:p w14:paraId="7D994A8D" w14:textId="0E96A8E7" w:rsidR="00C50B0F" w:rsidRPr="00C50B0F" w:rsidRDefault="00A37060" w:rsidP="00511A81">
      <w:pPr>
        <w:pStyle w:val="Heading1"/>
        <w:numPr>
          <w:ilvl w:val="0"/>
          <w:numId w:val="61"/>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Technology is a tool not a barrier―</w:t>
      </w:r>
      <w:r w:rsidR="00565037">
        <w:rPr>
          <w:rFonts w:asciiTheme="minorHAnsi" w:hAnsiTheme="minorHAnsi" w:cstheme="minorHAnsi"/>
          <w:b w:val="0"/>
          <w:bCs w:val="0"/>
          <w:sz w:val="24"/>
          <w:szCs w:val="24"/>
        </w:rPr>
        <w:t xml:space="preserve">try to </w:t>
      </w:r>
      <w:r w:rsidRPr="00C50B0F">
        <w:rPr>
          <w:rFonts w:asciiTheme="minorHAnsi" w:hAnsiTheme="minorHAnsi" w:cstheme="minorHAnsi"/>
          <w:b w:val="0"/>
          <w:bCs w:val="0"/>
          <w:sz w:val="24"/>
          <w:szCs w:val="24"/>
        </w:rPr>
        <w:t>engage with it proac</w:t>
      </w:r>
      <w:r w:rsidR="00C50B0F" w:rsidRPr="00C50B0F">
        <w:rPr>
          <w:rFonts w:asciiTheme="minorHAnsi" w:hAnsiTheme="minorHAnsi" w:cstheme="minorHAnsi"/>
          <w:b w:val="0"/>
          <w:bCs w:val="0"/>
          <w:sz w:val="24"/>
          <w:szCs w:val="24"/>
        </w:rPr>
        <w:t>ti</w:t>
      </w:r>
      <w:r w:rsidRPr="00C50B0F">
        <w:rPr>
          <w:rFonts w:asciiTheme="minorHAnsi" w:hAnsiTheme="minorHAnsi" w:cstheme="minorHAnsi"/>
          <w:b w:val="0"/>
          <w:bCs w:val="0"/>
          <w:sz w:val="24"/>
          <w:szCs w:val="24"/>
        </w:rPr>
        <w:t>vely</w:t>
      </w:r>
      <w:r w:rsidR="00E833C0">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40062ED9" w14:textId="4908A39E" w:rsidR="00E833C0" w:rsidRDefault="00A37060" w:rsidP="00511A81">
      <w:pPr>
        <w:pStyle w:val="Heading1"/>
        <w:numPr>
          <w:ilvl w:val="0"/>
          <w:numId w:val="61"/>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 xml:space="preserve">Ensure </w:t>
      </w:r>
      <w:r w:rsidR="00E833C0">
        <w:rPr>
          <w:rFonts w:asciiTheme="minorHAnsi" w:hAnsiTheme="minorHAnsi" w:cstheme="minorHAnsi"/>
          <w:b w:val="0"/>
          <w:bCs w:val="0"/>
          <w:sz w:val="24"/>
          <w:szCs w:val="24"/>
        </w:rPr>
        <w:t>mentee</w:t>
      </w:r>
      <w:r w:rsidR="001828DB">
        <w:rPr>
          <w:rFonts w:asciiTheme="minorHAnsi" w:hAnsiTheme="minorHAnsi" w:cstheme="minorHAnsi"/>
          <w:b w:val="0"/>
          <w:bCs w:val="0"/>
          <w:sz w:val="24"/>
          <w:szCs w:val="24"/>
        </w:rPr>
        <w:t>s</w:t>
      </w:r>
      <w:r w:rsidR="00E833C0">
        <w:rPr>
          <w:rFonts w:asciiTheme="minorHAnsi" w:hAnsiTheme="minorHAnsi" w:cstheme="minorHAnsi"/>
          <w:b w:val="0"/>
          <w:bCs w:val="0"/>
          <w:sz w:val="24"/>
          <w:szCs w:val="24"/>
        </w:rPr>
        <w:t xml:space="preserve"> </w:t>
      </w:r>
      <w:r w:rsidRPr="00C50B0F">
        <w:rPr>
          <w:rFonts w:asciiTheme="minorHAnsi" w:hAnsiTheme="minorHAnsi" w:cstheme="minorHAnsi"/>
          <w:b w:val="0"/>
          <w:bCs w:val="0"/>
          <w:sz w:val="24"/>
          <w:szCs w:val="24"/>
        </w:rPr>
        <w:t xml:space="preserve">can access the </w:t>
      </w:r>
      <w:r w:rsidR="00E833C0">
        <w:rPr>
          <w:rFonts w:asciiTheme="minorHAnsi" w:hAnsiTheme="minorHAnsi" w:cstheme="minorHAnsi"/>
          <w:b w:val="0"/>
          <w:bCs w:val="0"/>
          <w:sz w:val="24"/>
          <w:szCs w:val="24"/>
        </w:rPr>
        <w:t xml:space="preserve">virtual platform </w:t>
      </w:r>
      <w:r w:rsidR="00565037">
        <w:rPr>
          <w:rFonts w:asciiTheme="minorHAnsi" w:hAnsiTheme="minorHAnsi" w:cstheme="minorHAnsi"/>
          <w:b w:val="0"/>
          <w:bCs w:val="0"/>
          <w:sz w:val="24"/>
          <w:szCs w:val="24"/>
        </w:rPr>
        <w:t xml:space="preserve">being used </w:t>
      </w:r>
      <w:r w:rsidR="00E833C0">
        <w:rPr>
          <w:rFonts w:asciiTheme="minorHAnsi" w:hAnsiTheme="minorHAnsi" w:cstheme="minorHAnsi"/>
          <w:b w:val="0"/>
          <w:bCs w:val="0"/>
          <w:sz w:val="24"/>
          <w:szCs w:val="24"/>
        </w:rPr>
        <w:t>e.g. MS Teams</w:t>
      </w:r>
      <w:r w:rsidR="00565037">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71191459" w14:textId="15CF05B0" w:rsidR="00C50B0F" w:rsidRPr="00C50B0F" w:rsidRDefault="00E833C0" w:rsidP="00511A81">
      <w:pPr>
        <w:pStyle w:val="Heading1"/>
        <w:numPr>
          <w:ilvl w:val="0"/>
          <w:numId w:val="61"/>
        </w:numPr>
        <w:spacing w:before="0" w:beforeAutospacing="0" w:after="0" w:afterAutospacing="0"/>
        <w:jc w:val="both"/>
        <w:rPr>
          <w:rFonts w:asciiTheme="minorHAnsi" w:hAnsiTheme="minorHAnsi" w:cstheme="minorHAnsi"/>
          <w:b w:val="0"/>
          <w:bCs w:val="0"/>
          <w:sz w:val="24"/>
          <w:szCs w:val="24"/>
        </w:rPr>
      </w:pPr>
      <w:r>
        <w:rPr>
          <w:rFonts w:asciiTheme="minorHAnsi" w:hAnsiTheme="minorHAnsi" w:cstheme="minorHAnsi"/>
          <w:b w:val="0"/>
          <w:bCs w:val="0"/>
          <w:sz w:val="24"/>
          <w:szCs w:val="24"/>
        </w:rPr>
        <w:t>Most people are now much more confident working with virtual tools</w:t>
      </w:r>
      <w:r w:rsidR="00C13135">
        <w:rPr>
          <w:rFonts w:asciiTheme="minorHAnsi" w:hAnsiTheme="minorHAnsi" w:cstheme="minorHAnsi"/>
          <w:b w:val="0"/>
          <w:bCs w:val="0"/>
          <w:sz w:val="24"/>
          <w:szCs w:val="24"/>
        </w:rPr>
        <w:t xml:space="preserve"> but don’t </w:t>
      </w:r>
      <w:r>
        <w:rPr>
          <w:rFonts w:asciiTheme="minorHAnsi" w:hAnsiTheme="minorHAnsi" w:cstheme="minorHAnsi"/>
          <w:b w:val="0"/>
          <w:bCs w:val="0"/>
          <w:sz w:val="24"/>
          <w:szCs w:val="24"/>
        </w:rPr>
        <w:t xml:space="preserve">assume and be prepared to </w:t>
      </w:r>
      <w:r w:rsidR="00A37060" w:rsidRPr="00C50B0F">
        <w:rPr>
          <w:rFonts w:asciiTheme="minorHAnsi" w:hAnsiTheme="minorHAnsi" w:cstheme="minorHAnsi"/>
          <w:b w:val="0"/>
          <w:bCs w:val="0"/>
          <w:sz w:val="24"/>
          <w:szCs w:val="24"/>
        </w:rPr>
        <w:t xml:space="preserve">provide pre session </w:t>
      </w:r>
      <w:r>
        <w:rPr>
          <w:rFonts w:asciiTheme="minorHAnsi" w:hAnsiTheme="minorHAnsi" w:cstheme="minorHAnsi"/>
          <w:b w:val="0"/>
          <w:bCs w:val="0"/>
          <w:sz w:val="24"/>
          <w:szCs w:val="24"/>
        </w:rPr>
        <w:t xml:space="preserve">information </w:t>
      </w:r>
      <w:r w:rsidR="00A37060" w:rsidRPr="00C50B0F">
        <w:rPr>
          <w:rFonts w:asciiTheme="minorHAnsi" w:hAnsiTheme="minorHAnsi" w:cstheme="minorHAnsi"/>
          <w:b w:val="0"/>
          <w:bCs w:val="0"/>
          <w:sz w:val="24"/>
          <w:szCs w:val="24"/>
        </w:rPr>
        <w:t>or a practise opportunity if need be</w:t>
      </w:r>
      <w:r w:rsidR="005E1A00">
        <w:rPr>
          <w:rFonts w:asciiTheme="minorHAnsi" w:hAnsiTheme="minorHAnsi" w:cstheme="minorHAnsi"/>
          <w:b w:val="0"/>
          <w:bCs w:val="0"/>
          <w:sz w:val="24"/>
          <w:szCs w:val="24"/>
        </w:rPr>
        <w:t>.</w:t>
      </w:r>
      <w:r w:rsidR="00A37060" w:rsidRPr="00C50B0F">
        <w:rPr>
          <w:rFonts w:asciiTheme="minorHAnsi" w:hAnsiTheme="minorHAnsi" w:cstheme="minorHAnsi"/>
          <w:b w:val="0"/>
          <w:bCs w:val="0"/>
          <w:sz w:val="24"/>
          <w:szCs w:val="24"/>
        </w:rPr>
        <w:t xml:space="preserve"> </w:t>
      </w:r>
    </w:p>
    <w:p w14:paraId="5E16BF24" w14:textId="4B2F3608" w:rsidR="00C50B0F" w:rsidRPr="00C50B0F" w:rsidRDefault="00A37060" w:rsidP="00511A81">
      <w:pPr>
        <w:pStyle w:val="Heading1"/>
        <w:numPr>
          <w:ilvl w:val="0"/>
          <w:numId w:val="61"/>
        </w:numPr>
        <w:spacing w:before="0" w:beforeAutospacing="0" w:after="0" w:afterAutospacing="0"/>
        <w:jc w:val="both"/>
        <w:rPr>
          <w:rFonts w:asciiTheme="minorHAnsi" w:hAnsiTheme="minorHAnsi" w:cstheme="minorHAnsi"/>
          <w:b w:val="0"/>
          <w:bCs w:val="0"/>
          <w:sz w:val="24"/>
          <w:szCs w:val="24"/>
        </w:rPr>
      </w:pPr>
      <w:r w:rsidRPr="00C50B0F">
        <w:rPr>
          <w:rFonts w:asciiTheme="minorHAnsi" w:hAnsiTheme="minorHAnsi" w:cstheme="minorHAnsi"/>
          <w:b w:val="0"/>
          <w:bCs w:val="0"/>
          <w:sz w:val="24"/>
          <w:szCs w:val="24"/>
        </w:rPr>
        <w:t xml:space="preserve">Have </w:t>
      </w:r>
      <w:r w:rsidR="00565037">
        <w:rPr>
          <w:rFonts w:asciiTheme="minorHAnsi" w:hAnsiTheme="minorHAnsi" w:cstheme="minorHAnsi"/>
          <w:b w:val="0"/>
          <w:bCs w:val="0"/>
          <w:sz w:val="24"/>
          <w:szCs w:val="24"/>
        </w:rPr>
        <w:t>a</w:t>
      </w:r>
      <w:r w:rsidRPr="00C50B0F">
        <w:rPr>
          <w:rFonts w:asciiTheme="minorHAnsi" w:hAnsiTheme="minorHAnsi" w:cstheme="minorHAnsi"/>
          <w:b w:val="0"/>
          <w:bCs w:val="0"/>
          <w:sz w:val="24"/>
          <w:szCs w:val="24"/>
        </w:rPr>
        <w:t xml:space="preserve"> </w:t>
      </w:r>
      <w:r w:rsidR="00A137AC" w:rsidRPr="00C50B0F">
        <w:rPr>
          <w:rFonts w:asciiTheme="minorHAnsi" w:hAnsiTheme="minorHAnsi" w:cstheme="minorHAnsi"/>
          <w:b w:val="0"/>
          <w:bCs w:val="0"/>
          <w:sz w:val="24"/>
          <w:szCs w:val="24"/>
        </w:rPr>
        <w:t>backup</w:t>
      </w:r>
      <w:r w:rsidRPr="00C50B0F">
        <w:rPr>
          <w:rFonts w:asciiTheme="minorHAnsi" w:hAnsiTheme="minorHAnsi" w:cstheme="minorHAnsi"/>
          <w:b w:val="0"/>
          <w:bCs w:val="0"/>
          <w:sz w:val="24"/>
          <w:szCs w:val="24"/>
        </w:rPr>
        <w:t xml:space="preserve"> </w:t>
      </w:r>
      <w:r w:rsidR="00565037">
        <w:rPr>
          <w:rFonts w:asciiTheme="minorHAnsi" w:hAnsiTheme="minorHAnsi" w:cstheme="minorHAnsi"/>
          <w:b w:val="0"/>
          <w:bCs w:val="0"/>
          <w:sz w:val="24"/>
          <w:szCs w:val="24"/>
        </w:rPr>
        <w:t>plan</w:t>
      </w:r>
      <w:r w:rsidRPr="00C50B0F">
        <w:rPr>
          <w:rFonts w:asciiTheme="minorHAnsi" w:hAnsiTheme="minorHAnsi" w:cstheme="minorHAnsi"/>
          <w:b w:val="0"/>
          <w:bCs w:val="0"/>
          <w:sz w:val="24"/>
          <w:szCs w:val="24"/>
        </w:rPr>
        <w:t xml:space="preserve"> e.g. </w:t>
      </w:r>
      <w:r w:rsidR="00E833C0">
        <w:rPr>
          <w:rFonts w:asciiTheme="minorHAnsi" w:hAnsiTheme="minorHAnsi" w:cstheme="minorHAnsi"/>
          <w:b w:val="0"/>
          <w:bCs w:val="0"/>
          <w:sz w:val="24"/>
          <w:szCs w:val="24"/>
        </w:rPr>
        <w:t xml:space="preserve">swap phone numbers so that contact can be quickly re-established if there is a </w:t>
      </w:r>
      <w:r w:rsidR="00A137AC">
        <w:rPr>
          <w:rFonts w:asciiTheme="minorHAnsi" w:hAnsiTheme="minorHAnsi" w:cstheme="minorHAnsi"/>
          <w:b w:val="0"/>
          <w:bCs w:val="0"/>
          <w:sz w:val="24"/>
          <w:szCs w:val="24"/>
        </w:rPr>
        <w:t>Wi-Fi</w:t>
      </w:r>
      <w:r w:rsidR="00E833C0">
        <w:rPr>
          <w:rFonts w:asciiTheme="minorHAnsi" w:hAnsiTheme="minorHAnsi" w:cstheme="minorHAnsi"/>
          <w:b w:val="0"/>
          <w:bCs w:val="0"/>
          <w:sz w:val="24"/>
          <w:szCs w:val="24"/>
        </w:rPr>
        <w:t xml:space="preserve"> issue and the session can</w:t>
      </w:r>
      <w:r w:rsidR="00C13135">
        <w:rPr>
          <w:rFonts w:asciiTheme="minorHAnsi" w:hAnsiTheme="minorHAnsi" w:cstheme="minorHAnsi"/>
          <w:b w:val="0"/>
          <w:bCs w:val="0"/>
          <w:sz w:val="24"/>
          <w:szCs w:val="24"/>
        </w:rPr>
        <w:t>’t</w:t>
      </w:r>
      <w:r w:rsidR="00E833C0">
        <w:rPr>
          <w:rFonts w:asciiTheme="minorHAnsi" w:hAnsiTheme="minorHAnsi" w:cstheme="minorHAnsi"/>
          <w:b w:val="0"/>
          <w:bCs w:val="0"/>
          <w:sz w:val="24"/>
          <w:szCs w:val="24"/>
        </w:rPr>
        <w:t xml:space="preserve"> be continued</w:t>
      </w:r>
      <w:r w:rsidR="00C13135">
        <w:rPr>
          <w:rFonts w:asciiTheme="minorHAnsi" w:hAnsiTheme="minorHAnsi" w:cstheme="minorHAnsi"/>
          <w:b w:val="0"/>
          <w:bCs w:val="0"/>
          <w:sz w:val="24"/>
          <w:szCs w:val="24"/>
        </w:rPr>
        <w:t xml:space="preserve"> online.</w:t>
      </w:r>
      <w:r w:rsidR="00E833C0">
        <w:rPr>
          <w:rFonts w:asciiTheme="minorHAnsi" w:hAnsiTheme="minorHAnsi" w:cstheme="minorHAnsi"/>
          <w:b w:val="0"/>
          <w:bCs w:val="0"/>
          <w:sz w:val="24"/>
          <w:szCs w:val="24"/>
        </w:rPr>
        <w:t xml:space="preserve"> </w:t>
      </w:r>
    </w:p>
    <w:p w14:paraId="29A3BAB9" w14:textId="001CC947" w:rsidR="00A137AC" w:rsidRPr="00A137AC" w:rsidRDefault="00A137AC" w:rsidP="00A137AC">
      <w:pPr>
        <w:pStyle w:val="Heading1"/>
        <w:rPr>
          <w:rFonts w:asciiTheme="minorHAnsi" w:hAnsiTheme="minorHAnsi" w:cstheme="minorHAnsi"/>
          <w:sz w:val="32"/>
          <w:szCs w:val="32"/>
        </w:rPr>
      </w:pPr>
      <w:r w:rsidRPr="00A137AC">
        <w:rPr>
          <w:rFonts w:asciiTheme="minorHAnsi" w:hAnsiTheme="minorHAnsi" w:cstheme="minorHAnsi"/>
          <w:sz w:val="32"/>
          <w:szCs w:val="32"/>
        </w:rPr>
        <w:t xml:space="preserve">Benefits of </w:t>
      </w:r>
      <w:r>
        <w:rPr>
          <w:rFonts w:asciiTheme="minorHAnsi" w:hAnsiTheme="minorHAnsi" w:cstheme="minorHAnsi"/>
          <w:sz w:val="32"/>
          <w:szCs w:val="32"/>
        </w:rPr>
        <w:t xml:space="preserve">Mentoring </w:t>
      </w:r>
      <w:r w:rsidRPr="00A137AC">
        <w:rPr>
          <w:rFonts w:asciiTheme="minorHAnsi" w:hAnsiTheme="minorHAnsi" w:cstheme="minorHAnsi"/>
          <w:sz w:val="32"/>
          <w:szCs w:val="32"/>
        </w:rPr>
        <w:t xml:space="preserve">Virtually  </w:t>
      </w:r>
    </w:p>
    <w:p w14:paraId="58FF8B33" w14:textId="0A16D732" w:rsidR="00A137AC" w:rsidRPr="00572C70" w:rsidRDefault="00A137AC" w:rsidP="00511A81">
      <w:pPr>
        <w:pStyle w:val="Heading1"/>
        <w:numPr>
          <w:ilvl w:val="0"/>
          <w:numId w:val="64"/>
        </w:numPr>
        <w:spacing w:before="0" w:beforeAutospacing="0" w:after="0" w:afterAutospacing="0"/>
        <w:rPr>
          <w:rFonts w:asciiTheme="minorHAnsi" w:hAnsiTheme="minorHAnsi" w:cstheme="minorHAnsi"/>
          <w:b w:val="0"/>
          <w:bCs w:val="0"/>
          <w:sz w:val="24"/>
          <w:szCs w:val="24"/>
        </w:rPr>
      </w:pPr>
      <w:r w:rsidRPr="00572C70">
        <w:rPr>
          <w:rFonts w:asciiTheme="minorHAnsi" w:hAnsiTheme="minorHAnsi" w:cstheme="minorHAnsi"/>
          <w:b w:val="0"/>
          <w:bCs w:val="0"/>
          <w:sz w:val="24"/>
          <w:szCs w:val="24"/>
        </w:rPr>
        <w:t>More accessible to people</w:t>
      </w:r>
      <w:r>
        <w:rPr>
          <w:rFonts w:asciiTheme="minorHAnsi" w:hAnsiTheme="minorHAnsi" w:cstheme="minorHAnsi"/>
          <w:b w:val="0"/>
          <w:bCs w:val="0"/>
          <w:sz w:val="24"/>
          <w:szCs w:val="24"/>
        </w:rPr>
        <w:t xml:space="preserve"> in any location</w:t>
      </w:r>
      <w:r w:rsidRPr="00572C70">
        <w:rPr>
          <w:rFonts w:asciiTheme="minorHAnsi" w:hAnsiTheme="minorHAnsi" w:cstheme="minorHAnsi"/>
          <w:b w:val="0"/>
          <w:bCs w:val="0"/>
          <w:sz w:val="24"/>
          <w:szCs w:val="24"/>
        </w:rPr>
        <w:t xml:space="preserve"> </w:t>
      </w:r>
    </w:p>
    <w:p w14:paraId="5E8C0E4C" w14:textId="2B36BBFB" w:rsidR="00A137AC" w:rsidRPr="00572C70" w:rsidRDefault="00A137AC" w:rsidP="00511A81">
      <w:pPr>
        <w:pStyle w:val="Heading1"/>
        <w:numPr>
          <w:ilvl w:val="0"/>
          <w:numId w:val="64"/>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Choice of mentor does not have to be influenced by location</w:t>
      </w:r>
      <w:r w:rsidR="009F39EA">
        <w:rPr>
          <w:rFonts w:asciiTheme="minorHAnsi" w:hAnsiTheme="minorHAnsi" w:cstheme="minorHAnsi"/>
          <w:b w:val="0"/>
          <w:bCs w:val="0"/>
          <w:sz w:val="24"/>
          <w:szCs w:val="24"/>
        </w:rPr>
        <w:t>.</w:t>
      </w:r>
      <w:r>
        <w:rPr>
          <w:rFonts w:asciiTheme="minorHAnsi" w:hAnsiTheme="minorHAnsi" w:cstheme="minorHAnsi"/>
          <w:b w:val="0"/>
          <w:bCs w:val="0"/>
          <w:sz w:val="24"/>
          <w:szCs w:val="24"/>
        </w:rPr>
        <w:t xml:space="preserve">  </w:t>
      </w:r>
    </w:p>
    <w:p w14:paraId="3E0D7398" w14:textId="6FC8F210" w:rsidR="00A137AC" w:rsidRDefault="00A137AC" w:rsidP="00511A81">
      <w:pPr>
        <w:pStyle w:val="Heading1"/>
        <w:numPr>
          <w:ilvl w:val="0"/>
          <w:numId w:val="64"/>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Time saved on travel</w:t>
      </w:r>
      <w:r w:rsidR="009F39EA">
        <w:rPr>
          <w:rFonts w:asciiTheme="minorHAnsi" w:hAnsiTheme="minorHAnsi" w:cstheme="minorHAnsi"/>
          <w:b w:val="0"/>
          <w:bCs w:val="0"/>
          <w:sz w:val="24"/>
          <w:szCs w:val="24"/>
        </w:rPr>
        <w:t xml:space="preserve"> for both parties.</w:t>
      </w:r>
    </w:p>
    <w:p w14:paraId="0CAA3C68" w14:textId="0B8C4C1E" w:rsidR="009F39EA" w:rsidRPr="00572C70" w:rsidRDefault="009F39EA" w:rsidP="00511A81">
      <w:pPr>
        <w:pStyle w:val="Heading1"/>
        <w:numPr>
          <w:ilvl w:val="0"/>
          <w:numId w:val="64"/>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If needed, sessions can be arranged “in the moment” more easily.</w:t>
      </w:r>
    </w:p>
    <w:p w14:paraId="25185CF8" w14:textId="4A36997A" w:rsidR="00A137AC" w:rsidRPr="00572C70" w:rsidRDefault="00A137AC" w:rsidP="00511A81">
      <w:pPr>
        <w:pStyle w:val="Heading1"/>
        <w:numPr>
          <w:ilvl w:val="0"/>
          <w:numId w:val="64"/>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Environmental benefits</w:t>
      </w:r>
    </w:p>
    <w:p w14:paraId="7B8D4AD9" w14:textId="30E871C0" w:rsidR="00A137AC" w:rsidRPr="00572C70" w:rsidRDefault="009F39EA" w:rsidP="00511A81">
      <w:pPr>
        <w:pStyle w:val="Heading1"/>
        <w:numPr>
          <w:ilvl w:val="0"/>
          <w:numId w:val="64"/>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Option to c</w:t>
      </w:r>
      <w:r w:rsidR="00A137AC" w:rsidRPr="00572C70">
        <w:rPr>
          <w:rFonts w:asciiTheme="minorHAnsi" w:hAnsiTheme="minorHAnsi" w:cstheme="minorHAnsi"/>
          <w:b w:val="0"/>
          <w:bCs w:val="0"/>
          <w:sz w:val="24"/>
          <w:szCs w:val="24"/>
        </w:rPr>
        <w:t xml:space="preserve">all a break or pause </w:t>
      </w:r>
      <w:r>
        <w:rPr>
          <w:rFonts w:asciiTheme="minorHAnsi" w:hAnsiTheme="minorHAnsi" w:cstheme="minorHAnsi"/>
          <w:b w:val="0"/>
          <w:bCs w:val="0"/>
          <w:sz w:val="24"/>
          <w:szCs w:val="24"/>
        </w:rPr>
        <w:t>if needed</w:t>
      </w:r>
      <w:r w:rsidR="005E1A00">
        <w:rPr>
          <w:rFonts w:asciiTheme="minorHAnsi" w:hAnsiTheme="minorHAnsi" w:cstheme="minorHAnsi"/>
          <w:b w:val="0"/>
          <w:bCs w:val="0"/>
          <w:sz w:val="24"/>
          <w:szCs w:val="24"/>
        </w:rPr>
        <w:t>.</w:t>
      </w:r>
      <w:r w:rsidR="00A137AC" w:rsidRPr="00572C70">
        <w:rPr>
          <w:rFonts w:asciiTheme="minorHAnsi" w:hAnsiTheme="minorHAnsi" w:cstheme="minorHAnsi"/>
          <w:b w:val="0"/>
          <w:bCs w:val="0"/>
          <w:sz w:val="24"/>
          <w:szCs w:val="24"/>
        </w:rPr>
        <w:t xml:space="preserve"> </w:t>
      </w:r>
    </w:p>
    <w:p w14:paraId="2DE904B5" w14:textId="64EAB324" w:rsidR="00C50B0F" w:rsidRPr="00616C0D" w:rsidRDefault="00616C0D" w:rsidP="0002762F">
      <w:pPr>
        <w:pStyle w:val="Heading1"/>
        <w:rPr>
          <w:rFonts w:asciiTheme="minorHAnsi" w:hAnsiTheme="minorHAnsi" w:cstheme="minorHAnsi"/>
          <w:sz w:val="32"/>
          <w:szCs w:val="32"/>
        </w:rPr>
      </w:pPr>
      <w:r w:rsidRPr="00616C0D">
        <w:rPr>
          <w:rFonts w:asciiTheme="minorHAnsi" w:hAnsiTheme="minorHAnsi" w:cstheme="minorHAnsi"/>
          <w:sz w:val="32"/>
          <w:szCs w:val="32"/>
        </w:rPr>
        <w:t>Potential Challenges of Mentoring Virtually</w:t>
      </w:r>
      <w:r w:rsidR="00A37060" w:rsidRPr="00616C0D">
        <w:rPr>
          <w:rFonts w:asciiTheme="minorHAnsi" w:hAnsiTheme="minorHAnsi" w:cstheme="minorHAnsi"/>
          <w:sz w:val="32"/>
          <w:szCs w:val="32"/>
        </w:rPr>
        <w:t xml:space="preserve"> </w:t>
      </w:r>
    </w:p>
    <w:p w14:paraId="74037A5E" w14:textId="2B735D86" w:rsidR="00C50B0F" w:rsidRPr="00572C70" w:rsidRDefault="00A37060" w:rsidP="00511A81">
      <w:pPr>
        <w:pStyle w:val="Heading1"/>
        <w:numPr>
          <w:ilvl w:val="0"/>
          <w:numId w:val="63"/>
        </w:numPr>
        <w:spacing w:before="0" w:beforeAutospacing="0" w:after="0" w:afterAutospacing="0"/>
        <w:rPr>
          <w:rFonts w:asciiTheme="minorHAnsi" w:hAnsiTheme="minorHAnsi" w:cstheme="minorHAnsi"/>
          <w:b w:val="0"/>
          <w:bCs w:val="0"/>
          <w:sz w:val="24"/>
          <w:szCs w:val="24"/>
        </w:rPr>
      </w:pPr>
      <w:r w:rsidRPr="00572C70">
        <w:rPr>
          <w:rFonts w:asciiTheme="minorHAnsi" w:hAnsiTheme="minorHAnsi" w:cstheme="minorHAnsi"/>
          <w:b w:val="0"/>
          <w:bCs w:val="0"/>
          <w:sz w:val="24"/>
          <w:szCs w:val="24"/>
        </w:rPr>
        <w:t xml:space="preserve">Developing rapport </w:t>
      </w:r>
      <w:r w:rsidR="00616C0D">
        <w:rPr>
          <w:rFonts w:asciiTheme="minorHAnsi" w:hAnsiTheme="minorHAnsi" w:cstheme="minorHAnsi"/>
          <w:b w:val="0"/>
          <w:bCs w:val="0"/>
          <w:sz w:val="24"/>
          <w:szCs w:val="24"/>
        </w:rPr>
        <w:t xml:space="preserve">and trust especially if </w:t>
      </w:r>
      <w:r w:rsidR="001828DB">
        <w:rPr>
          <w:rFonts w:asciiTheme="minorHAnsi" w:hAnsiTheme="minorHAnsi" w:cstheme="minorHAnsi"/>
          <w:b w:val="0"/>
          <w:bCs w:val="0"/>
          <w:sz w:val="24"/>
          <w:szCs w:val="24"/>
        </w:rPr>
        <w:t xml:space="preserve">parties </w:t>
      </w:r>
      <w:r w:rsidR="00616C0D">
        <w:rPr>
          <w:rFonts w:asciiTheme="minorHAnsi" w:hAnsiTheme="minorHAnsi" w:cstheme="minorHAnsi"/>
          <w:b w:val="0"/>
          <w:bCs w:val="0"/>
          <w:sz w:val="24"/>
          <w:szCs w:val="24"/>
        </w:rPr>
        <w:t xml:space="preserve">have only </w:t>
      </w:r>
      <w:r w:rsidRPr="00572C70">
        <w:rPr>
          <w:rFonts w:asciiTheme="minorHAnsi" w:hAnsiTheme="minorHAnsi" w:cstheme="minorHAnsi"/>
          <w:b w:val="0"/>
          <w:bCs w:val="0"/>
          <w:sz w:val="24"/>
          <w:szCs w:val="24"/>
        </w:rPr>
        <w:t>ever met virtually</w:t>
      </w:r>
      <w:r w:rsidR="00A137AC">
        <w:rPr>
          <w:rFonts w:asciiTheme="minorHAnsi" w:hAnsiTheme="minorHAnsi" w:cstheme="minorHAnsi"/>
          <w:b w:val="0"/>
          <w:bCs w:val="0"/>
          <w:sz w:val="24"/>
          <w:szCs w:val="24"/>
        </w:rPr>
        <w:t>.</w:t>
      </w:r>
      <w:r w:rsidRPr="00572C70">
        <w:rPr>
          <w:rFonts w:asciiTheme="minorHAnsi" w:hAnsiTheme="minorHAnsi" w:cstheme="minorHAnsi"/>
          <w:b w:val="0"/>
          <w:bCs w:val="0"/>
          <w:sz w:val="24"/>
          <w:szCs w:val="24"/>
        </w:rPr>
        <w:t xml:space="preserve"> </w:t>
      </w:r>
    </w:p>
    <w:p w14:paraId="24C6101B" w14:textId="06926231" w:rsidR="00C50B0F" w:rsidRPr="00572C70" w:rsidRDefault="00A37060" w:rsidP="00511A81">
      <w:pPr>
        <w:pStyle w:val="Heading1"/>
        <w:numPr>
          <w:ilvl w:val="0"/>
          <w:numId w:val="63"/>
        </w:numPr>
        <w:spacing w:before="0" w:beforeAutospacing="0" w:after="0" w:afterAutospacing="0"/>
        <w:rPr>
          <w:rFonts w:asciiTheme="minorHAnsi" w:hAnsiTheme="minorHAnsi" w:cstheme="minorHAnsi"/>
          <w:b w:val="0"/>
          <w:bCs w:val="0"/>
          <w:sz w:val="24"/>
          <w:szCs w:val="24"/>
        </w:rPr>
      </w:pPr>
      <w:r w:rsidRPr="00572C70">
        <w:rPr>
          <w:rFonts w:asciiTheme="minorHAnsi" w:hAnsiTheme="minorHAnsi" w:cstheme="minorHAnsi"/>
          <w:b w:val="0"/>
          <w:bCs w:val="0"/>
          <w:sz w:val="24"/>
          <w:szCs w:val="24"/>
        </w:rPr>
        <w:t>Cognitive dissonance―head in the room, body in different places</w:t>
      </w:r>
      <w:r w:rsidR="00C13135">
        <w:rPr>
          <w:rFonts w:asciiTheme="minorHAnsi" w:hAnsiTheme="minorHAnsi" w:cstheme="minorHAnsi"/>
          <w:b w:val="0"/>
          <w:bCs w:val="0"/>
          <w:sz w:val="24"/>
          <w:szCs w:val="24"/>
        </w:rPr>
        <w:t>.</w:t>
      </w:r>
      <w:r w:rsidRPr="00572C70">
        <w:rPr>
          <w:rFonts w:asciiTheme="minorHAnsi" w:hAnsiTheme="minorHAnsi" w:cstheme="minorHAnsi"/>
          <w:b w:val="0"/>
          <w:bCs w:val="0"/>
          <w:sz w:val="24"/>
          <w:szCs w:val="24"/>
        </w:rPr>
        <w:t xml:space="preserve"> </w:t>
      </w:r>
    </w:p>
    <w:p w14:paraId="6D52FB1A" w14:textId="18D320F4" w:rsidR="00616C0D" w:rsidRPr="00572C70" w:rsidRDefault="00616C0D" w:rsidP="00511A81">
      <w:pPr>
        <w:pStyle w:val="Heading1"/>
        <w:numPr>
          <w:ilvl w:val="0"/>
          <w:numId w:val="63"/>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Not able to read full body lan</w:t>
      </w:r>
      <w:r w:rsidRPr="00572C70">
        <w:rPr>
          <w:rFonts w:asciiTheme="minorHAnsi" w:hAnsiTheme="minorHAnsi" w:cstheme="minorHAnsi"/>
          <w:b w:val="0"/>
          <w:bCs w:val="0"/>
          <w:sz w:val="24"/>
          <w:szCs w:val="24"/>
        </w:rPr>
        <w:t>guage</w:t>
      </w:r>
      <w:r w:rsidR="00BC73AA">
        <w:rPr>
          <w:rFonts w:asciiTheme="minorHAnsi" w:hAnsiTheme="minorHAnsi" w:cstheme="minorHAnsi"/>
          <w:b w:val="0"/>
          <w:bCs w:val="0"/>
          <w:sz w:val="24"/>
          <w:szCs w:val="24"/>
        </w:rPr>
        <w:t xml:space="preserve">, or only able to </w:t>
      </w:r>
      <w:r w:rsidR="00C13135">
        <w:rPr>
          <w:rFonts w:asciiTheme="minorHAnsi" w:hAnsiTheme="minorHAnsi" w:cstheme="minorHAnsi"/>
          <w:b w:val="0"/>
          <w:bCs w:val="0"/>
          <w:sz w:val="24"/>
          <w:szCs w:val="24"/>
        </w:rPr>
        <w:t>pick up</w:t>
      </w:r>
      <w:r w:rsidR="00BC73AA">
        <w:rPr>
          <w:rFonts w:asciiTheme="minorHAnsi" w:hAnsiTheme="minorHAnsi" w:cstheme="minorHAnsi"/>
          <w:b w:val="0"/>
          <w:bCs w:val="0"/>
          <w:sz w:val="24"/>
          <w:szCs w:val="24"/>
        </w:rPr>
        <w:t xml:space="preserve"> verbal cues if on the phone</w:t>
      </w:r>
      <w:r w:rsidR="00A137AC">
        <w:rPr>
          <w:rFonts w:asciiTheme="minorHAnsi" w:hAnsiTheme="minorHAnsi" w:cstheme="minorHAnsi"/>
          <w:b w:val="0"/>
          <w:bCs w:val="0"/>
          <w:sz w:val="24"/>
          <w:szCs w:val="24"/>
        </w:rPr>
        <w:t>.</w:t>
      </w:r>
      <w:r>
        <w:rPr>
          <w:rFonts w:asciiTheme="minorHAnsi" w:hAnsiTheme="minorHAnsi" w:cstheme="minorHAnsi"/>
          <w:b w:val="0"/>
          <w:bCs w:val="0"/>
          <w:sz w:val="24"/>
          <w:szCs w:val="24"/>
        </w:rPr>
        <w:t xml:space="preserve"> </w:t>
      </w:r>
      <w:r w:rsidRPr="00572C70">
        <w:rPr>
          <w:rFonts w:asciiTheme="minorHAnsi" w:hAnsiTheme="minorHAnsi" w:cstheme="minorHAnsi"/>
          <w:b w:val="0"/>
          <w:bCs w:val="0"/>
          <w:sz w:val="24"/>
          <w:szCs w:val="24"/>
        </w:rPr>
        <w:t xml:space="preserve"> </w:t>
      </w:r>
    </w:p>
    <w:p w14:paraId="26FEA5F2" w14:textId="4219E9F5" w:rsidR="00C50B0F" w:rsidRDefault="00C13135" w:rsidP="00511A81">
      <w:pPr>
        <w:pStyle w:val="Heading1"/>
        <w:numPr>
          <w:ilvl w:val="0"/>
          <w:numId w:val="63"/>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Awareness of h</w:t>
      </w:r>
      <w:r w:rsidR="00A37060" w:rsidRPr="00572C70">
        <w:rPr>
          <w:rFonts w:asciiTheme="minorHAnsi" w:hAnsiTheme="minorHAnsi" w:cstheme="minorHAnsi"/>
          <w:b w:val="0"/>
          <w:bCs w:val="0"/>
          <w:sz w:val="24"/>
          <w:szCs w:val="24"/>
        </w:rPr>
        <w:t>ow things are landing</w:t>
      </w:r>
      <w:r w:rsidR="00BC73AA">
        <w:rPr>
          <w:rFonts w:asciiTheme="minorHAnsi" w:hAnsiTheme="minorHAnsi" w:cstheme="minorHAnsi"/>
          <w:b w:val="0"/>
          <w:bCs w:val="0"/>
          <w:sz w:val="24"/>
          <w:szCs w:val="24"/>
        </w:rPr>
        <w:t xml:space="preserve"> e.g. feedback</w:t>
      </w:r>
      <w:r>
        <w:rPr>
          <w:rFonts w:asciiTheme="minorHAnsi" w:hAnsiTheme="minorHAnsi" w:cstheme="minorHAnsi"/>
          <w:b w:val="0"/>
          <w:bCs w:val="0"/>
          <w:sz w:val="24"/>
          <w:szCs w:val="24"/>
        </w:rPr>
        <w:t>.</w:t>
      </w:r>
      <w:r w:rsidR="00A37060" w:rsidRPr="00572C70">
        <w:rPr>
          <w:rFonts w:asciiTheme="minorHAnsi" w:hAnsiTheme="minorHAnsi" w:cstheme="minorHAnsi"/>
          <w:b w:val="0"/>
          <w:bCs w:val="0"/>
          <w:sz w:val="24"/>
          <w:szCs w:val="24"/>
        </w:rPr>
        <w:t xml:space="preserve"> </w:t>
      </w:r>
    </w:p>
    <w:p w14:paraId="154AF33A" w14:textId="43C4473B" w:rsidR="005E1A00" w:rsidRDefault="005E1A00" w:rsidP="00511A81">
      <w:pPr>
        <w:pStyle w:val="Heading1"/>
        <w:numPr>
          <w:ilvl w:val="0"/>
          <w:numId w:val="63"/>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Technology issues</w:t>
      </w:r>
    </w:p>
    <w:p w14:paraId="40CDFAB7" w14:textId="6CDB595B" w:rsidR="00C13135" w:rsidRPr="00C50B0F" w:rsidRDefault="001828DB" w:rsidP="00511A81">
      <w:pPr>
        <w:pStyle w:val="Heading1"/>
        <w:numPr>
          <w:ilvl w:val="0"/>
          <w:numId w:val="62"/>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Either or both parties </w:t>
      </w:r>
      <w:r w:rsidR="00C13135" w:rsidRPr="00C50B0F">
        <w:rPr>
          <w:rFonts w:asciiTheme="minorHAnsi" w:hAnsiTheme="minorHAnsi" w:cstheme="minorHAnsi"/>
          <w:b w:val="0"/>
          <w:bCs w:val="0"/>
          <w:sz w:val="24"/>
          <w:szCs w:val="24"/>
        </w:rPr>
        <w:t>not being engaged or being anxious</w:t>
      </w:r>
      <w:r w:rsidR="00C13135">
        <w:rPr>
          <w:rFonts w:asciiTheme="minorHAnsi" w:hAnsiTheme="minorHAnsi" w:cstheme="minorHAnsi"/>
          <w:b w:val="0"/>
          <w:bCs w:val="0"/>
          <w:sz w:val="24"/>
          <w:szCs w:val="24"/>
        </w:rPr>
        <w:t xml:space="preserve"> or distracted.</w:t>
      </w:r>
    </w:p>
    <w:p w14:paraId="24158CA6" w14:textId="0E89A7E2" w:rsidR="005E1A00" w:rsidRPr="00565037" w:rsidRDefault="005E1A00" w:rsidP="00C30F83">
      <w:pPr>
        <w:pStyle w:val="Heading1"/>
        <w:rPr>
          <w:rFonts w:asciiTheme="minorHAnsi" w:hAnsiTheme="minorHAnsi" w:cstheme="minorHAnsi"/>
          <w:sz w:val="32"/>
          <w:szCs w:val="32"/>
        </w:rPr>
      </w:pPr>
      <w:r w:rsidRPr="00565037">
        <w:rPr>
          <w:rFonts w:asciiTheme="minorHAnsi" w:hAnsiTheme="minorHAnsi" w:cstheme="minorHAnsi"/>
          <w:sz w:val="32"/>
          <w:szCs w:val="32"/>
        </w:rPr>
        <w:lastRenderedPageBreak/>
        <w:t xml:space="preserve">Managing Barriers </w:t>
      </w:r>
      <w:r>
        <w:rPr>
          <w:rFonts w:asciiTheme="minorHAnsi" w:hAnsiTheme="minorHAnsi" w:cstheme="minorHAnsi"/>
          <w:sz w:val="32"/>
          <w:szCs w:val="32"/>
        </w:rPr>
        <w:t>and Challenges</w:t>
      </w:r>
    </w:p>
    <w:p w14:paraId="69C187C1" w14:textId="44A734DB" w:rsidR="005E1A00" w:rsidRDefault="005E1A00" w:rsidP="00511A81">
      <w:pPr>
        <w:pStyle w:val="Heading1"/>
        <w:numPr>
          <w:ilvl w:val="0"/>
          <w:numId w:val="62"/>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Try to minimise d</w:t>
      </w:r>
      <w:r w:rsidRPr="00C50B0F">
        <w:rPr>
          <w:rFonts w:asciiTheme="minorHAnsi" w:hAnsiTheme="minorHAnsi" w:cstheme="minorHAnsi"/>
          <w:b w:val="0"/>
          <w:bCs w:val="0"/>
          <w:sz w:val="24"/>
          <w:szCs w:val="24"/>
        </w:rPr>
        <w:t>istractions</w:t>
      </w:r>
      <w:r>
        <w:rPr>
          <w:rFonts w:asciiTheme="minorHAnsi" w:hAnsiTheme="minorHAnsi" w:cstheme="minorHAnsi"/>
          <w:b w:val="0"/>
          <w:bCs w:val="0"/>
          <w:sz w:val="24"/>
          <w:szCs w:val="24"/>
        </w:rPr>
        <w:t xml:space="preserve"> – e.g. working from home noises and interruptions as well as i</w:t>
      </w:r>
      <w:r w:rsidRPr="00C50B0F">
        <w:rPr>
          <w:rFonts w:asciiTheme="minorHAnsi" w:hAnsiTheme="minorHAnsi" w:cstheme="minorHAnsi"/>
          <w:b w:val="0"/>
          <w:bCs w:val="0"/>
          <w:sz w:val="24"/>
          <w:szCs w:val="24"/>
        </w:rPr>
        <w:t>nternal ones</w:t>
      </w:r>
      <w:r>
        <w:rPr>
          <w:rFonts w:asciiTheme="minorHAnsi" w:hAnsiTheme="minorHAnsi" w:cstheme="minorHAnsi"/>
          <w:b w:val="0"/>
          <w:bCs w:val="0"/>
          <w:sz w:val="24"/>
          <w:szCs w:val="24"/>
        </w:rPr>
        <w:t xml:space="preserve"> - a</w:t>
      </w:r>
      <w:r w:rsidRPr="00C50B0F">
        <w:rPr>
          <w:rFonts w:asciiTheme="minorHAnsi" w:hAnsiTheme="minorHAnsi" w:cstheme="minorHAnsi"/>
          <w:b w:val="0"/>
          <w:bCs w:val="0"/>
          <w:sz w:val="24"/>
          <w:szCs w:val="24"/>
        </w:rPr>
        <w:t>nxiety, other pressures</w:t>
      </w:r>
      <w:r>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5DA3988A" w14:textId="753F3EAF" w:rsidR="00A216A7" w:rsidRDefault="00A216A7" w:rsidP="00511A81">
      <w:pPr>
        <w:pStyle w:val="Heading1"/>
        <w:numPr>
          <w:ilvl w:val="0"/>
          <w:numId w:val="62"/>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Be aware of any distractions that might be getting in the way for either/both parties – do not be afraid to re-schedule if necessary but try to avoid this if possible. </w:t>
      </w:r>
    </w:p>
    <w:p w14:paraId="451869D4" w14:textId="6899999C" w:rsidR="00C13135" w:rsidRPr="00C50B0F" w:rsidRDefault="00C13135" w:rsidP="00511A81">
      <w:pPr>
        <w:pStyle w:val="Heading1"/>
        <w:numPr>
          <w:ilvl w:val="0"/>
          <w:numId w:val="62"/>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Take a few minutes before a session to try to focus.     </w:t>
      </w:r>
    </w:p>
    <w:p w14:paraId="4081F3F2" w14:textId="7FBF378A" w:rsidR="005E1A00" w:rsidRPr="00C50B0F" w:rsidRDefault="005E1A00" w:rsidP="00511A81">
      <w:pPr>
        <w:pStyle w:val="Heading1"/>
        <w:numPr>
          <w:ilvl w:val="0"/>
          <w:numId w:val="62"/>
        </w:numPr>
        <w:spacing w:before="0" w:beforeAutospacing="0" w:after="0" w:afterAutospacing="0"/>
        <w:rPr>
          <w:rFonts w:asciiTheme="minorHAnsi" w:hAnsiTheme="minorHAnsi" w:cstheme="minorHAnsi"/>
          <w:b w:val="0"/>
          <w:bCs w:val="0"/>
          <w:sz w:val="24"/>
          <w:szCs w:val="24"/>
        </w:rPr>
      </w:pPr>
      <w:r w:rsidRPr="00C50B0F">
        <w:rPr>
          <w:rFonts w:asciiTheme="minorHAnsi" w:hAnsiTheme="minorHAnsi" w:cstheme="minorHAnsi"/>
          <w:b w:val="0"/>
          <w:bCs w:val="0"/>
          <w:sz w:val="24"/>
          <w:szCs w:val="24"/>
        </w:rPr>
        <w:t>Keeping track</w:t>
      </w:r>
      <w:r w:rsidR="00C13135">
        <w:rPr>
          <w:rFonts w:asciiTheme="minorHAnsi" w:hAnsiTheme="minorHAnsi" w:cstheme="minorHAnsi"/>
          <w:b w:val="0"/>
          <w:bCs w:val="0"/>
          <w:sz w:val="24"/>
          <w:szCs w:val="24"/>
        </w:rPr>
        <w:t xml:space="preserve"> – start each session with some contracting</w:t>
      </w:r>
      <w:r>
        <w:rPr>
          <w:rFonts w:asciiTheme="minorHAnsi" w:hAnsiTheme="minorHAnsi" w:cstheme="minorHAnsi"/>
          <w:b w:val="0"/>
          <w:bCs w:val="0"/>
          <w:sz w:val="24"/>
          <w:szCs w:val="24"/>
        </w:rPr>
        <w:t>.</w:t>
      </w:r>
      <w:r w:rsidRPr="00C50B0F">
        <w:rPr>
          <w:rFonts w:asciiTheme="minorHAnsi" w:hAnsiTheme="minorHAnsi" w:cstheme="minorHAnsi"/>
          <w:b w:val="0"/>
          <w:bCs w:val="0"/>
          <w:sz w:val="24"/>
          <w:szCs w:val="24"/>
        </w:rPr>
        <w:t xml:space="preserve"> </w:t>
      </w:r>
    </w:p>
    <w:p w14:paraId="547855EB" w14:textId="37767239" w:rsidR="005E1A00" w:rsidRPr="00C50B0F" w:rsidRDefault="005E1A00" w:rsidP="00511A81">
      <w:pPr>
        <w:pStyle w:val="Heading1"/>
        <w:numPr>
          <w:ilvl w:val="0"/>
          <w:numId w:val="62"/>
        </w:numPr>
        <w:spacing w:before="0" w:beforeAutospacing="0" w:after="0" w:afterAutospacing="0"/>
        <w:rPr>
          <w:rFonts w:asciiTheme="minorHAnsi" w:hAnsiTheme="minorHAnsi" w:cstheme="minorHAnsi"/>
          <w:b w:val="0"/>
          <w:bCs w:val="0"/>
          <w:sz w:val="24"/>
          <w:szCs w:val="24"/>
        </w:rPr>
      </w:pPr>
      <w:r w:rsidRPr="00C50B0F">
        <w:rPr>
          <w:rFonts w:asciiTheme="minorHAnsi" w:hAnsiTheme="minorHAnsi" w:cstheme="minorHAnsi"/>
          <w:b w:val="0"/>
          <w:bCs w:val="0"/>
          <w:sz w:val="24"/>
          <w:szCs w:val="24"/>
        </w:rPr>
        <w:t>Technology</w:t>
      </w:r>
      <w:r w:rsidR="00C13135">
        <w:rPr>
          <w:rFonts w:asciiTheme="minorHAnsi" w:hAnsiTheme="minorHAnsi" w:cstheme="minorHAnsi"/>
          <w:b w:val="0"/>
          <w:bCs w:val="0"/>
          <w:sz w:val="24"/>
          <w:szCs w:val="24"/>
        </w:rPr>
        <w:t xml:space="preserve"> – have a pre-arranged back up plan.</w:t>
      </w:r>
      <w:r w:rsidRPr="00C50B0F">
        <w:rPr>
          <w:rFonts w:asciiTheme="minorHAnsi" w:hAnsiTheme="minorHAnsi" w:cstheme="minorHAnsi"/>
          <w:b w:val="0"/>
          <w:bCs w:val="0"/>
          <w:sz w:val="24"/>
          <w:szCs w:val="24"/>
        </w:rPr>
        <w:t xml:space="preserve"> </w:t>
      </w:r>
    </w:p>
    <w:p w14:paraId="5B733611" w14:textId="77777777" w:rsidR="00572C70" w:rsidRDefault="00572C70" w:rsidP="0002762F">
      <w:pPr>
        <w:spacing w:line="276" w:lineRule="auto"/>
        <w:textAlignment w:val="baseline"/>
        <w:rPr>
          <w:rFonts w:cs="Arial"/>
          <w:b/>
          <w:bCs/>
          <w:color w:val="444444"/>
          <w:bdr w:val="none" w:sz="0" w:space="0" w:color="auto" w:frame="1"/>
          <w:lang w:eastAsia="en-GB"/>
        </w:rPr>
      </w:pPr>
    </w:p>
    <w:p w14:paraId="5DE131EB" w14:textId="2CC20F2D" w:rsidR="0002762F" w:rsidRPr="0066094D" w:rsidRDefault="005E1A00" w:rsidP="00C30F83">
      <w:pPr>
        <w:spacing w:line="360" w:lineRule="auto"/>
        <w:textAlignment w:val="baseline"/>
        <w:rPr>
          <w:rFonts w:cs="Arial"/>
          <w:sz w:val="32"/>
          <w:szCs w:val="32"/>
          <w:lang w:eastAsia="en-GB"/>
        </w:rPr>
      </w:pPr>
      <w:r w:rsidRPr="0066094D">
        <w:rPr>
          <w:rFonts w:cs="Arial"/>
          <w:b/>
          <w:bCs/>
          <w:sz w:val="32"/>
          <w:szCs w:val="32"/>
          <w:bdr w:val="none" w:sz="0" w:space="0" w:color="auto" w:frame="1"/>
          <w:lang w:eastAsia="en-GB"/>
        </w:rPr>
        <w:t>Quick Tips</w:t>
      </w:r>
    </w:p>
    <w:p w14:paraId="2344F3DE" w14:textId="22B5E784" w:rsidR="0002762F" w:rsidRPr="0066094D" w:rsidRDefault="0002762F" w:rsidP="00511A81">
      <w:pPr>
        <w:pStyle w:val="ListParagraph"/>
        <w:numPr>
          <w:ilvl w:val="0"/>
          <w:numId w:val="66"/>
        </w:numPr>
        <w:jc w:val="both"/>
        <w:textAlignment w:val="baseline"/>
        <w:rPr>
          <w:rFonts w:eastAsia="Times New Roman" w:cs="Arial"/>
          <w:lang w:eastAsia="en-GB"/>
        </w:rPr>
      </w:pPr>
      <w:r w:rsidRPr="0066094D">
        <w:rPr>
          <w:rFonts w:eastAsia="Times New Roman" w:cs="Arial"/>
          <w:lang w:eastAsia="en-GB"/>
        </w:rPr>
        <w:t xml:space="preserve">Keep in mind that </w:t>
      </w:r>
      <w:r w:rsidR="004B51D2" w:rsidRPr="0066094D">
        <w:rPr>
          <w:rFonts w:eastAsia="Times New Roman" w:cs="Arial"/>
          <w:lang w:eastAsia="en-GB"/>
        </w:rPr>
        <w:t>whilst</w:t>
      </w:r>
      <w:r w:rsidRPr="0066094D">
        <w:rPr>
          <w:rFonts w:eastAsia="Times New Roman" w:cs="Arial"/>
          <w:lang w:eastAsia="en-GB"/>
        </w:rPr>
        <w:t xml:space="preserve"> there may be less </w:t>
      </w:r>
      <w:r w:rsidR="00583073" w:rsidRPr="0066094D">
        <w:rPr>
          <w:rFonts w:eastAsia="Times New Roman" w:cs="Arial"/>
          <w:lang w:eastAsia="en-GB"/>
        </w:rPr>
        <w:t xml:space="preserve">or no </w:t>
      </w:r>
      <w:r w:rsidRPr="0066094D">
        <w:rPr>
          <w:rFonts w:eastAsia="Times New Roman" w:cs="Arial"/>
          <w:lang w:eastAsia="en-GB"/>
        </w:rPr>
        <w:t xml:space="preserve">face-to-face interaction </w:t>
      </w:r>
      <w:r w:rsidR="00583073" w:rsidRPr="0066094D">
        <w:rPr>
          <w:rFonts w:eastAsia="Times New Roman" w:cs="Arial"/>
          <w:lang w:eastAsia="en-GB"/>
        </w:rPr>
        <w:t xml:space="preserve">with virtual mentoring, </w:t>
      </w:r>
      <w:r w:rsidRPr="0066094D">
        <w:rPr>
          <w:rFonts w:eastAsia="Times New Roman" w:cs="Arial"/>
          <w:lang w:eastAsia="en-GB"/>
        </w:rPr>
        <w:t>the premise of providing learning and development through a relationship of mutual trust remains the same.</w:t>
      </w:r>
    </w:p>
    <w:p w14:paraId="76AFAFB8" w14:textId="77777777" w:rsidR="00583073" w:rsidRDefault="00583073" w:rsidP="00511A81">
      <w:pPr>
        <w:pStyle w:val="ListParagraph"/>
        <w:numPr>
          <w:ilvl w:val="0"/>
          <w:numId w:val="66"/>
        </w:numPr>
        <w:jc w:val="both"/>
      </w:pPr>
      <w:r>
        <w:t xml:space="preserve">If possible, aim for a meeting using virtual tools e.g. Skype, Microsoft Teams, Zoom, rather than over the telephone. </w:t>
      </w:r>
    </w:p>
    <w:p w14:paraId="4CF520CD" w14:textId="13093399" w:rsidR="00583073" w:rsidRDefault="00583073" w:rsidP="00511A81">
      <w:pPr>
        <w:pStyle w:val="ListParagraph"/>
        <w:numPr>
          <w:ilvl w:val="0"/>
          <w:numId w:val="66"/>
        </w:numPr>
        <w:jc w:val="both"/>
      </w:pPr>
      <w:r>
        <w:t>Where possible, use a webcam. As well as helping to build the relationship</w:t>
      </w:r>
      <w:r w:rsidR="001828DB">
        <w:t>,</w:t>
      </w:r>
      <w:r>
        <w:t xml:space="preserve"> it helps that both parties can see each other and can observe body language and reactions during the session. </w:t>
      </w:r>
    </w:p>
    <w:p w14:paraId="55C2FCFC" w14:textId="77777777" w:rsidR="00C30F83" w:rsidRDefault="00583073" w:rsidP="00511A81">
      <w:pPr>
        <w:pStyle w:val="ListParagraph"/>
        <w:numPr>
          <w:ilvl w:val="0"/>
          <w:numId w:val="66"/>
        </w:numPr>
        <w:jc w:val="both"/>
      </w:pPr>
      <w:r>
        <w:t xml:space="preserve">Either set up a test call prior to the session or agree to dial in </w:t>
      </w:r>
      <w:r w:rsidR="00C30F83">
        <w:t xml:space="preserve">a few minutes early </w:t>
      </w:r>
      <w:r>
        <w:t xml:space="preserve">to ensure </w:t>
      </w:r>
      <w:r w:rsidR="00C30F83">
        <w:t xml:space="preserve">everything is working </w:t>
      </w:r>
      <w:r>
        <w:t xml:space="preserve">properly on both sides </w:t>
      </w:r>
      <w:r w:rsidR="00C30F83">
        <w:t xml:space="preserve">to </w:t>
      </w:r>
      <w:r>
        <w:t xml:space="preserve">avoid cutting into the session time. </w:t>
      </w:r>
    </w:p>
    <w:p w14:paraId="72F83528" w14:textId="65D9B33A" w:rsidR="00583073" w:rsidRDefault="00C30F83" w:rsidP="00511A81">
      <w:pPr>
        <w:pStyle w:val="ListParagraph"/>
        <w:numPr>
          <w:ilvl w:val="0"/>
          <w:numId w:val="66"/>
        </w:numPr>
        <w:jc w:val="both"/>
      </w:pPr>
      <w:r>
        <w:t>E</w:t>
      </w:r>
      <w:r w:rsidR="00583073">
        <w:t>nsur</w:t>
      </w:r>
      <w:r>
        <w:t xml:space="preserve">e a </w:t>
      </w:r>
      <w:r w:rsidR="00583073">
        <w:t xml:space="preserve">private location </w:t>
      </w:r>
      <w:r>
        <w:t xml:space="preserve">is used </w:t>
      </w:r>
      <w:r w:rsidR="00583073">
        <w:t xml:space="preserve">with minimal distractions. </w:t>
      </w:r>
    </w:p>
    <w:p w14:paraId="673693E7" w14:textId="7CD38117" w:rsidR="00C30F83" w:rsidRDefault="00C30F83" w:rsidP="00511A81">
      <w:pPr>
        <w:pStyle w:val="ListParagraph"/>
        <w:numPr>
          <w:ilvl w:val="0"/>
          <w:numId w:val="66"/>
        </w:numPr>
        <w:jc w:val="both"/>
      </w:pPr>
      <w:r>
        <w:t xml:space="preserve">Ensure </w:t>
      </w:r>
      <w:r w:rsidR="001828DB">
        <w:t xml:space="preserve">both parties are </w:t>
      </w:r>
      <w:r>
        <w:t xml:space="preserve">in a place that they can have an open conversation where they will be able to talk freely. </w:t>
      </w:r>
      <w:r w:rsidR="000017F6">
        <w:t xml:space="preserve"> </w:t>
      </w:r>
    </w:p>
    <w:p w14:paraId="274C49EA" w14:textId="54496231" w:rsidR="0002762F" w:rsidRPr="00C30F83" w:rsidRDefault="0002762F" w:rsidP="00511A81">
      <w:pPr>
        <w:pStyle w:val="ListParagraph"/>
        <w:numPr>
          <w:ilvl w:val="0"/>
          <w:numId w:val="66"/>
        </w:numPr>
        <w:jc w:val="both"/>
        <w:textAlignment w:val="baseline"/>
        <w:rPr>
          <w:rFonts w:eastAsia="Times New Roman" w:cs="Arial"/>
          <w:lang w:eastAsia="en-GB"/>
        </w:rPr>
      </w:pPr>
      <w:r w:rsidRPr="00C30F83">
        <w:rPr>
          <w:rFonts w:eastAsia="Times New Roman" w:cs="Arial"/>
          <w:lang w:eastAsia="en-GB"/>
        </w:rPr>
        <w:t>Enable just-in-time mentoring in which mentor and mentee can connect at the moment a question arises.</w:t>
      </w:r>
      <w:r w:rsidR="000017F6">
        <w:rPr>
          <w:rFonts w:eastAsia="Times New Roman" w:cs="Arial"/>
          <w:lang w:eastAsia="en-GB"/>
        </w:rPr>
        <w:t xml:space="preserve"> Ensure this is addressed during the contracting phase to agree expectations.   </w:t>
      </w:r>
    </w:p>
    <w:p w14:paraId="4AD5F679" w14:textId="5967F755" w:rsidR="00F1149F" w:rsidRDefault="00F1149F" w:rsidP="00511A81">
      <w:pPr>
        <w:pStyle w:val="ListParagraph"/>
        <w:numPr>
          <w:ilvl w:val="0"/>
          <w:numId w:val="65"/>
        </w:numPr>
        <w:jc w:val="both"/>
      </w:pPr>
      <w:r>
        <w:t xml:space="preserve">Check understanding as you go through the conversation </w:t>
      </w:r>
      <w:r w:rsidR="00C30F83">
        <w:t xml:space="preserve">– this may need to be done </w:t>
      </w:r>
      <w:r>
        <w:t xml:space="preserve">more regularly than with a </w:t>
      </w:r>
      <w:r w:rsidR="009B5826">
        <w:t>face-to-face session</w:t>
      </w:r>
      <w:r>
        <w:t xml:space="preserve">. </w:t>
      </w:r>
    </w:p>
    <w:p w14:paraId="5A3C5431" w14:textId="5AE0D07E" w:rsidR="00F1149F" w:rsidRDefault="00F1149F" w:rsidP="00511A81">
      <w:pPr>
        <w:pStyle w:val="ListParagraph"/>
        <w:numPr>
          <w:ilvl w:val="0"/>
          <w:numId w:val="65"/>
        </w:numPr>
        <w:jc w:val="both"/>
      </w:pPr>
      <w:r>
        <w:t>Ensure th</w:t>
      </w:r>
      <w:r w:rsidR="000017F6">
        <w:t xml:space="preserve">at both parties </w:t>
      </w:r>
      <w:r>
        <w:t xml:space="preserve">fully engage with the conversation and </w:t>
      </w:r>
      <w:r w:rsidR="00C30F83">
        <w:t xml:space="preserve">that each session still follows the mentees agenda. </w:t>
      </w:r>
    </w:p>
    <w:p w14:paraId="02E36692" w14:textId="77777777" w:rsidR="00F1149F" w:rsidRDefault="00F1149F" w:rsidP="0002762F"/>
    <w:p w14:paraId="7CDB489C" w14:textId="209413DC" w:rsidR="0002762F" w:rsidRDefault="004C5E14" w:rsidP="0002762F">
      <w:pPr>
        <w:rPr>
          <w:rFonts w:cs="Arial"/>
          <w:b/>
          <w:bCs/>
          <w:color w:val="444444"/>
          <w:bdr w:val="none" w:sz="0" w:space="0" w:color="auto" w:frame="1"/>
          <w:lang w:eastAsia="en-GB"/>
        </w:rPr>
      </w:pPr>
      <w:r w:rsidRPr="001451E2">
        <w:rPr>
          <w:rFonts w:cs="Arial"/>
          <w:b/>
          <w:bCs/>
          <w:noProof/>
          <w:color w:val="444444"/>
          <w:bdr w:val="none" w:sz="0" w:space="0" w:color="auto" w:frame="1"/>
          <w:lang w:eastAsia="en-GB"/>
        </w:rPr>
        <mc:AlternateContent>
          <mc:Choice Requires="wps">
            <w:drawing>
              <wp:anchor distT="45720" distB="45720" distL="114300" distR="114300" simplePos="0" relativeHeight="251745280" behindDoc="0" locked="0" layoutInCell="1" allowOverlap="1" wp14:anchorId="6BBF5D17" wp14:editId="3337DF0B">
                <wp:simplePos x="0" y="0"/>
                <wp:positionH relativeFrom="margin">
                  <wp:align>right</wp:align>
                </wp:positionH>
                <wp:positionV relativeFrom="paragraph">
                  <wp:posOffset>186690</wp:posOffset>
                </wp:positionV>
                <wp:extent cx="3943350" cy="581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81025"/>
                        </a:xfrm>
                        <a:prstGeom prst="round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B3B953C" w14:textId="3CD5DF84" w:rsidR="00E17C35" w:rsidRPr="004C5E14" w:rsidRDefault="00E17C35" w:rsidP="0061675C">
                            <w:r w:rsidRPr="004C5E14">
                              <w:rPr>
                                <w:rFonts w:ascii="Bradley Hand ITC" w:hAnsi="Bradley Hand ITC"/>
                                <w:b/>
                                <w:bCs/>
                              </w:rPr>
                              <w:t>A lot of people have gone further than they thought they could because someone else thought they could</w:t>
                            </w:r>
                            <w:r w:rsidRPr="004C5E14">
                              <w:rPr>
                                <w:rFonts w:ascii="Bradley Hand ITC" w:hAnsi="Bradley Hand ITC"/>
                              </w:rPr>
                              <w:t xml:space="preserve">. </w:t>
                            </w:r>
                            <w:r w:rsidRPr="004C5E14">
                              <w:t>Zig Ziglar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BF5D17" id="_x0000_s1031" style="position:absolute;margin-left:259.3pt;margin-top:14.7pt;width:310.5pt;height:45.7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" fillcolor="#82a0d7 [2168]" strokecolor="#4472c4 [3208]" strokeweight=".5pt">
                <v:fill color2="#678ccf [2616]" rotate="t" colors="0 #a8b7df;.5 #9aabd9;1 #879ed7" focus="100%" type="gradient">
                  <o:fill v:ext="view" type="gradientUnscaled"/>
                </v:fill>
                <v:stroke joinstyle="miter"/>
                <v:textbox>
                  <w:txbxContent>
                    <w:p w14:paraId="0B3B953C" w14:textId="3CD5DF84" w:rsidR="00E17C35" w:rsidRPr="004C5E14" w:rsidRDefault="00E17C35" w:rsidP="0061675C">
                      <w:r w:rsidRPr="004C5E14">
                        <w:rPr>
                          <w:rFonts w:ascii="Bradley Hand ITC" w:hAnsi="Bradley Hand ITC"/>
                          <w:b/>
                          <w:bCs/>
                        </w:rPr>
                        <w:t>A lot of people have gone further than they thought they could because someone else thought they could</w:t>
                      </w:r>
                      <w:r w:rsidRPr="004C5E14">
                        <w:rPr>
                          <w:rFonts w:ascii="Bradley Hand ITC" w:hAnsi="Bradley Hand ITC"/>
                        </w:rPr>
                        <w:t xml:space="preserve">. </w:t>
                      </w:r>
                      <w:r w:rsidRPr="004C5E14">
                        <w:t>Zig Ziglar</w:t>
                      </w:r>
                    </w:p>
                  </w:txbxContent>
                </v:textbox>
                <w10:wrap type="square" anchorx="margin"/>
              </v:roundrect>
            </w:pict>
          </mc:Fallback>
        </mc:AlternateContent>
      </w:r>
      <w:r w:rsidR="0061675C" w:rsidRPr="001451E2">
        <w:rPr>
          <w:rFonts w:cs="Arial"/>
          <w:b/>
          <w:bCs/>
          <w:noProof/>
          <w:color w:val="444444"/>
          <w:bdr w:val="none" w:sz="0" w:space="0" w:color="auto" w:frame="1"/>
          <w:lang w:eastAsia="en-GB"/>
        </w:rPr>
        <mc:AlternateContent>
          <mc:Choice Requires="wps">
            <w:drawing>
              <wp:anchor distT="45720" distB="45720" distL="114300" distR="114300" simplePos="0" relativeHeight="251747328" behindDoc="0" locked="0" layoutInCell="1" allowOverlap="1" wp14:anchorId="1EC4B8BD" wp14:editId="48565641">
                <wp:simplePos x="0" y="0"/>
                <wp:positionH relativeFrom="margin">
                  <wp:align>left</wp:align>
                </wp:positionH>
                <wp:positionV relativeFrom="paragraph">
                  <wp:posOffset>1284605</wp:posOffset>
                </wp:positionV>
                <wp:extent cx="4019550" cy="10191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019175"/>
                        </a:xfrm>
                        <a:prstGeom prst="round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7444791" w14:textId="77777777" w:rsidR="00E17C35" w:rsidRPr="004C5E14" w:rsidRDefault="00E17C35" w:rsidP="001451E2">
                            <w:pPr>
                              <w:rPr>
                                <w:rFonts w:ascii="Bradley Hand ITC" w:hAnsi="Bradley Hand ITC"/>
                                <w:b/>
                                <w:bCs/>
                              </w:rPr>
                            </w:pPr>
                            <w:r w:rsidRPr="004C5E14">
                              <w:rPr>
                                <w:rFonts w:ascii="Comic Sans MS" w:hAnsi="Comic Sans MS"/>
                                <w:b/>
                                <w:bCs/>
                              </w:rPr>
                              <w:t>I’ve learned that people will forget what you said, people will forget what you did, but people will never forget how you made them feel</w:t>
                            </w:r>
                            <w:r w:rsidRPr="004C5E14">
                              <w:rPr>
                                <w:rFonts w:ascii="Bradley Hand ITC" w:hAnsi="Bradley Hand ITC"/>
                                <w:b/>
                                <w:bCs/>
                              </w:rPr>
                              <w:t xml:space="preserve"> </w:t>
                            </w:r>
                          </w:p>
                          <w:p w14:paraId="7B92DB56" w14:textId="3AE03B00" w:rsidR="00E17C35" w:rsidRPr="004C5E14" w:rsidRDefault="00E17C35" w:rsidP="001451E2">
                            <w:r w:rsidRPr="004C5E14">
                              <w:rPr>
                                <w:rFonts w:ascii="Bradley Hand ITC" w:hAnsi="Bradley Hand ITC"/>
                                <w:b/>
                                <w:bCs/>
                              </w:rPr>
                              <w:t>Maya Angelou</w:t>
                            </w:r>
                            <w:r w:rsidRPr="004C5E1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C4B8BD" id="_x0000_s1032" style="position:absolute;margin-left:0;margin-top:101.15pt;width:316.5pt;height:80.2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" fillcolor="#82a0d7 [2168]" strokecolor="#4472c4 [3208]" strokeweight=".5pt">
                <v:fill color2="#678ccf [2616]" rotate="t" colors="0 #a8b7df;.5 #9aabd9;1 #879ed7" focus="100%" type="gradient">
                  <o:fill v:ext="view" type="gradientUnscaled"/>
                </v:fill>
                <v:stroke joinstyle="miter"/>
                <v:textbox>
                  <w:txbxContent>
                    <w:p w14:paraId="47444791" w14:textId="77777777" w:rsidR="00E17C35" w:rsidRPr="004C5E14" w:rsidRDefault="00E17C35" w:rsidP="001451E2">
                      <w:pPr>
                        <w:rPr>
                          <w:rFonts w:ascii="Bradley Hand ITC" w:hAnsi="Bradley Hand ITC"/>
                          <w:b/>
                          <w:bCs/>
                        </w:rPr>
                      </w:pPr>
                      <w:r w:rsidRPr="004C5E14">
                        <w:rPr>
                          <w:rFonts w:ascii="Comic Sans MS" w:hAnsi="Comic Sans MS"/>
                          <w:b/>
                          <w:bCs/>
                        </w:rPr>
                        <w:t>I’ve learned that people will forget what you said, people will forget what you did, but people will never forget how you made them feel</w:t>
                      </w:r>
                      <w:r w:rsidRPr="004C5E14">
                        <w:rPr>
                          <w:rFonts w:ascii="Bradley Hand ITC" w:hAnsi="Bradley Hand ITC"/>
                          <w:b/>
                          <w:bCs/>
                        </w:rPr>
                        <w:t xml:space="preserve"> </w:t>
                      </w:r>
                    </w:p>
                    <w:p w14:paraId="7B92DB56" w14:textId="3AE03B00" w:rsidR="00E17C35" w:rsidRPr="004C5E14" w:rsidRDefault="00E17C35" w:rsidP="001451E2">
                      <w:r w:rsidRPr="004C5E14">
                        <w:rPr>
                          <w:rFonts w:ascii="Bradley Hand ITC" w:hAnsi="Bradley Hand ITC"/>
                          <w:b/>
                          <w:bCs/>
                        </w:rPr>
                        <w:t>Maya Angelou</w:t>
                      </w:r>
                      <w:r w:rsidRPr="004C5E14">
                        <w:t xml:space="preserve"> </w:t>
                      </w:r>
                    </w:p>
                  </w:txbxContent>
                </v:textbox>
                <w10:wrap type="square" anchorx="margin"/>
              </v:roundrect>
            </w:pict>
          </mc:Fallback>
        </mc:AlternateContent>
      </w:r>
      <w:r w:rsidR="0002762F">
        <w:rPr>
          <w:rFonts w:cs="Arial"/>
          <w:b/>
          <w:bCs/>
          <w:color w:val="444444"/>
          <w:bdr w:val="none" w:sz="0" w:space="0" w:color="auto" w:frame="1"/>
          <w:lang w:eastAsia="en-GB"/>
        </w:rPr>
        <w:br w:type="page"/>
      </w:r>
    </w:p>
    <w:p w14:paraId="3113D494" w14:textId="006283DF" w:rsidR="006E5E65" w:rsidRPr="006B2925" w:rsidRDefault="006E5E65" w:rsidP="006E5E65">
      <w:pPr>
        <w:outlineLvl w:val="0"/>
        <w:rPr>
          <w:rFonts w:eastAsia="Times New Roman" w:cs="Arial"/>
          <w:b/>
          <w:color w:val="000000" w:themeColor="text1"/>
          <w:kern w:val="36"/>
          <w:sz w:val="44"/>
          <w:szCs w:val="44"/>
          <w:lang w:eastAsia="en-GB"/>
        </w:rPr>
      </w:pPr>
      <w:bookmarkStart w:id="17" w:name="_Toc37106291"/>
      <w:bookmarkStart w:id="18" w:name="_Toc37106316"/>
      <w:r>
        <w:rPr>
          <w:rFonts w:eastAsia="Times New Roman" w:cs="Arial"/>
          <w:b/>
          <w:color w:val="000000" w:themeColor="text1"/>
          <w:kern w:val="36"/>
          <w:sz w:val="44"/>
          <w:szCs w:val="44"/>
          <w:lang w:eastAsia="en-GB"/>
        </w:rPr>
        <w:lastRenderedPageBreak/>
        <w:t xml:space="preserve">Section </w:t>
      </w:r>
      <w:r w:rsidR="003B6A9F">
        <w:rPr>
          <w:rFonts w:eastAsia="Times New Roman" w:cs="Arial"/>
          <w:b/>
          <w:color w:val="000000" w:themeColor="text1"/>
          <w:kern w:val="36"/>
          <w:sz w:val="44"/>
          <w:szCs w:val="44"/>
          <w:lang w:eastAsia="en-GB"/>
        </w:rPr>
        <w:t>7</w:t>
      </w:r>
      <w:r>
        <w:rPr>
          <w:rFonts w:eastAsia="Times New Roman" w:cs="Arial"/>
          <w:b/>
          <w:color w:val="000000" w:themeColor="text1"/>
          <w:kern w:val="36"/>
          <w:sz w:val="44"/>
          <w:szCs w:val="44"/>
          <w:lang w:eastAsia="en-GB"/>
        </w:rPr>
        <w:t xml:space="preserve">: </w:t>
      </w:r>
      <w:r w:rsidRPr="006B2925">
        <w:rPr>
          <w:rFonts w:eastAsia="Times New Roman" w:cs="Arial"/>
          <w:b/>
          <w:color w:val="000000" w:themeColor="text1"/>
          <w:kern w:val="36"/>
          <w:sz w:val="44"/>
          <w:szCs w:val="44"/>
          <w:lang w:eastAsia="en-GB"/>
        </w:rPr>
        <w:t xml:space="preserve">Mentoring </w:t>
      </w:r>
      <w:r>
        <w:rPr>
          <w:rFonts w:eastAsia="Times New Roman" w:cs="Arial"/>
          <w:b/>
          <w:color w:val="000000" w:themeColor="text1"/>
          <w:kern w:val="36"/>
          <w:sz w:val="44"/>
          <w:szCs w:val="44"/>
          <w:lang w:eastAsia="en-GB"/>
        </w:rPr>
        <w:t>for</w:t>
      </w:r>
      <w:r w:rsidRPr="006B2925">
        <w:rPr>
          <w:rFonts w:eastAsia="Times New Roman" w:cs="Arial"/>
          <w:b/>
          <w:bCs/>
          <w:color w:val="000000" w:themeColor="text1"/>
          <w:kern w:val="36"/>
          <w:sz w:val="44"/>
          <w:szCs w:val="44"/>
          <w:lang w:val="en-US" w:eastAsia="en-GB"/>
        </w:rPr>
        <w:t xml:space="preserve"> Inclusion</w:t>
      </w:r>
      <w:bookmarkEnd w:id="17"/>
    </w:p>
    <w:p w14:paraId="60CEFEF1" w14:textId="77777777" w:rsidR="006E5E65" w:rsidRPr="006B2925" w:rsidRDefault="006E5E65" w:rsidP="006E5E65">
      <w:pPr>
        <w:widowControl w:val="0"/>
        <w:autoSpaceDE w:val="0"/>
        <w:autoSpaceDN w:val="0"/>
        <w:adjustRightInd w:val="0"/>
        <w:spacing w:line="276" w:lineRule="auto"/>
        <w:rPr>
          <w:rFonts w:eastAsia="Times New Roman" w:cs="Arial"/>
          <w:b/>
          <w:bCs/>
          <w:color w:val="000000" w:themeColor="text1"/>
          <w:kern w:val="36"/>
          <w:lang w:eastAsia="en-GB"/>
        </w:rPr>
      </w:pPr>
    </w:p>
    <w:p w14:paraId="37F3A40F" w14:textId="7DFE62A4" w:rsidR="00156885" w:rsidRDefault="00156885" w:rsidP="00156885">
      <w:pPr>
        <w:widowControl w:val="0"/>
        <w:autoSpaceDE w:val="0"/>
        <w:autoSpaceDN w:val="0"/>
        <w:adjustRightInd w:val="0"/>
        <w:spacing w:line="276" w:lineRule="auto"/>
        <w:jc w:val="both"/>
        <w:rPr>
          <w:rFonts w:cs="Arial"/>
          <w:color w:val="000000" w:themeColor="text1"/>
        </w:rPr>
      </w:pPr>
      <w:r>
        <w:rPr>
          <w:rFonts w:cs="Arial"/>
          <w:color w:val="000000" w:themeColor="text1"/>
        </w:rPr>
        <w:t xml:space="preserve">This section </w:t>
      </w:r>
      <w:r w:rsidR="006E5E65" w:rsidRPr="006B2925">
        <w:rPr>
          <w:rFonts w:cs="Arial"/>
          <w:color w:val="000000" w:themeColor="text1"/>
        </w:rPr>
        <w:t>explor</w:t>
      </w:r>
      <w:r>
        <w:rPr>
          <w:rFonts w:cs="Arial"/>
          <w:color w:val="000000" w:themeColor="text1"/>
        </w:rPr>
        <w:t>es</w:t>
      </w:r>
      <w:r w:rsidR="006E5E65" w:rsidRPr="006B2925">
        <w:rPr>
          <w:rFonts w:cs="Arial"/>
          <w:color w:val="000000" w:themeColor="text1"/>
        </w:rPr>
        <w:t xml:space="preserve"> </w:t>
      </w:r>
      <w:r w:rsidR="006E5E65">
        <w:rPr>
          <w:rFonts w:cs="Arial"/>
          <w:color w:val="000000" w:themeColor="text1"/>
        </w:rPr>
        <w:t>mentoring for inclusion and provide</w:t>
      </w:r>
      <w:r>
        <w:rPr>
          <w:rFonts w:cs="Arial"/>
          <w:color w:val="000000" w:themeColor="text1"/>
        </w:rPr>
        <w:t>s</w:t>
      </w:r>
      <w:r w:rsidR="006E5E65" w:rsidRPr="006B2925">
        <w:rPr>
          <w:rFonts w:cs="Arial"/>
          <w:color w:val="000000" w:themeColor="text1"/>
        </w:rPr>
        <w:t xml:space="preserve"> </w:t>
      </w:r>
      <w:r w:rsidR="009B5826">
        <w:rPr>
          <w:rFonts w:cs="Arial"/>
          <w:color w:val="000000" w:themeColor="text1"/>
        </w:rPr>
        <w:t>several</w:t>
      </w:r>
      <w:r>
        <w:rPr>
          <w:rFonts w:cs="Arial"/>
          <w:color w:val="000000" w:themeColor="text1"/>
        </w:rPr>
        <w:t xml:space="preserve"> </w:t>
      </w:r>
      <w:r w:rsidR="006E5E65" w:rsidRPr="006B2925">
        <w:rPr>
          <w:rFonts w:cs="Arial"/>
          <w:color w:val="000000" w:themeColor="text1"/>
        </w:rPr>
        <w:t xml:space="preserve">resources </w:t>
      </w:r>
      <w:r>
        <w:rPr>
          <w:rFonts w:cs="Arial"/>
          <w:color w:val="000000" w:themeColor="text1"/>
        </w:rPr>
        <w:t>t</w:t>
      </w:r>
      <w:r w:rsidR="006E5E65" w:rsidRPr="006B2925">
        <w:rPr>
          <w:rFonts w:cs="Arial"/>
          <w:color w:val="000000" w:themeColor="text1"/>
        </w:rPr>
        <w:t xml:space="preserve">o support </w:t>
      </w:r>
      <w:r>
        <w:rPr>
          <w:rFonts w:cs="Arial"/>
          <w:color w:val="000000" w:themeColor="text1"/>
        </w:rPr>
        <w:t xml:space="preserve">this, building on the skills and models already outlined.  It offers </w:t>
      </w:r>
      <w:r w:rsidRPr="006B2925">
        <w:rPr>
          <w:rFonts w:cs="Arial"/>
          <w:color w:val="000000" w:themeColor="text1"/>
        </w:rPr>
        <w:t xml:space="preserve">a set of resources that </w:t>
      </w:r>
      <w:r>
        <w:rPr>
          <w:rFonts w:cs="Arial"/>
          <w:color w:val="000000" w:themeColor="text1"/>
        </w:rPr>
        <w:t xml:space="preserve">will </w:t>
      </w:r>
      <w:r w:rsidRPr="006B2925">
        <w:rPr>
          <w:rFonts w:cs="Arial"/>
          <w:color w:val="000000" w:themeColor="text1"/>
        </w:rPr>
        <w:t>hel</w:t>
      </w:r>
      <w:r>
        <w:rPr>
          <w:rFonts w:cs="Arial"/>
          <w:color w:val="000000" w:themeColor="text1"/>
        </w:rPr>
        <w:t xml:space="preserve">p </w:t>
      </w:r>
      <w:r w:rsidR="00FD7BC8">
        <w:rPr>
          <w:rFonts w:cs="Arial"/>
          <w:color w:val="000000" w:themeColor="text1"/>
        </w:rPr>
        <w:t>m</w:t>
      </w:r>
      <w:r>
        <w:rPr>
          <w:rFonts w:cs="Arial"/>
          <w:color w:val="000000" w:themeColor="text1"/>
        </w:rPr>
        <w:t>entors to continue to consider</w:t>
      </w:r>
      <w:r w:rsidRPr="006B2925">
        <w:rPr>
          <w:rFonts w:cs="Arial"/>
          <w:color w:val="000000" w:themeColor="text1"/>
        </w:rPr>
        <w:t xml:space="preserve"> </w:t>
      </w:r>
      <w:r w:rsidR="00FD7BC8">
        <w:rPr>
          <w:rFonts w:cs="Arial"/>
          <w:color w:val="000000" w:themeColor="text1"/>
        </w:rPr>
        <w:t>“</w:t>
      </w:r>
      <w:r w:rsidRPr="006B2925">
        <w:rPr>
          <w:rFonts w:cs="Arial"/>
          <w:color w:val="000000" w:themeColor="text1"/>
        </w:rPr>
        <w:t>what is mentoring for inclusion</w:t>
      </w:r>
      <w:r w:rsidR="00FD7BC8">
        <w:rPr>
          <w:rFonts w:cs="Arial"/>
          <w:color w:val="000000" w:themeColor="text1"/>
        </w:rPr>
        <w:t>”,</w:t>
      </w:r>
      <w:r w:rsidRPr="006B2925">
        <w:rPr>
          <w:rFonts w:cs="Arial"/>
          <w:color w:val="000000" w:themeColor="text1"/>
        </w:rPr>
        <w:t xml:space="preserve"> support</w:t>
      </w:r>
      <w:r w:rsidR="00FD7BC8">
        <w:rPr>
          <w:rFonts w:cs="Arial"/>
          <w:color w:val="000000" w:themeColor="text1"/>
        </w:rPr>
        <w:t>ing</w:t>
      </w:r>
      <w:r w:rsidRPr="006B2925">
        <w:rPr>
          <w:rFonts w:cs="Arial"/>
          <w:color w:val="000000" w:themeColor="text1"/>
        </w:rPr>
        <w:t xml:space="preserve"> reflection and actions</w:t>
      </w:r>
      <w:r>
        <w:rPr>
          <w:rFonts w:cs="Arial"/>
          <w:color w:val="000000" w:themeColor="text1"/>
        </w:rPr>
        <w:t xml:space="preserve"> as an inclusive mentor</w:t>
      </w:r>
      <w:r w:rsidRPr="006B2925">
        <w:rPr>
          <w:rFonts w:cs="Arial"/>
          <w:color w:val="000000" w:themeColor="text1"/>
        </w:rPr>
        <w:t xml:space="preserve">. </w:t>
      </w:r>
    </w:p>
    <w:p w14:paraId="18E9AB45" w14:textId="77777777" w:rsidR="00156885" w:rsidRDefault="00156885" w:rsidP="00156885">
      <w:pPr>
        <w:widowControl w:val="0"/>
        <w:autoSpaceDE w:val="0"/>
        <w:autoSpaceDN w:val="0"/>
        <w:adjustRightInd w:val="0"/>
        <w:spacing w:line="276" w:lineRule="auto"/>
        <w:rPr>
          <w:rFonts w:cs="Arial"/>
          <w:color w:val="000000" w:themeColor="text1"/>
        </w:rPr>
      </w:pPr>
    </w:p>
    <w:p w14:paraId="575C250C" w14:textId="77777777" w:rsidR="00156885" w:rsidRPr="006B2925" w:rsidRDefault="00156885" w:rsidP="0015688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The first </w:t>
      </w:r>
      <w:r>
        <w:rPr>
          <w:rFonts w:cs="Arial"/>
          <w:color w:val="000000" w:themeColor="text1"/>
        </w:rPr>
        <w:t xml:space="preserve">resource </w:t>
      </w:r>
      <w:r w:rsidRPr="006B2925">
        <w:rPr>
          <w:rFonts w:cs="Arial"/>
          <w:color w:val="000000" w:themeColor="text1"/>
        </w:rPr>
        <w:t>is from David Clutterbuck, who offers a definition of inclusion, a perspective on how mentoring has shifted from a “barrier” to “</w:t>
      </w:r>
      <w:r>
        <w:rPr>
          <w:rFonts w:cs="Arial"/>
          <w:color w:val="000000" w:themeColor="text1"/>
        </w:rPr>
        <w:t xml:space="preserve">resource” for inclusion and </w:t>
      </w:r>
      <w:r w:rsidRPr="006B2925">
        <w:rPr>
          <w:rFonts w:cs="Arial"/>
          <w:color w:val="000000" w:themeColor="text1"/>
        </w:rPr>
        <w:t xml:space="preserve">shows how </w:t>
      </w:r>
      <w:r w:rsidRPr="006B2925">
        <w:rPr>
          <w:rFonts w:cs="Times New Roman"/>
          <w:color w:val="000000" w:themeColor="text1"/>
          <w:lang w:eastAsia="en-GB"/>
        </w:rPr>
        <w:t>the impact on the diversity and inclusion on the mentoring agenda is substantial.</w:t>
      </w:r>
      <w:r w:rsidRPr="006B2925">
        <w:rPr>
          <w:rFonts w:cs="Arial"/>
          <w:color w:val="000000" w:themeColor="text1"/>
        </w:rPr>
        <w:t xml:space="preserve"> </w:t>
      </w:r>
    </w:p>
    <w:p w14:paraId="050612EE" w14:textId="77777777" w:rsidR="00156885" w:rsidRPr="006B2925" w:rsidRDefault="00156885" w:rsidP="00156885">
      <w:pPr>
        <w:widowControl w:val="0"/>
        <w:autoSpaceDE w:val="0"/>
        <w:autoSpaceDN w:val="0"/>
        <w:adjustRightInd w:val="0"/>
        <w:spacing w:line="276" w:lineRule="auto"/>
        <w:rPr>
          <w:rFonts w:cs="Arial"/>
          <w:color w:val="000000" w:themeColor="text1"/>
        </w:rPr>
      </w:pPr>
    </w:p>
    <w:p w14:paraId="5510F892" w14:textId="78B78472" w:rsidR="00156885" w:rsidRPr="006B2925" w:rsidRDefault="00156885" w:rsidP="0015688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The second resource is from Professor </w:t>
      </w:r>
      <w:r>
        <w:rPr>
          <w:rFonts w:cs="Arial"/>
          <w:color w:val="000000" w:themeColor="text1"/>
        </w:rPr>
        <w:t xml:space="preserve">Michael </w:t>
      </w:r>
      <w:r w:rsidRPr="006B2925">
        <w:rPr>
          <w:rFonts w:cs="Arial"/>
          <w:color w:val="000000" w:themeColor="text1"/>
        </w:rPr>
        <w:t>West</w:t>
      </w:r>
      <w:r w:rsidR="00FD7BC8">
        <w:rPr>
          <w:rFonts w:cs="Arial"/>
          <w:color w:val="000000" w:themeColor="text1"/>
        </w:rPr>
        <w:t xml:space="preserve"> CBE</w:t>
      </w:r>
      <w:r w:rsidRPr="006B2925">
        <w:rPr>
          <w:rFonts w:cs="Arial"/>
          <w:color w:val="000000" w:themeColor="text1"/>
        </w:rPr>
        <w:t xml:space="preserve">. He offers the challenge that a collective and inclusive NHS leadership is the only way forward. “Collective and inclusive leadership means everyone taking responsibility for the inclusivity, civility, culture and success of the organisation as a whole – not just for their own jobs or work area. </w:t>
      </w:r>
    </w:p>
    <w:p w14:paraId="071CD727" w14:textId="77777777" w:rsidR="00156885" w:rsidRPr="006B2925" w:rsidRDefault="00156885" w:rsidP="00156885">
      <w:pPr>
        <w:widowControl w:val="0"/>
        <w:autoSpaceDE w:val="0"/>
        <w:autoSpaceDN w:val="0"/>
        <w:adjustRightInd w:val="0"/>
        <w:spacing w:line="276" w:lineRule="auto"/>
        <w:rPr>
          <w:rFonts w:cs="Arial"/>
          <w:color w:val="000000" w:themeColor="text1"/>
        </w:rPr>
      </w:pPr>
    </w:p>
    <w:p w14:paraId="7876AC09" w14:textId="29B8421C" w:rsidR="00156885" w:rsidRDefault="00156885" w:rsidP="00242A88">
      <w:pPr>
        <w:widowControl w:val="0"/>
        <w:autoSpaceDE w:val="0"/>
        <w:autoSpaceDN w:val="0"/>
        <w:adjustRightInd w:val="0"/>
        <w:spacing w:line="276" w:lineRule="auto"/>
        <w:jc w:val="both"/>
        <w:rPr>
          <w:rFonts w:cs="Times"/>
          <w:color w:val="000000" w:themeColor="text1"/>
        </w:rPr>
      </w:pPr>
      <w:r w:rsidRPr="006B2925">
        <w:rPr>
          <w:rFonts w:cs="Arial"/>
          <w:color w:val="000000" w:themeColor="text1"/>
        </w:rPr>
        <w:t xml:space="preserve">The third resource is </w:t>
      </w:r>
      <w:r>
        <w:rPr>
          <w:rFonts w:cs="Arial"/>
          <w:color w:val="000000" w:themeColor="text1"/>
        </w:rPr>
        <w:t xml:space="preserve">Bernadette </w:t>
      </w:r>
      <w:r w:rsidRPr="006B2925">
        <w:rPr>
          <w:rFonts w:cs="Arial"/>
          <w:color w:val="000000" w:themeColor="text1"/>
        </w:rPr>
        <w:t xml:space="preserve">Dillon and </w:t>
      </w:r>
      <w:r>
        <w:rPr>
          <w:rFonts w:cs="Arial"/>
          <w:color w:val="000000" w:themeColor="text1"/>
        </w:rPr>
        <w:t xml:space="preserve">Juliet </w:t>
      </w:r>
      <w:r w:rsidRPr="006B2925">
        <w:rPr>
          <w:rFonts w:cs="Arial"/>
          <w:color w:val="000000" w:themeColor="text1"/>
        </w:rPr>
        <w:t xml:space="preserve">Bourke’s study, The Six Signature Traits of </w:t>
      </w:r>
      <w:r w:rsidR="00302AFD">
        <w:rPr>
          <w:rFonts w:cs="Arial"/>
          <w:color w:val="000000" w:themeColor="text1"/>
        </w:rPr>
        <w:t>I</w:t>
      </w:r>
      <w:r w:rsidRPr="006B2925">
        <w:rPr>
          <w:rFonts w:cs="Arial"/>
          <w:color w:val="000000" w:themeColor="text1"/>
        </w:rPr>
        <w:t>nclusive Leadership: Thriving in a Diverse New World</w:t>
      </w:r>
      <w:r w:rsidRPr="006B2925">
        <w:rPr>
          <w:rFonts w:cs="Times"/>
          <w:color w:val="000000" w:themeColor="text1"/>
        </w:rPr>
        <w:t xml:space="preserve">. They recommend that in our volatile, </w:t>
      </w:r>
      <w:r w:rsidR="004C5E14" w:rsidRPr="006B2925">
        <w:rPr>
          <w:rFonts w:cs="Times"/>
          <w:color w:val="000000" w:themeColor="text1"/>
        </w:rPr>
        <w:t>complex,</w:t>
      </w:r>
      <w:r w:rsidRPr="006B2925">
        <w:rPr>
          <w:rFonts w:cs="Times"/>
          <w:color w:val="000000" w:themeColor="text1"/>
        </w:rPr>
        <w:t xml:space="preserve"> and challenging </w:t>
      </w:r>
      <w:r>
        <w:rPr>
          <w:rFonts w:cs="Times"/>
          <w:color w:val="000000" w:themeColor="text1"/>
        </w:rPr>
        <w:t>world, adaptation and a new capability is</w:t>
      </w:r>
      <w:r w:rsidRPr="006B2925">
        <w:rPr>
          <w:rFonts w:cs="Times"/>
          <w:color w:val="000000" w:themeColor="text1"/>
        </w:rPr>
        <w:t xml:space="preserve"> demand</w:t>
      </w:r>
      <w:r>
        <w:rPr>
          <w:rFonts w:cs="Times"/>
          <w:color w:val="000000" w:themeColor="text1"/>
        </w:rPr>
        <w:t>ed</w:t>
      </w:r>
      <w:r w:rsidRPr="006B2925">
        <w:rPr>
          <w:rFonts w:cs="Times"/>
          <w:color w:val="000000" w:themeColor="text1"/>
        </w:rPr>
        <w:t xml:space="preserve"> of those playing a leading role. This new capability is called </w:t>
      </w:r>
      <w:r w:rsidRPr="006B2925">
        <w:rPr>
          <w:rFonts w:cs="Times"/>
          <w:i/>
          <w:iCs/>
          <w:color w:val="000000" w:themeColor="text1"/>
        </w:rPr>
        <w:t xml:space="preserve">inclusive </w:t>
      </w:r>
      <w:r w:rsidR="00302AFD" w:rsidRPr="006B2925">
        <w:rPr>
          <w:rFonts w:cs="Times"/>
          <w:i/>
          <w:iCs/>
          <w:color w:val="000000" w:themeColor="text1"/>
        </w:rPr>
        <w:t>leadership</w:t>
      </w:r>
      <w:r w:rsidR="00302AFD">
        <w:rPr>
          <w:rFonts w:cs="Times"/>
          <w:color w:val="000000" w:themeColor="text1"/>
        </w:rPr>
        <w:t xml:space="preserve"> and</w:t>
      </w:r>
      <w:r>
        <w:rPr>
          <w:rFonts w:cs="Times"/>
          <w:color w:val="000000" w:themeColor="text1"/>
        </w:rPr>
        <w:t xml:space="preserve"> has</w:t>
      </w:r>
      <w:r w:rsidRPr="006B2925">
        <w:rPr>
          <w:rFonts w:cs="Times"/>
          <w:color w:val="000000" w:themeColor="text1"/>
        </w:rPr>
        <w:t xml:space="preserve"> six traits that characterise an inclusive mind-set and inclusive behaviour.</w:t>
      </w:r>
      <w:r>
        <w:rPr>
          <w:rFonts w:cs="Times"/>
          <w:color w:val="000000" w:themeColor="text1"/>
        </w:rPr>
        <w:t xml:space="preserve"> Dillon and Bourke also note that </w:t>
      </w:r>
      <w:r w:rsidR="00302AFD">
        <w:rPr>
          <w:rFonts w:cs="Times"/>
          <w:color w:val="000000" w:themeColor="text1"/>
        </w:rPr>
        <w:t>i</w:t>
      </w:r>
      <w:r>
        <w:rPr>
          <w:rFonts w:cs="Times"/>
          <w:color w:val="000000" w:themeColor="text1"/>
        </w:rPr>
        <w:t xml:space="preserve">nclusive leadership is </w:t>
      </w:r>
      <w:r w:rsidR="00242A88">
        <w:rPr>
          <w:rFonts w:cs="Times"/>
          <w:color w:val="000000" w:themeColor="text1"/>
        </w:rPr>
        <w:t xml:space="preserve">important </w:t>
      </w:r>
      <w:r>
        <w:rPr>
          <w:rFonts w:cs="Times"/>
          <w:color w:val="000000" w:themeColor="text1"/>
        </w:rPr>
        <w:t xml:space="preserve">in what organisations do and should be at the core of Boards’ responsibilities. </w:t>
      </w:r>
      <w:r w:rsidR="00FD7BC8">
        <w:rPr>
          <w:rFonts w:cs="Times"/>
          <w:color w:val="000000" w:themeColor="text1"/>
        </w:rPr>
        <w:t xml:space="preserve"> </w:t>
      </w:r>
      <w:r>
        <w:rPr>
          <w:rFonts w:cs="Times"/>
          <w:color w:val="000000" w:themeColor="text1"/>
        </w:rPr>
        <w:t>Make notes on these resources for your own reflection and action.</w:t>
      </w:r>
    </w:p>
    <w:p w14:paraId="25ED6AE3" w14:textId="377E5C0A" w:rsidR="006E5E65" w:rsidRDefault="006E5E65" w:rsidP="006E5E65">
      <w:pPr>
        <w:widowControl w:val="0"/>
        <w:autoSpaceDE w:val="0"/>
        <w:autoSpaceDN w:val="0"/>
        <w:adjustRightInd w:val="0"/>
        <w:spacing w:line="276" w:lineRule="auto"/>
        <w:rPr>
          <w:bCs/>
          <w:color w:val="000000" w:themeColor="text1"/>
          <w:lang w:eastAsia="en-GB"/>
        </w:rPr>
      </w:pPr>
    </w:p>
    <w:p w14:paraId="5B07260A" w14:textId="153F50A6" w:rsidR="00156885" w:rsidRDefault="00156885" w:rsidP="00156885">
      <w:pPr>
        <w:pStyle w:val="Heading2"/>
        <w:spacing w:before="0" w:beforeAutospacing="0" w:after="0" w:afterAutospacing="0"/>
        <w:rPr>
          <w:rFonts w:asciiTheme="minorHAnsi" w:hAnsiTheme="minorHAnsi" w:cs="Arial"/>
        </w:rPr>
      </w:pPr>
      <w:bookmarkStart w:id="19" w:name="_Toc37106292"/>
      <w:r w:rsidRPr="00F12265">
        <w:rPr>
          <w:rFonts w:asciiTheme="minorHAnsi" w:hAnsiTheme="minorHAnsi"/>
        </w:rPr>
        <w:t>10 High Impact Actions</w:t>
      </w:r>
      <w:bookmarkEnd w:id="19"/>
      <w:r w:rsidRPr="00F12265">
        <w:rPr>
          <w:rFonts w:asciiTheme="minorHAnsi" w:hAnsiTheme="minorHAnsi" w:cs="Arial"/>
        </w:rPr>
        <w:t xml:space="preserve"> </w:t>
      </w:r>
      <w:r>
        <w:rPr>
          <w:rFonts w:asciiTheme="minorHAnsi" w:hAnsiTheme="minorHAnsi" w:cs="Arial"/>
        </w:rPr>
        <w:t xml:space="preserve">(Midlands </w:t>
      </w:r>
      <w:r w:rsidR="00443F80">
        <w:rPr>
          <w:rFonts w:asciiTheme="minorHAnsi" w:hAnsiTheme="minorHAnsi" w:cs="Arial"/>
        </w:rPr>
        <w:t>and</w:t>
      </w:r>
      <w:r>
        <w:rPr>
          <w:rFonts w:asciiTheme="minorHAnsi" w:hAnsiTheme="minorHAnsi" w:cs="Arial"/>
        </w:rPr>
        <w:t xml:space="preserve"> East </w:t>
      </w:r>
      <w:r w:rsidR="00443F80">
        <w:rPr>
          <w:rFonts w:asciiTheme="minorHAnsi" w:hAnsiTheme="minorHAnsi" w:cs="Arial"/>
        </w:rPr>
        <w:t xml:space="preserve">Regional </w:t>
      </w:r>
      <w:r>
        <w:rPr>
          <w:rFonts w:asciiTheme="minorHAnsi" w:hAnsiTheme="minorHAnsi" w:cs="Arial"/>
        </w:rPr>
        <w:t>Talent Board)</w:t>
      </w:r>
    </w:p>
    <w:p w14:paraId="1C5A9D65" w14:textId="77777777" w:rsidR="00156885" w:rsidRDefault="00156885" w:rsidP="00156885">
      <w:pPr>
        <w:widowControl w:val="0"/>
        <w:autoSpaceDE w:val="0"/>
        <w:autoSpaceDN w:val="0"/>
        <w:adjustRightInd w:val="0"/>
        <w:spacing w:line="276" w:lineRule="auto"/>
        <w:rPr>
          <w:rFonts w:cs="Arial"/>
          <w:color w:val="000000" w:themeColor="text1"/>
        </w:rPr>
      </w:pPr>
    </w:p>
    <w:p w14:paraId="28D92ADF" w14:textId="070B5877" w:rsidR="00156885" w:rsidRDefault="00156885" w:rsidP="00242A88">
      <w:pPr>
        <w:widowControl w:val="0"/>
        <w:autoSpaceDE w:val="0"/>
        <w:autoSpaceDN w:val="0"/>
        <w:adjustRightInd w:val="0"/>
        <w:spacing w:line="276" w:lineRule="auto"/>
        <w:jc w:val="both"/>
        <w:rPr>
          <w:bCs/>
          <w:color w:val="000000" w:themeColor="text1"/>
          <w:lang w:eastAsia="en-GB"/>
        </w:rPr>
      </w:pPr>
      <w:r w:rsidRPr="00156885">
        <w:rPr>
          <w:rFonts w:cs="Arial"/>
        </w:rPr>
        <w:t>To provide some local context,</w:t>
      </w:r>
      <w:r>
        <w:rPr>
          <w:bCs/>
          <w:color w:val="000000" w:themeColor="text1"/>
          <w:lang w:eastAsia="en-GB"/>
        </w:rPr>
        <w:t xml:space="preserve"> below are the 10 High Impact Actions </w:t>
      </w:r>
      <w:r>
        <w:rPr>
          <w:rFonts w:cs="Arial"/>
          <w:color w:val="000000" w:themeColor="text1"/>
        </w:rPr>
        <w:t xml:space="preserve">and objectives </w:t>
      </w:r>
      <w:r w:rsidRPr="006B2925">
        <w:rPr>
          <w:rFonts w:cs="Arial"/>
          <w:color w:val="000000" w:themeColor="text1"/>
        </w:rPr>
        <w:t xml:space="preserve">developed by the </w:t>
      </w:r>
      <w:r w:rsidRPr="006B2925">
        <w:rPr>
          <w:color w:val="000000" w:themeColor="text1"/>
          <w:lang w:eastAsia="en-GB"/>
        </w:rPr>
        <w:t>Midlands and East R</w:t>
      </w:r>
      <w:r>
        <w:rPr>
          <w:color w:val="000000" w:themeColor="text1"/>
          <w:lang w:eastAsia="en-GB"/>
        </w:rPr>
        <w:t>egional Talent Board</w:t>
      </w:r>
      <w:r w:rsidRPr="006B2925">
        <w:rPr>
          <w:color w:val="000000" w:themeColor="text1"/>
          <w:lang w:eastAsia="en-GB"/>
        </w:rPr>
        <w:t xml:space="preserve"> with input from diversity and inclusion advisors, D</w:t>
      </w:r>
      <w:r>
        <w:rPr>
          <w:color w:val="000000" w:themeColor="text1"/>
          <w:lang w:eastAsia="en-GB"/>
        </w:rPr>
        <w:t>oyin Atewologun and Roger Kline,</w:t>
      </w:r>
      <w:r w:rsidRPr="006B2925">
        <w:rPr>
          <w:color w:val="000000" w:themeColor="text1"/>
          <w:lang w:eastAsia="en-GB"/>
        </w:rPr>
        <w:t xml:space="preserve"> </w:t>
      </w:r>
      <w:r>
        <w:rPr>
          <w:color w:val="000000" w:themeColor="text1"/>
          <w:lang w:eastAsia="en-GB"/>
        </w:rPr>
        <w:t>which aimed to support</w:t>
      </w:r>
      <w:r w:rsidRPr="006B2925">
        <w:rPr>
          <w:color w:val="000000" w:themeColor="text1"/>
          <w:lang w:eastAsia="en-GB"/>
        </w:rPr>
        <w:t xml:space="preserve"> N</w:t>
      </w:r>
      <w:r>
        <w:rPr>
          <w:color w:val="000000" w:themeColor="text1"/>
          <w:lang w:eastAsia="en-GB"/>
        </w:rPr>
        <w:t>HS organisations to increase workforce diversity, particularly at</w:t>
      </w:r>
      <w:r w:rsidRPr="006B2925">
        <w:rPr>
          <w:color w:val="000000" w:themeColor="text1"/>
          <w:lang w:eastAsia="en-GB"/>
        </w:rPr>
        <w:t xml:space="preserve"> senior level</w:t>
      </w:r>
      <w:r>
        <w:rPr>
          <w:color w:val="000000" w:themeColor="text1"/>
          <w:lang w:eastAsia="en-GB"/>
        </w:rPr>
        <w:t>s</w:t>
      </w:r>
      <w:r w:rsidR="00242A88">
        <w:rPr>
          <w:color w:val="000000" w:themeColor="text1"/>
          <w:lang w:eastAsia="en-GB"/>
        </w:rPr>
        <w:t>.</w:t>
      </w:r>
    </w:p>
    <w:p w14:paraId="2E4E7EAF" w14:textId="4FDB1395" w:rsidR="00156885" w:rsidRDefault="00156885" w:rsidP="00156885">
      <w:pPr>
        <w:widowControl w:val="0"/>
        <w:autoSpaceDE w:val="0"/>
        <w:autoSpaceDN w:val="0"/>
        <w:adjustRightInd w:val="0"/>
        <w:spacing w:line="276" w:lineRule="auto"/>
        <w:rPr>
          <w:bCs/>
          <w:color w:val="000000" w:themeColor="text1"/>
          <w:lang w:eastAsia="en-GB"/>
        </w:rPr>
      </w:pPr>
    </w:p>
    <w:p w14:paraId="65CBF0D2" w14:textId="77777777" w:rsidR="00DE7373" w:rsidRDefault="00DE7373" w:rsidP="00DE7373">
      <w:pPr>
        <w:spacing w:line="276" w:lineRule="auto"/>
        <w:rPr>
          <w:bCs/>
          <w:color w:val="000000" w:themeColor="text1"/>
          <w:lang w:eastAsia="en-GB"/>
        </w:rPr>
      </w:pPr>
      <w:r w:rsidRPr="006B2925">
        <w:rPr>
          <w:bCs/>
          <w:color w:val="000000" w:themeColor="text1"/>
          <w:lang w:eastAsia="en-GB"/>
        </w:rPr>
        <w:t>The objectives of th</w:t>
      </w:r>
      <w:r>
        <w:rPr>
          <w:bCs/>
          <w:color w:val="000000" w:themeColor="text1"/>
          <w:lang w:eastAsia="en-GB"/>
        </w:rPr>
        <w:t>ese 10 high impact actions are:</w:t>
      </w:r>
    </w:p>
    <w:p w14:paraId="5BE29CE0" w14:textId="77777777" w:rsidR="00DE7373" w:rsidRDefault="00DE7373" w:rsidP="00DE7373">
      <w:pPr>
        <w:spacing w:line="276" w:lineRule="auto"/>
        <w:rPr>
          <w:bCs/>
          <w:color w:val="000000" w:themeColor="text1"/>
          <w:lang w:eastAsia="en-GB"/>
        </w:rPr>
      </w:pPr>
    </w:p>
    <w:p w14:paraId="1FA92F7E" w14:textId="77777777" w:rsidR="00DE7373" w:rsidRPr="00242A88" w:rsidRDefault="00DE7373" w:rsidP="00DE7373">
      <w:pPr>
        <w:pStyle w:val="ListParagraph"/>
        <w:numPr>
          <w:ilvl w:val="0"/>
          <w:numId w:val="11"/>
        </w:numPr>
        <w:spacing w:line="276" w:lineRule="auto"/>
        <w:ind w:left="360"/>
        <w:jc w:val="both"/>
        <w:rPr>
          <w:bCs/>
          <w:color w:val="000000" w:themeColor="text1"/>
          <w:lang w:eastAsia="en-GB"/>
        </w:rPr>
      </w:pPr>
      <w:r w:rsidRPr="00464C21">
        <w:rPr>
          <w:color w:val="000000" w:themeColor="text1"/>
          <w:lang w:eastAsia="en-GB"/>
        </w:rPr>
        <w:t xml:space="preserve">To support trusts and CCGs to design inclusion into their talent management approach across all parts of their organisation, with the aim of increasing the diversity of the </w:t>
      </w:r>
      <w:r>
        <w:rPr>
          <w:color w:val="000000" w:themeColor="text1"/>
          <w:lang w:eastAsia="en-GB"/>
        </w:rPr>
        <w:t>w</w:t>
      </w:r>
      <w:r w:rsidRPr="00464C21">
        <w:rPr>
          <w:color w:val="000000" w:themeColor="text1"/>
          <w:lang w:eastAsia="en-GB"/>
        </w:rPr>
        <w:t>orkforce, particularly at senior levels and cr</w:t>
      </w:r>
      <w:r>
        <w:rPr>
          <w:color w:val="000000" w:themeColor="text1"/>
          <w:lang w:eastAsia="en-GB"/>
        </w:rPr>
        <w:t>eating more inclusive cultures.</w:t>
      </w:r>
    </w:p>
    <w:p w14:paraId="388FC0C0" w14:textId="77777777" w:rsidR="00DE7373" w:rsidRPr="00242A88" w:rsidRDefault="00DE7373" w:rsidP="00DE7373">
      <w:pPr>
        <w:spacing w:line="276" w:lineRule="auto"/>
        <w:rPr>
          <w:bCs/>
          <w:color w:val="000000" w:themeColor="text1"/>
          <w:lang w:eastAsia="en-GB"/>
        </w:rPr>
      </w:pPr>
    </w:p>
    <w:p w14:paraId="7DE266A1" w14:textId="3905A67B" w:rsidR="00DE7373" w:rsidRPr="00464C21" w:rsidRDefault="00DE7373" w:rsidP="00DE7373">
      <w:pPr>
        <w:pStyle w:val="ListParagraph"/>
        <w:numPr>
          <w:ilvl w:val="0"/>
          <w:numId w:val="11"/>
        </w:numPr>
        <w:spacing w:line="276" w:lineRule="auto"/>
        <w:ind w:left="360"/>
        <w:jc w:val="both"/>
        <w:rPr>
          <w:bCs/>
          <w:color w:val="000000" w:themeColor="text1"/>
          <w:lang w:eastAsia="en-GB"/>
        </w:rPr>
      </w:pPr>
      <w:r w:rsidRPr="00464C21">
        <w:rPr>
          <w:color w:val="000000" w:themeColor="text1"/>
          <w:lang w:eastAsia="en-GB"/>
        </w:rPr>
        <w:lastRenderedPageBreak/>
        <w:t>To support the delivery of the ambitions laid out in the Developing People: Improving Care (DP:IC) framework and the vision of the NHS Long Term Plan to create a just culture that leads to outstanding sta</w:t>
      </w:r>
      <w:r>
        <w:rPr>
          <w:color w:val="000000" w:themeColor="text1"/>
          <w:lang w:eastAsia="en-GB"/>
        </w:rPr>
        <w:t>ff engagement and patient care.</w:t>
      </w:r>
    </w:p>
    <w:p w14:paraId="7188295E" w14:textId="77777777" w:rsidR="00DE7373" w:rsidRPr="00464C21" w:rsidRDefault="00DE7373" w:rsidP="00DE7373">
      <w:pPr>
        <w:pStyle w:val="ListParagraph"/>
        <w:spacing w:line="276" w:lineRule="auto"/>
        <w:ind w:left="360"/>
        <w:rPr>
          <w:bCs/>
          <w:color w:val="000000" w:themeColor="text1"/>
          <w:lang w:eastAsia="en-GB"/>
        </w:rPr>
      </w:pPr>
    </w:p>
    <w:p w14:paraId="0FA7F728" w14:textId="77777777" w:rsidR="00DE7373" w:rsidRPr="00464C21" w:rsidRDefault="00DE7373" w:rsidP="00DE7373">
      <w:pPr>
        <w:pStyle w:val="ListParagraph"/>
        <w:numPr>
          <w:ilvl w:val="0"/>
          <w:numId w:val="11"/>
        </w:numPr>
        <w:spacing w:line="276" w:lineRule="auto"/>
        <w:ind w:left="360"/>
        <w:jc w:val="both"/>
        <w:rPr>
          <w:bCs/>
          <w:color w:val="000000" w:themeColor="text1"/>
          <w:lang w:eastAsia="en-GB"/>
        </w:rPr>
      </w:pPr>
      <w:r w:rsidRPr="00464C21">
        <w:rPr>
          <w:color w:val="000000" w:themeColor="text1"/>
          <w:lang w:eastAsia="en-GB"/>
        </w:rPr>
        <w:t xml:space="preserve">To form a part </w:t>
      </w:r>
      <w:r>
        <w:rPr>
          <w:color w:val="000000" w:themeColor="text1"/>
          <w:lang w:eastAsia="en-GB"/>
        </w:rPr>
        <w:t>of and support the strategies th</w:t>
      </w:r>
      <w:r w:rsidRPr="00464C21">
        <w:rPr>
          <w:color w:val="000000" w:themeColor="text1"/>
          <w:lang w:eastAsia="en-GB"/>
        </w:rPr>
        <w:t>at organisations will adopt in order to implement the Workforce Race Equality Standard (WRES) and the Workforce Disability Equality Standard (WDES).</w:t>
      </w:r>
    </w:p>
    <w:p w14:paraId="39C184AF" w14:textId="77777777" w:rsidR="00DE7373" w:rsidRPr="00464C21" w:rsidRDefault="00DE7373" w:rsidP="00DE7373">
      <w:pPr>
        <w:spacing w:line="276" w:lineRule="auto"/>
        <w:rPr>
          <w:color w:val="000000" w:themeColor="text1"/>
          <w:lang w:eastAsia="en-GB"/>
        </w:rPr>
      </w:pPr>
    </w:p>
    <w:p w14:paraId="500C0E88" w14:textId="77777777" w:rsidR="00DE7373" w:rsidRPr="00464C21" w:rsidRDefault="00DE7373" w:rsidP="00DE7373">
      <w:pPr>
        <w:pStyle w:val="ListParagraph"/>
        <w:numPr>
          <w:ilvl w:val="0"/>
          <w:numId w:val="11"/>
        </w:numPr>
        <w:spacing w:line="276" w:lineRule="auto"/>
        <w:ind w:left="360"/>
        <w:jc w:val="both"/>
        <w:rPr>
          <w:bCs/>
          <w:color w:val="000000" w:themeColor="text1"/>
          <w:lang w:eastAsia="en-GB"/>
        </w:rPr>
      </w:pPr>
      <w:r w:rsidRPr="00464C21">
        <w:rPr>
          <w:color w:val="000000" w:themeColor="text1"/>
          <w:lang w:eastAsia="en-GB"/>
        </w:rPr>
        <w:t>To support provider organisations in building towards an outstanding CQC Well Led rating in relation to equality and diversity. </w:t>
      </w:r>
    </w:p>
    <w:p w14:paraId="799652E4" w14:textId="77777777" w:rsidR="00DE7373" w:rsidRPr="006B2925" w:rsidRDefault="00DE7373" w:rsidP="00DE7373">
      <w:pPr>
        <w:spacing w:line="276" w:lineRule="auto"/>
        <w:outlineLvl w:val="0"/>
        <w:rPr>
          <w:rFonts w:eastAsia="Times New Roman" w:cs="Arial"/>
          <w:b/>
          <w:bCs/>
          <w:color w:val="000000" w:themeColor="text1"/>
          <w:kern w:val="36"/>
          <w:lang w:eastAsia="en-GB"/>
        </w:rPr>
      </w:pPr>
    </w:p>
    <w:tbl>
      <w:tblPr>
        <w:tblStyle w:val="TableGrid"/>
        <w:tblW w:w="0" w:type="auto"/>
        <w:tblLook w:val="04A0" w:firstRow="1" w:lastRow="0" w:firstColumn="1" w:lastColumn="0" w:noHBand="0" w:noVBand="1"/>
      </w:tblPr>
      <w:tblGrid>
        <w:gridCol w:w="4390"/>
        <w:gridCol w:w="4620"/>
      </w:tblGrid>
      <w:tr w:rsidR="006E5E65" w:rsidRPr="00090731" w14:paraId="71EC0200" w14:textId="77777777" w:rsidTr="00A475BF">
        <w:tc>
          <w:tcPr>
            <w:tcW w:w="4390" w:type="dxa"/>
          </w:tcPr>
          <w:p w14:paraId="11CC43E5" w14:textId="77777777" w:rsidR="006E5E65" w:rsidRPr="00090731" w:rsidRDefault="006E5E65" w:rsidP="00A475BF">
            <w:pPr>
              <w:spacing w:line="276" w:lineRule="auto"/>
              <w:rPr>
                <w:bCs/>
                <w:color w:val="000000" w:themeColor="text1"/>
                <w:sz w:val="22"/>
                <w:szCs w:val="22"/>
                <w:lang w:eastAsia="en-GB"/>
              </w:rPr>
            </w:pPr>
            <w:r w:rsidRPr="00090731">
              <w:rPr>
                <w:b/>
                <w:bCs/>
                <w:color w:val="000000" w:themeColor="text1"/>
                <w:sz w:val="22"/>
                <w:szCs w:val="22"/>
                <w:lang w:eastAsia="en-GB"/>
              </w:rPr>
              <w:t>Action 1:</w:t>
            </w:r>
            <w:r w:rsidRPr="00090731">
              <w:rPr>
                <w:bCs/>
                <w:color w:val="000000" w:themeColor="text1"/>
                <w:sz w:val="22"/>
                <w:szCs w:val="22"/>
                <w:lang w:eastAsia="en-GB"/>
              </w:rPr>
              <w:t xml:space="preserve"> Be clear about, and then disseminate, a clear “business case” explaining why diversity and inclusion need to be central to successful talent management in your context.</w:t>
            </w:r>
          </w:p>
          <w:p w14:paraId="645560C3" w14:textId="77777777" w:rsidR="006E5E65" w:rsidRPr="00090731" w:rsidRDefault="006E5E65" w:rsidP="00A475BF">
            <w:pPr>
              <w:spacing w:line="276" w:lineRule="auto"/>
              <w:rPr>
                <w:bCs/>
                <w:color w:val="000000" w:themeColor="text1"/>
                <w:sz w:val="22"/>
                <w:szCs w:val="22"/>
                <w:lang w:eastAsia="en-GB"/>
              </w:rPr>
            </w:pPr>
          </w:p>
          <w:p w14:paraId="3A6DF800" w14:textId="77777777" w:rsidR="006E5E65" w:rsidRPr="00090731" w:rsidRDefault="006E5E65" w:rsidP="00A475BF">
            <w:pPr>
              <w:spacing w:line="276" w:lineRule="auto"/>
              <w:rPr>
                <w:bCs/>
                <w:color w:val="000000" w:themeColor="text1"/>
                <w:sz w:val="22"/>
                <w:szCs w:val="22"/>
              </w:rPr>
            </w:pPr>
            <w:r w:rsidRPr="00090731">
              <w:rPr>
                <w:b/>
                <w:bCs/>
                <w:color w:val="000000" w:themeColor="text1"/>
                <w:sz w:val="22"/>
                <w:szCs w:val="22"/>
                <w:lang w:eastAsia="en-GB"/>
              </w:rPr>
              <w:t>Action 2:</w:t>
            </w:r>
            <w:r w:rsidRPr="00090731">
              <w:rPr>
                <w:bCs/>
                <w:color w:val="000000" w:themeColor="text1"/>
                <w:sz w:val="22"/>
                <w:szCs w:val="22"/>
                <w:lang w:eastAsia="en-GB"/>
              </w:rPr>
              <w:t xml:space="preserve"> </w:t>
            </w:r>
            <w:r w:rsidRPr="00090731">
              <w:rPr>
                <w:bCs/>
                <w:color w:val="000000" w:themeColor="text1"/>
                <w:sz w:val="22"/>
                <w:szCs w:val="22"/>
              </w:rPr>
              <w:t>Ensure recruiters have a consistent idea of what ‘potential’ means in the search for candidates taking on senior roles in the NHS.</w:t>
            </w:r>
          </w:p>
          <w:p w14:paraId="6DABEBBA" w14:textId="77777777" w:rsidR="006E5E65" w:rsidRPr="00090731" w:rsidRDefault="006E5E65" w:rsidP="00A475BF">
            <w:pPr>
              <w:spacing w:line="276" w:lineRule="auto"/>
              <w:rPr>
                <w:bCs/>
                <w:color w:val="000000" w:themeColor="text1"/>
                <w:sz w:val="22"/>
                <w:szCs w:val="22"/>
              </w:rPr>
            </w:pPr>
            <w:r w:rsidRPr="00090731">
              <w:rPr>
                <w:b/>
                <w:color w:val="000000" w:themeColor="text1"/>
                <w:sz w:val="22"/>
                <w:szCs w:val="22"/>
                <w:lang w:eastAsia="en-GB"/>
              </w:rPr>
              <w:t>Action 3:</w:t>
            </w:r>
            <w:r w:rsidRPr="00090731">
              <w:rPr>
                <w:color w:val="000000" w:themeColor="text1"/>
                <w:sz w:val="22"/>
                <w:szCs w:val="22"/>
                <w:lang w:eastAsia="en-GB"/>
              </w:rPr>
              <w:t xml:space="preserve"> </w:t>
            </w:r>
            <w:r w:rsidRPr="00090731">
              <w:rPr>
                <w:bCs/>
                <w:color w:val="000000" w:themeColor="text1"/>
                <w:sz w:val="22"/>
                <w:szCs w:val="22"/>
              </w:rPr>
              <w:t>Explain need for positive action and establish a programme of positive action for under-represented groups.</w:t>
            </w:r>
          </w:p>
          <w:p w14:paraId="777F2764" w14:textId="77777777" w:rsidR="006E5E65" w:rsidRPr="00090731" w:rsidRDefault="006E5E65" w:rsidP="00A475BF">
            <w:pPr>
              <w:spacing w:line="276" w:lineRule="auto"/>
              <w:rPr>
                <w:bCs/>
                <w:color w:val="000000" w:themeColor="text1"/>
                <w:sz w:val="22"/>
                <w:szCs w:val="22"/>
              </w:rPr>
            </w:pPr>
          </w:p>
          <w:p w14:paraId="64172C06" w14:textId="77777777" w:rsidR="006E5E65" w:rsidRPr="00090731" w:rsidRDefault="006E5E65" w:rsidP="00A475BF">
            <w:pPr>
              <w:spacing w:line="276" w:lineRule="auto"/>
              <w:rPr>
                <w:bCs/>
                <w:color w:val="000000" w:themeColor="text1"/>
                <w:sz w:val="22"/>
                <w:szCs w:val="22"/>
              </w:rPr>
            </w:pPr>
            <w:r w:rsidRPr="00090731">
              <w:rPr>
                <w:b/>
                <w:bCs/>
                <w:color w:val="000000" w:themeColor="text1"/>
                <w:sz w:val="22"/>
                <w:szCs w:val="22"/>
              </w:rPr>
              <w:t>Action 4:</w:t>
            </w:r>
            <w:r w:rsidRPr="00090731">
              <w:rPr>
                <w:bCs/>
                <w:color w:val="000000" w:themeColor="text1"/>
                <w:sz w:val="22"/>
                <w:szCs w:val="22"/>
              </w:rPr>
              <w:t xml:space="preserve"> Use data and careful listening to monitor and challenge progress.</w:t>
            </w:r>
          </w:p>
          <w:p w14:paraId="6800D664" w14:textId="77777777" w:rsidR="006E5E65" w:rsidRPr="00090731" w:rsidRDefault="006E5E65" w:rsidP="00A475BF">
            <w:pPr>
              <w:spacing w:line="276" w:lineRule="auto"/>
              <w:rPr>
                <w:color w:val="000000" w:themeColor="text1"/>
                <w:sz w:val="22"/>
                <w:szCs w:val="22"/>
              </w:rPr>
            </w:pPr>
          </w:p>
          <w:p w14:paraId="032DAFF8" w14:textId="77777777" w:rsidR="006E5E65" w:rsidRPr="00090731" w:rsidRDefault="006E5E65" w:rsidP="00A475BF">
            <w:pPr>
              <w:spacing w:line="276" w:lineRule="auto"/>
              <w:rPr>
                <w:color w:val="000000" w:themeColor="text1"/>
                <w:sz w:val="22"/>
                <w:szCs w:val="22"/>
              </w:rPr>
            </w:pPr>
            <w:r w:rsidRPr="00090731">
              <w:rPr>
                <w:b/>
                <w:color w:val="000000" w:themeColor="text1"/>
                <w:sz w:val="22"/>
                <w:szCs w:val="22"/>
              </w:rPr>
              <w:t>Action 5:</w:t>
            </w:r>
            <w:r w:rsidRPr="00090731">
              <w:rPr>
                <w:color w:val="000000" w:themeColor="text1"/>
                <w:sz w:val="22"/>
                <w:szCs w:val="22"/>
              </w:rPr>
              <w:t xml:space="preserve"> Set targets</w:t>
            </w:r>
          </w:p>
        </w:tc>
        <w:tc>
          <w:tcPr>
            <w:tcW w:w="4620" w:type="dxa"/>
          </w:tcPr>
          <w:p w14:paraId="0AC47751" w14:textId="77777777" w:rsidR="006E5E65" w:rsidRPr="00090731" w:rsidRDefault="006E5E65" w:rsidP="00A475BF">
            <w:pPr>
              <w:spacing w:line="276" w:lineRule="auto"/>
              <w:rPr>
                <w:color w:val="000000" w:themeColor="text1"/>
                <w:sz w:val="22"/>
                <w:szCs w:val="22"/>
              </w:rPr>
            </w:pPr>
            <w:r w:rsidRPr="00090731">
              <w:rPr>
                <w:b/>
                <w:color w:val="000000" w:themeColor="text1"/>
                <w:sz w:val="22"/>
                <w:szCs w:val="22"/>
              </w:rPr>
              <w:t>Action 6:</w:t>
            </w:r>
            <w:r w:rsidRPr="00090731">
              <w:rPr>
                <w:color w:val="000000" w:themeColor="text1"/>
                <w:sz w:val="22"/>
                <w:szCs w:val="22"/>
              </w:rPr>
              <w:t xml:space="preserve"> </w:t>
            </w:r>
            <w:r w:rsidRPr="00090731">
              <w:rPr>
                <w:bCs/>
                <w:color w:val="000000" w:themeColor="text1"/>
                <w:sz w:val="22"/>
                <w:szCs w:val="22"/>
              </w:rPr>
              <w:t>Check your assumptions and data about “talent” and “development” for bias and act accordingly.</w:t>
            </w:r>
          </w:p>
          <w:p w14:paraId="2E221713" w14:textId="77777777" w:rsidR="006E5E65" w:rsidRPr="00090731" w:rsidRDefault="006E5E65" w:rsidP="00A475BF">
            <w:pPr>
              <w:spacing w:line="276" w:lineRule="auto"/>
              <w:rPr>
                <w:color w:val="000000" w:themeColor="text1"/>
                <w:sz w:val="22"/>
                <w:szCs w:val="22"/>
              </w:rPr>
            </w:pPr>
          </w:p>
          <w:p w14:paraId="6CDC0AA8" w14:textId="77777777" w:rsidR="006E5E65" w:rsidRPr="00090731" w:rsidRDefault="006E5E65" w:rsidP="00A475BF">
            <w:pPr>
              <w:spacing w:line="276" w:lineRule="auto"/>
              <w:rPr>
                <w:color w:val="000000" w:themeColor="text1"/>
                <w:sz w:val="22"/>
                <w:szCs w:val="22"/>
              </w:rPr>
            </w:pPr>
            <w:r w:rsidRPr="00090731">
              <w:rPr>
                <w:b/>
                <w:color w:val="000000" w:themeColor="text1"/>
                <w:sz w:val="22"/>
                <w:szCs w:val="22"/>
              </w:rPr>
              <w:t>Action 7:</w:t>
            </w:r>
            <w:r w:rsidRPr="00090731">
              <w:rPr>
                <w:color w:val="000000" w:themeColor="text1"/>
                <w:sz w:val="22"/>
                <w:szCs w:val="22"/>
              </w:rPr>
              <w:t xml:space="preserve"> </w:t>
            </w:r>
            <w:r w:rsidRPr="00090731">
              <w:rPr>
                <w:bCs/>
                <w:color w:val="000000" w:themeColor="text1"/>
                <w:sz w:val="22"/>
                <w:szCs w:val="22"/>
              </w:rPr>
              <w:t>Understand the multiple and often subtle ways in which bias affects every stage of recruitment and development despite best intentions.</w:t>
            </w:r>
          </w:p>
          <w:p w14:paraId="5091CD06" w14:textId="77777777" w:rsidR="006E5E65" w:rsidRPr="00090731" w:rsidRDefault="006E5E65" w:rsidP="00A475BF">
            <w:pPr>
              <w:spacing w:line="276" w:lineRule="auto"/>
              <w:rPr>
                <w:color w:val="000000" w:themeColor="text1"/>
                <w:sz w:val="22"/>
                <w:szCs w:val="22"/>
              </w:rPr>
            </w:pPr>
          </w:p>
          <w:p w14:paraId="04733653" w14:textId="77777777" w:rsidR="006E5E65" w:rsidRPr="00090731" w:rsidRDefault="006E5E65" w:rsidP="00A475BF">
            <w:pPr>
              <w:spacing w:line="276" w:lineRule="auto"/>
              <w:rPr>
                <w:color w:val="000000" w:themeColor="text1"/>
                <w:sz w:val="22"/>
                <w:szCs w:val="22"/>
              </w:rPr>
            </w:pPr>
            <w:r w:rsidRPr="00090731">
              <w:rPr>
                <w:b/>
                <w:color w:val="000000" w:themeColor="text1"/>
                <w:sz w:val="22"/>
                <w:szCs w:val="22"/>
              </w:rPr>
              <w:t>Action 8:</w:t>
            </w:r>
            <w:r w:rsidRPr="00090731">
              <w:rPr>
                <w:color w:val="000000" w:themeColor="text1"/>
                <w:sz w:val="22"/>
                <w:szCs w:val="22"/>
              </w:rPr>
              <w:t xml:space="preserve"> </w:t>
            </w:r>
            <w:r w:rsidRPr="00090731">
              <w:rPr>
                <w:bCs/>
                <w:color w:val="000000" w:themeColor="text1"/>
                <w:sz w:val="22"/>
                <w:szCs w:val="22"/>
              </w:rPr>
              <w:t>Give forthright and frequent feedback at every stage of recruitment and development, reflecting on minimising bias.</w:t>
            </w:r>
          </w:p>
          <w:p w14:paraId="52F7CB25" w14:textId="77777777" w:rsidR="006E5E65" w:rsidRPr="00090731" w:rsidRDefault="006E5E65" w:rsidP="00A475BF">
            <w:pPr>
              <w:spacing w:line="276" w:lineRule="auto"/>
              <w:rPr>
                <w:color w:val="000000" w:themeColor="text1"/>
                <w:sz w:val="22"/>
                <w:szCs w:val="22"/>
              </w:rPr>
            </w:pPr>
          </w:p>
          <w:p w14:paraId="07391EBD" w14:textId="77777777" w:rsidR="006E5E65" w:rsidRPr="00090731" w:rsidRDefault="006E5E65" w:rsidP="00A475BF">
            <w:pPr>
              <w:spacing w:line="276" w:lineRule="auto"/>
              <w:rPr>
                <w:color w:val="000000" w:themeColor="text1"/>
                <w:sz w:val="22"/>
                <w:szCs w:val="22"/>
              </w:rPr>
            </w:pPr>
            <w:r w:rsidRPr="00090731">
              <w:rPr>
                <w:b/>
                <w:color w:val="000000" w:themeColor="text1"/>
                <w:sz w:val="22"/>
                <w:szCs w:val="22"/>
              </w:rPr>
              <w:t>Action 9:</w:t>
            </w:r>
            <w:r w:rsidRPr="00090731">
              <w:rPr>
                <w:color w:val="000000" w:themeColor="text1"/>
                <w:sz w:val="22"/>
                <w:szCs w:val="22"/>
              </w:rPr>
              <w:t xml:space="preserve"> </w:t>
            </w:r>
            <w:r w:rsidRPr="00090731">
              <w:rPr>
                <w:bCs/>
                <w:color w:val="000000" w:themeColor="text1"/>
                <w:sz w:val="22"/>
                <w:szCs w:val="22"/>
              </w:rPr>
              <w:t>Role model inclusive leader behaviours throughout development and recruitment and after appointment.</w:t>
            </w:r>
          </w:p>
          <w:p w14:paraId="355CF966" w14:textId="77777777" w:rsidR="006E5E65" w:rsidRPr="00090731" w:rsidRDefault="006E5E65" w:rsidP="00A475BF">
            <w:pPr>
              <w:spacing w:line="276" w:lineRule="auto"/>
              <w:rPr>
                <w:color w:val="000000" w:themeColor="text1"/>
                <w:sz w:val="22"/>
                <w:szCs w:val="22"/>
              </w:rPr>
            </w:pPr>
          </w:p>
          <w:p w14:paraId="4AD8957F" w14:textId="77777777" w:rsidR="006E5E65" w:rsidRPr="00090731" w:rsidRDefault="006E5E65" w:rsidP="00A475BF">
            <w:pPr>
              <w:spacing w:line="276" w:lineRule="auto"/>
              <w:rPr>
                <w:bCs/>
                <w:color w:val="000000" w:themeColor="text1"/>
                <w:sz w:val="22"/>
                <w:szCs w:val="22"/>
              </w:rPr>
            </w:pPr>
            <w:r w:rsidRPr="00090731">
              <w:rPr>
                <w:b/>
                <w:color w:val="000000" w:themeColor="text1"/>
                <w:sz w:val="22"/>
                <w:szCs w:val="22"/>
              </w:rPr>
              <w:t>Action 10:</w:t>
            </w:r>
            <w:r w:rsidRPr="00090731">
              <w:rPr>
                <w:color w:val="000000" w:themeColor="text1"/>
                <w:sz w:val="22"/>
                <w:szCs w:val="22"/>
              </w:rPr>
              <w:t xml:space="preserve"> </w:t>
            </w:r>
            <w:r w:rsidRPr="00090731">
              <w:rPr>
                <w:bCs/>
                <w:color w:val="000000" w:themeColor="text1"/>
                <w:sz w:val="22"/>
                <w:szCs w:val="22"/>
              </w:rPr>
              <w:t>Get comfortable with being uncomfortable.</w:t>
            </w:r>
          </w:p>
        </w:tc>
      </w:tr>
    </w:tbl>
    <w:p w14:paraId="0615A42D" w14:textId="77777777" w:rsidR="006E5E65" w:rsidRPr="006B2925" w:rsidRDefault="006E5E65" w:rsidP="006E5E65">
      <w:pPr>
        <w:spacing w:line="276" w:lineRule="auto"/>
        <w:rPr>
          <w:bCs/>
          <w:color w:val="000000" w:themeColor="text1"/>
          <w:lang w:eastAsia="en-GB"/>
        </w:rPr>
      </w:pPr>
    </w:p>
    <w:p w14:paraId="7BB8490B" w14:textId="32634922" w:rsidR="006E5E65" w:rsidRPr="00302AFD" w:rsidRDefault="00302AFD" w:rsidP="006E5E65">
      <w:pPr>
        <w:widowControl w:val="0"/>
        <w:autoSpaceDE w:val="0"/>
        <w:autoSpaceDN w:val="0"/>
        <w:adjustRightInd w:val="0"/>
        <w:spacing w:line="276" w:lineRule="auto"/>
        <w:rPr>
          <w:rFonts w:cs="Arial"/>
          <w:b/>
          <w:bCs/>
          <w:color w:val="000000" w:themeColor="text1"/>
          <w:sz w:val="28"/>
          <w:szCs w:val="28"/>
        </w:rPr>
      </w:pPr>
      <w:r w:rsidRPr="00302AFD">
        <w:rPr>
          <w:rFonts w:cs="Arial"/>
          <w:b/>
          <w:bCs/>
          <w:color w:val="000000" w:themeColor="text1"/>
          <w:sz w:val="28"/>
          <w:szCs w:val="28"/>
        </w:rPr>
        <w:t xml:space="preserve">Reflection Questions: </w:t>
      </w:r>
    </w:p>
    <w:p w14:paraId="67D71EFC"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42CC8A48" w14:textId="77777777" w:rsidR="006E5E65" w:rsidRPr="006B2925" w:rsidRDefault="006E5E65" w:rsidP="002A62BA">
      <w:pPr>
        <w:pStyle w:val="ListParagraph"/>
        <w:numPr>
          <w:ilvl w:val="0"/>
          <w:numId w:val="7"/>
        </w:numPr>
        <w:spacing w:line="276" w:lineRule="auto"/>
        <w:rPr>
          <w:rFonts w:eastAsia="Times New Roman" w:cs="Arial"/>
          <w:bCs/>
          <w:color w:val="000000" w:themeColor="text1"/>
          <w:kern w:val="36"/>
          <w:lang w:eastAsia="en-GB"/>
        </w:rPr>
      </w:pPr>
      <w:r w:rsidRPr="006B2925">
        <w:rPr>
          <w:rFonts w:eastAsia="Times New Roman" w:cs="Arial"/>
          <w:bCs/>
          <w:color w:val="000000" w:themeColor="text1"/>
          <w:kern w:val="36"/>
          <w:lang w:eastAsia="en-GB"/>
        </w:rPr>
        <w:t>How do these 10 high impact actions land with you?</w:t>
      </w:r>
    </w:p>
    <w:p w14:paraId="3BE1B2BD" w14:textId="0A2DD8EC" w:rsidR="006E5E65" w:rsidRPr="006B2925" w:rsidRDefault="006E5E65" w:rsidP="002A62BA">
      <w:pPr>
        <w:pStyle w:val="ListParagraph"/>
        <w:numPr>
          <w:ilvl w:val="0"/>
          <w:numId w:val="7"/>
        </w:numPr>
        <w:spacing w:line="276" w:lineRule="auto"/>
        <w:rPr>
          <w:rFonts w:eastAsia="Times New Roman" w:cs="Arial"/>
          <w:bCs/>
          <w:color w:val="000000" w:themeColor="text1"/>
          <w:kern w:val="36"/>
          <w:lang w:eastAsia="en-GB"/>
        </w:rPr>
      </w:pPr>
      <w:r w:rsidRPr="006B2925">
        <w:rPr>
          <w:rFonts w:eastAsia="Times New Roman" w:cs="Arial"/>
          <w:bCs/>
          <w:color w:val="000000" w:themeColor="text1"/>
          <w:kern w:val="36"/>
          <w:lang w:eastAsia="en-GB"/>
        </w:rPr>
        <w:t>What ha</w:t>
      </w:r>
      <w:r w:rsidR="00302AFD">
        <w:rPr>
          <w:rFonts w:eastAsia="Times New Roman" w:cs="Arial"/>
          <w:bCs/>
          <w:color w:val="000000" w:themeColor="text1"/>
          <w:kern w:val="36"/>
          <w:lang w:eastAsia="en-GB"/>
        </w:rPr>
        <w:t>ve</w:t>
      </w:r>
      <w:r w:rsidRPr="006B2925">
        <w:rPr>
          <w:rFonts w:eastAsia="Times New Roman" w:cs="Arial"/>
          <w:bCs/>
          <w:color w:val="000000" w:themeColor="text1"/>
          <w:kern w:val="36"/>
          <w:lang w:eastAsia="en-GB"/>
        </w:rPr>
        <w:t xml:space="preserve"> been your experiences of introducing these 10 high impact actions</w:t>
      </w:r>
      <w:r w:rsidR="00302AFD">
        <w:rPr>
          <w:rFonts w:eastAsia="Times New Roman" w:cs="Arial"/>
          <w:bCs/>
          <w:color w:val="000000" w:themeColor="text1"/>
          <w:kern w:val="36"/>
          <w:lang w:eastAsia="en-GB"/>
        </w:rPr>
        <w:t xml:space="preserve"> or your awareness of their implementation</w:t>
      </w:r>
      <w:r w:rsidR="00FD7BC8">
        <w:rPr>
          <w:rFonts w:eastAsia="Times New Roman" w:cs="Arial"/>
          <w:bCs/>
          <w:color w:val="000000" w:themeColor="text1"/>
          <w:kern w:val="36"/>
          <w:lang w:eastAsia="en-GB"/>
        </w:rPr>
        <w:t xml:space="preserve"> and impact</w:t>
      </w:r>
      <w:r w:rsidRPr="006B2925">
        <w:rPr>
          <w:rFonts w:eastAsia="Times New Roman" w:cs="Arial"/>
          <w:bCs/>
          <w:color w:val="000000" w:themeColor="text1"/>
          <w:kern w:val="36"/>
          <w:lang w:eastAsia="en-GB"/>
        </w:rPr>
        <w:t>?</w:t>
      </w:r>
    </w:p>
    <w:p w14:paraId="5C92DA8B" w14:textId="77777777" w:rsidR="006E5E65" w:rsidRPr="006B2925" w:rsidRDefault="006E5E65" w:rsidP="002A62BA">
      <w:pPr>
        <w:pStyle w:val="ListParagraph"/>
        <w:numPr>
          <w:ilvl w:val="0"/>
          <w:numId w:val="7"/>
        </w:numPr>
        <w:spacing w:line="276" w:lineRule="auto"/>
        <w:rPr>
          <w:rFonts w:eastAsia="Times New Roman" w:cs="Arial"/>
          <w:bCs/>
          <w:color w:val="000000" w:themeColor="text1"/>
          <w:kern w:val="36"/>
          <w:lang w:eastAsia="en-GB"/>
        </w:rPr>
      </w:pPr>
      <w:r w:rsidRPr="006B2925">
        <w:rPr>
          <w:rFonts w:eastAsia="Times New Roman" w:cs="Arial"/>
          <w:bCs/>
          <w:color w:val="000000" w:themeColor="text1"/>
          <w:kern w:val="36"/>
          <w:lang w:eastAsia="en-GB"/>
        </w:rPr>
        <w:t>Where have there been successes?</w:t>
      </w:r>
    </w:p>
    <w:p w14:paraId="08D6F731" w14:textId="77777777" w:rsidR="006E5E65" w:rsidRPr="006B2925" w:rsidRDefault="006E5E65" w:rsidP="002A62BA">
      <w:pPr>
        <w:pStyle w:val="ListParagraph"/>
        <w:numPr>
          <w:ilvl w:val="0"/>
          <w:numId w:val="7"/>
        </w:numPr>
        <w:spacing w:line="276" w:lineRule="auto"/>
        <w:rPr>
          <w:rFonts w:eastAsia="Times New Roman" w:cs="Arial"/>
          <w:bCs/>
          <w:color w:val="000000" w:themeColor="text1"/>
          <w:kern w:val="36"/>
          <w:lang w:eastAsia="en-GB"/>
        </w:rPr>
      </w:pPr>
      <w:r w:rsidRPr="006B2925">
        <w:rPr>
          <w:rFonts w:eastAsia="Times New Roman" w:cs="Arial"/>
          <w:bCs/>
          <w:color w:val="000000" w:themeColor="text1"/>
          <w:kern w:val="36"/>
          <w:lang w:eastAsia="en-GB"/>
        </w:rPr>
        <w:t>How do these 10 high impact actions contribute to your practice as an inclusive leader?</w:t>
      </w:r>
    </w:p>
    <w:p w14:paraId="39D5CD78" w14:textId="77777777" w:rsidR="006E5E65" w:rsidRPr="006B2925" w:rsidRDefault="006E5E65" w:rsidP="002A62BA">
      <w:pPr>
        <w:pStyle w:val="ListParagraph"/>
        <w:numPr>
          <w:ilvl w:val="0"/>
          <w:numId w:val="7"/>
        </w:numPr>
        <w:spacing w:line="276" w:lineRule="auto"/>
        <w:rPr>
          <w:rFonts w:eastAsia="Times New Roman" w:cs="Arial"/>
          <w:bCs/>
          <w:color w:val="000000" w:themeColor="text1"/>
          <w:kern w:val="36"/>
          <w:lang w:eastAsia="en-GB"/>
        </w:rPr>
      </w:pPr>
      <w:r w:rsidRPr="006B2925">
        <w:rPr>
          <w:rFonts w:eastAsia="Times New Roman" w:cs="Arial"/>
          <w:bCs/>
          <w:color w:val="000000" w:themeColor="text1"/>
          <w:kern w:val="36"/>
          <w:lang w:eastAsia="en-GB"/>
        </w:rPr>
        <w:t>Why are these 10 high impact actions important for mentoring for inclusion?</w:t>
      </w:r>
    </w:p>
    <w:p w14:paraId="5A38570C"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6504F648" w14:textId="77777777" w:rsidR="00425810" w:rsidRDefault="00425810" w:rsidP="006E5E65">
      <w:pPr>
        <w:pStyle w:val="Heading2"/>
        <w:rPr>
          <w:rFonts w:asciiTheme="minorHAnsi" w:hAnsiTheme="minorHAnsi"/>
        </w:rPr>
      </w:pPr>
      <w:bookmarkStart w:id="20" w:name="_Toc37106293"/>
    </w:p>
    <w:p w14:paraId="5EE1228E" w14:textId="32B1C9B0" w:rsidR="006E5E65" w:rsidRPr="00B45149" w:rsidRDefault="00242A88" w:rsidP="00242A88">
      <w:pPr>
        <w:pStyle w:val="Heading2"/>
        <w:rPr>
          <w:rFonts w:asciiTheme="minorHAnsi" w:hAnsiTheme="minorHAnsi" w:cs="Arial"/>
        </w:rPr>
      </w:pPr>
      <w:r>
        <w:rPr>
          <w:rFonts w:asciiTheme="minorHAnsi" w:hAnsiTheme="minorHAnsi"/>
        </w:rPr>
        <w:lastRenderedPageBreak/>
        <w:t>1.</w:t>
      </w:r>
      <w:r>
        <w:rPr>
          <w:rFonts w:asciiTheme="minorHAnsi" w:hAnsiTheme="minorHAnsi"/>
        </w:rPr>
        <w:tab/>
      </w:r>
      <w:r w:rsidR="006E5E65" w:rsidRPr="00B45149">
        <w:rPr>
          <w:rFonts w:asciiTheme="minorHAnsi" w:hAnsiTheme="minorHAnsi"/>
        </w:rPr>
        <w:t>How Mentoring Supports Inclusion</w:t>
      </w:r>
      <w:bookmarkEnd w:id="20"/>
    </w:p>
    <w:p w14:paraId="1AA2D222" w14:textId="77777777" w:rsidR="006E5E65" w:rsidRPr="007F237B" w:rsidRDefault="006E5E65" w:rsidP="006E5E65">
      <w:pPr>
        <w:pBdr>
          <w:top w:val="single" w:sz="4" w:space="1" w:color="auto"/>
          <w:bottom w:val="single" w:sz="4" w:space="1" w:color="auto"/>
        </w:pBdr>
        <w:textAlignment w:val="baseline"/>
        <w:rPr>
          <w:rFonts w:cs="Arial"/>
          <w:color w:val="000000" w:themeColor="text1"/>
        </w:rPr>
      </w:pPr>
      <w:r w:rsidRPr="00C85F99">
        <w:rPr>
          <w:rFonts w:cs="Arial"/>
          <w:b/>
          <w:color w:val="000000" w:themeColor="text1"/>
        </w:rPr>
        <w:t>David Clutterbuck:</w:t>
      </w:r>
      <w:r w:rsidRPr="00C85F99">
        <w:rPr>
          <w:rFonts w:cs="Arial"/>
          <w:color w:val="000000" w:themeColor="text1"/>
        </w:rPr>
        <w:t xml:space="preserve"> I</w:t>
      </w:r>
      <w:r w:rsidRPr="00C85F99">
        <w:rPr>
          <w:rFonts w:eastAsia="Times New Roman" w:cs="Times New Roman"/>
          <w:color w:val="333333"/>
          <w:lang w:eastAsia="en-GB"/>
        </w:rPr>
        <w:t>ntroduced supported mentoring to Europe in early 1980s; Co-founded </w:t>
      </w:r>
      <w:r w:rsidRPr="00C85F99">
        <w:rPr>
          <w:rFonts w:eastAsia="Times New Roman" w:cs="Times New Roman"/>
          <w:color w:val="333333"/>
          <w:bdr w:val="none" w:sz="0" w:space="0" w:color="auto" w:frame="1"/>
          <w:lang w:eastAsia="en-GB"/>
        </w:rPr>
        <w:t xml:space="preserve">European Mentoring &amp; Mentoring Council </w:t>
      </w:r>
      <w:r w:rsidRPr="00C85F99">
        <w:rPr>
          <w:rFonts w:eastAsia="Times New Roman" w:cs="Times New Roman"/>
          <w:color w:val="333333"/>
          <w:lang w:eastAsia="en-GB"/>
        </w:rPr>
        <w:t>(now Special Ambassador for the </w:t>
      </w:r>
      <w:r w:rsidRPr="00C85F99">
        <w:rPr>
          <w:rFonts w:eastAsia="Times New Roman" w:cs="Times New Roman"/>
          <w:color w:val="333333"/>
          <w:bdr w:val="none" w:sz="0" w:space="0" w:color="auto" w:frame="1"/>
          <w:lang w:eastAsia="en-GB"/>
        </w:rPr>
        <w:t>EMCC</w:t>
      </w:r>
      <w:r w:rsidRPr="00C85F99">
        <w:rPr>
          <w:rFonts w:eastAsia="Times New Roman" w:cs="Times New Roman"/>
          <w:color w:val="333333"/>
          <w:lang w:eastAsia="en-GB"/>
        </w:rPr>
        <w:t>)</w:t>
      </w:r>
    </w:p>
    <w:p w14:paraId="73642B1B" w14:textId="77777777" w:rsidR="006E5E65" w:rsidRDefault="006E5E65" w:rsidP="006E5E65">
      <w:pPr>
        <w:widowControl w:val="0"/>
        <w:autoSpaceDE w:val="0"/>
        <w:autoSpaceDN w:val="0"/>
        <w:adjustRightInd w:val="0"/>
        <w:rPr>
          <w:b/>
          <w:i/>
          <w:color w:val="000000" w:themeColor="text1"/>
        </w:rPr>
      </w:pPr>
    </w:p>
    <w:p w14:paraId="64D692F5" w14:textId="4583A778" w:rsidR="006E5E65" w:rsidRPr="006B2925" w:rsidRDefault="006E5E65" w:rsidP="008E70AC">
      <w:pPr>
        <w:widowControl w:val="0"/>
        <w:autoSpaceDE w:val="0"/>
        <w:autoSpaceDN w:val="0"/>
        <w:adjustRightInd w:val="0"/>
        <w:jc w:val="both"/>
        <w:rPr>
          <w:i/>
          <w:color w:val="000000" w:themeColor="text1"/>
        </w:rPr>
      </w:pPr>
      <w:r w:rsidRPr="006B2925">
        <w:rPr>
          <w:b/>
          <w:i/>
          <w:color w:val="000000" w:themeColor="text1"/>
        </w:rPr>
        <w:t>Inclusion</w:t>
      </w:r>
      <w:r w:rsidRPr="006B2925">
        <w:rPr>
          <w:i/>
          <w:color w:val="000000" w:themeColor="text1"/>
        </w:rPr>
        <w:t xml:space="preserve">: Genuinely valuing a wide range of diversity in talent, </w:t>
      </w:r>
      <w:r w:rsidR="004C5E14" w:rsidRPr="006B2925">
        <w:rPr>
          <w:i/>
          <w:color w:val="000000" w:themeColor="text1"/>
        </w:rPr>
        <w:t>perspective,</w:t>
      </w:r>
      <w:r w:rsidRPr="006B2925">
        <w:rPr>
          <w:i/>
          <w:color w:val="000000" w:themeColor="text1"/>
        </w:rPr>
        <w:t xml:space="preserve"> and person, for its ability to contribute to individual, </w:t>
      </w:r>
      <w:r w:rsidR="004C5E14" w:rsidRPr="006B2925">
        <w:rPr>
          <w:i/>
          <w:color w:val="000000" w:themeColor="text1"/>
        </w:rPr>
        <w:t>organisational,</w:t>
      </w:r>
      <w:r w:rsidRPr="006B2925">
        <w:rPr>
          <w:i/>
          <w:color w:val="000000" w:themeColor="text1"/>
        </w:rPr>
        <w:t xml:space="preserve"> and societal well-being. </w:t>
      </w:r>
    </w:p>
    <w:p w14:paraId="16D0AD6E" w14:textId="77777777" w:rsidR="006E5E65" w:rsidRPr="006B2925" w:rsidRDefault="006E5E65" w:rsidP="008E70AC">
      <w:pPr>
        <w:widowControl w:val="0"/>
        <w:autoSpaceDE w:val="0"/>
        <w:autoSpaceDN w:val="0"/>
        <w:adjustRightInd w:val="0"/>
        <w:spacing w:line="276" w:lineRule="auto"/>
        <w:jc w:val="both"/>
        <w:rPr>
          <w:i/>
          <w:color w:val="000000" w:themeColor="text1"/>
        </w:rPr>
      </w:pPr>
    </w:p>
    <w:p w14:paraId="5E9A0211" w14:textId="3FC77C38" w:rsidR="006E5E65" w:rsidRPr="00CE24BB" w:rsidRDefault="006E5E65" w:rsidP="008E70AC">
      <w:pPr>
        <w:widowControl w:val="0"/>
        <w:autoSpaceDE w:val="0"/>
        <w:autoSpaceDN w:val="0"/>
        <w:adjustRightInd w:val="0"/>
        <w:jc w:val="both"/>
        <w:rPr>
          <w:rFonts w:cs="Arial"/>
          <w:color w:val="000000" w:themeColor="text1"/>
        </w:rPr>
      </w:pPr>
      <w:r w:rsidRPr="006B2925">
        <w:rPr>
          <w:b/>
          <w:i/>
          <w:color w:val="000000" w:themeColor="text1"/>
        </w:rPr>
        <w:t>Authentic inclusion</w:t>
      </w:r>
      <w:r w:rsidRPr="006B2925">
        <w:rPr>
          <w:i/>
          <w:color w:val="000000" w:themeColor="text1"/>
        </w:rPr>
        <w:t xml:space="preserve"> is recognised by a sense amongst all groups that the only limitations on their potential to achieve are those they choose to impose upon </w:t>
      </w:r>
      <w:r w:rsidR="004C5E14" w:rsidRPr="006B2925">
        <w:rPr>
          <w:i/>
          <w:color w:val="000000" w:themeColor="text1"/>
        </w:rPr>
        <w:t>themselves,</w:t>
      </w:r>
      <w:r w:rsidRPr="006B2925">
        <w:rPr>
          <w:i/>
          <w:color w:val="000000" w:themeColor="text1"/>
        </w:rPr>
        <w:t xml:space="preserve"> and by the high quality of conversations between people, irrespective of their differences. </w:t>
      </w:r>
    </w:p>
    <w:p w14:paraId="554E2D5A" w14:textId="77777777" w:rsidR="006E5E65" w:rsidRDefault="006E5E65" w:rsidP="006E5E65">
      <w:pPr>
        <w:rPr>
          <w:color w:val="000000" w:themeColor="text1"/>
        </w:rPr>
      </w:pPr>
    </w:p>
    <w:p w14:paraId="332EB41B" w14:textId="77777777" w:rsidR="006E5E65" w:rsidRPr="006B2925" w:rsidRDefault="006E5E65" w:rsidP="008E70AC">
      <w:pPr>
        <w:jc w:val="both"/>
        <w:rPr>
          <w:color w:val="000000" w:themeColor="text1"/>
        </w:rPr>
      </w:pPr>
      <w:r w:rsidRPr="006B2925">
        <w:rPr>
          <w:color w:val="000000" w:themeColor="text1"/>
        </w:rPr>
        <w:t>From very early origins in the 1980s, when mentoring was about maintaining the status quo and was largely an instrument for reinforcing barriers against inclusion, mentoring has become one of the most significant resources for supporting inclusion, in organisations and in society in general.</w:t>
      </w:r>
    </w:p>
    <w:p w14:paraId="21C0448E" w14:textId="77777777" w:rsidR="006E5E65" w:rsidRPr="006B2925" w:rsidRDefault="006E5E65" w:rsidP="006E5E65">
      <w:pPr>
        <w:spacing w:line="276" w:lineRule="auto"/>
        <w:textAlignment w:val="baseline"/>
        <w:rPr>
          <w:rFonts w:cs="Times New Roman"/>
          <w:color w:val="000000" w:themeColor="text1"/>
          <w:lang w:eastAsia="en-GB"/>
        </w:rPr>
      </w:pPr>
    </w:p>
    <w:p w14:paraId="6812BFC5" w14:textId="77777777" w:rsidR="006E5E65" w:rsidRDefault="006E5E65" w:rsidP="008E70AC">
      <w:pPr>
        <w:spacing w:line="276" w:lineRule="auto"/>
        <w:jc w:val="both"/>
        <w:textAlignment w:val="baseline"/>
        <w:rPr>
          <w:rFonts w:cs="Times New Roman"/>
          <w:color w:val="000000" w:themeColor="text1"/>
          <w:lang w:eastAsia="en-GB"/>
        </w:rPr>
      </w:pPr>
      <w:r w:rsidRPr="006B2925">
        <w:rPr>
          <w:rFonts w:cs="Times New Roman"/>
          <w:color w:val="000000" w:themeColor="text1"/>
          <w:lang w:eastAsia="en-GB"/>
        </w:rPr>
        <w:t>Effective developmental mentoring is about stimulating learning conversations between people, who have different levels or kinds of experience. In its early manifestations, structured mentoring focused on the age gap – the passing on of wisdom from a senior, authority figure to a new entrant to an organisation or profession. Inevitably, the mentors were attracted to mentees, who they saw as similar to themselves. Gradually, however, mentoring has shifted to place emphasis on other kinds of experience gap, based on diversity of race, gender, education, discipline, ability/ disability and so on.</w:t>
      </w:r>
    </w:p>
    <w:p w14:paraId="3253CDA5" w14:textId="77777777" w:rsidR="006E5E65" w:rsidRDefault="006E5E65" w:rsidP="006E5E65">
      <w:pPr>
        <w:spacing w:line="276" w:lineRule="auto"/>
        <w:textAlignment w:val="baseline"/>
        <w:rPr>
          <w:rFonts w:cs="Times New Roman"/>
          <w:color w:val="000000" w:themeColor="text1"/>
          <w:lang w:eastAsia="en-GB"/>
        </w:rPr>
      </w:pPr>
    </w:p>
    <w:p w14:paraId="54050E0E" w14:textId="77777777" w:rsidR="006E5E65" w:rsidRPr="006B2925" w:rsidRDefault="006E5E65" w:rsidP="008E70AC">
      <w:pPr>
        <w:spacing w:line="276" w:lineRule="auto"/>
        <w:jc w:val="both"/>
        <w:textAlignment w:val="baseline"/>
        <w:rPr>
          <w:rFonts w:cs="Times New Roman"/>
          <w:color w:val="000000" w:themeColor="text1"/>
          <w:lang w:eastAsia="en-GB"/>
        </w:rPr>
      </w:pPr>
      <w:r w:rsidRPr="006B2925">
        <w:rPr>
          <w:rFonts w:cs="Times New Roman"/>
          <w:color w:val="000000" w:themeColor="text1"/>
          <w:lang w:eastAsia="en-GB"/>
        </w:rPr>
        <w:t>The impact on the diversity and inclusion agenda is substantial. Some of the most common ways we see that impact on people from less advantaged groups include:</w:t>
      </w:r>
    </w:p>
    <w:p w14:paraId="60F90421" w14:textId="474AF172" w:rsidR="006E5E65" w:rsidRPr="006B2925" w:rsidRDefault="006E5E65" w:rsidP="008E70AC">
      <w:pPr>
        <w:numPr>
          <w:ilvl w:val="0"/>
          <w:numId w:val="8"/>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Giving insight into the realities of how organisations work and what is needed to progress</w:t>
      </w:r>
      <w:r w:rsidR="008E70AC">
        <w:rPr>
          <w:rFonts w:eastAsia="Times New Roman" w:cs="Times New Roman"/>
          <w:color w:val="000000" w:themeColor="text1"/>
          <w:lang w:eastAsia="en-GB"/>
        </w:rPr>
        <w:t>.</w:t>
      </w:r>
    </w:p>
    <w:p w14:paraId="4C20460C" w14:textId="075753AE" w:rsidR="006E5E65" w:rsidRPr="006B2925" w:rsidRDefault="006E5E65" w:rsidP="008E70AC">
      <w:pPr>
        <w:numPr>
          <w:ilvl w:val="0"/>
          <w:numId w:val="8"/>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 xml:space="preserve">Helping them raise their ambition levels, discover their </w:t>
      </w:r>
      <w:r w:rsidR="004C5E14" w:rsidRPr="006B2925">
        <w:rPr>
          <w:rFonts w:eastAsia="Times New Roman" w:cs="Times New Roman"/>
          <w:color w:val="000000" w:themeColor="text1"/>
          <w:lang w:eastAsia="en-GB"/>
        </w:rPr>
        <w:t>strengths,</w:t>
      </w:r>
      <w:r w:rsidRPr="006B2925">
        <w:rPr>
          <w:rFonts w:eastAsia="Times New Roman" w:cs="Times New Roman"/>
          <w:color w:val="000000" w:themeColor="text1"/>
          <w:lang w:eastAsia="en-GB"/>
        </w:rPr>
        <w:t xml:space="preserve"> and overcome self-limiting beliefs</w:t>
      </w:r>
      <w:r w:rsidR="008E70AC">
        <w:rPr>
          <w:rFonts w:eastAsia="Times New Roman" w:cs="Times New Roman"/>
          <w:color w:val="000000" w:themeColor="text1"/>
          <w:lang w:eastAsia="en-GB"/>
        </w:rPr>
        <w:t>.</w:t>
      </w:r>
    </w:p>
    <w:p w14:paraId="0D2C0EF5" w14:textId="03235C11" w:rsidR="006E5E65" w:rsidRPr="006B2925" w:rsidRDefault="006E5E65" w:rsidP="008E70AC">
      <w:pPr>
        <w:numPr>
          <w:ilvl w:val="0"/>
          <w:numId w:val="8"/>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Providing a safe environment to challenge stereotypes</w:t>
      </w:r>
      <w:r w:rsidR="008E70AC">
        <w:rPr>
          <w:rFonts w:eastAsia="Times New Roman" w:cs="Times New Roman"/>
          <w:color w:val="000000" w:themeColor="text1"/>
          <w:lang w:eastAsia="en-GB"/>
        </w:rPr>
        <w:t>.</w:t>
      </w:r>
    </w:p>
    <w:p w14:paraId="6E468340" w14:textId="7E8F9D90" w:rsidR="006E5E65" w:rsidRPr="00795B7E" w:rsidRDefault="006E5E65" w:rsidP="008E70AC">
      <w:pPr>
        <w:numPr>
          <w:ilvl w:val="0"/>
          <w:numId w:val="8"/>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Building support networks that extend into the sources of power within organisations and societies</w:t>
      </w:r>
      <w:r w:rsidR="008E70AC">
        <w:rPr>
          <w:rFonts w:eastAsia="Times New Roman" w:cs="Times New Roman"/>
          <w:color w:val="000000" w:themeColor="text1"/>
          <w:lang w:eastAsia="en-GB"/>
        </w:rPr>
        <w:t>.</w:t>
      </w:r>
    </w:p>
    <w:p w14:paraId="22261B93" w14:textId="77777777" w:rsidR="006E5E65" w:rsidRPr="00795B7E" w:rsidRDefault="006E5E65" w:rsidP="008E70AC">
      <w:pPr>
        <w:spacing w:line="276" w:lineRule="auto"/>
        <w:ind w:left="1080"/>
        <w:jc w:val="both"/>
        <w:textAlignment w:val="baseline"/>
        <w:rPr>
          <w:rFonts w:eastAsia="Times New Roman" w:cs="Times New Roman"/>
          <w:color w:val="000000" w:themeColor="text1"/>
          <w:lang w:eastAsia="en-GB"/>
        </w:rPr>
      </w:pPr>
    </w:p>
    <w:p w14:paraId="2AFC8A7B" w14:textId="77777777" w:rsidR="006E5E65" w:rsidRPr="00795B7E" w:rsidRDefault="006E5E65" w:rsidP="008E70AC">
      <w:pPr>
        <w:spacing w:line="276" w:lineRule="auto"/>
        <w:jc w:val="both"/>
        <w:textAlignment w:val="baseline"/>
        <w:rPr>
          <w:rFonts w:eastAsia="Times New Roman" w:cs="Times New Roman"/>
          <w:color w:val="000000" w:themeColor="text1"/>
          <w:lang w:eastAsia="en-GB"/>
        </w:rPr>
      </w:pPr>
      <w:r w:rsidRPr="005138FD">
        <w:rPr>
          <w:rFonts w:cs="Times New Roman"/>
          <w:color w:val="000000" w:themeColor="text1"/>
          <w:lang w:eastAsia="en-GB"/>
        </w:rPr>
        <w:t>At the same time, there are major impacts on leaders and people in more advantaged groups:</w:t>
      </w:r>
    </w:p>
    <w:p w14:paraId="35594D60" w14:textId="098B4401" w:rsidR="006E5E65" w:rsidRPr="006B2925" w:rsidRDefault="006E5E65" w:rsidP="008E70AC">
      <w:pPr>
        <w:numPr>
          <w:ilvl w:val="0"/>
          <w:numId w:val="9"/>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 xml:space="preserve">Creating understanding amongst </w:t>
      </w:r>
      <w:r>
        <w:rPr>
          <w:rFonts w:eastAsia="Times New Roman" w:cs="Times New Roman"/>
          <w:color w:val="000000" w:themeColor="text1"/>
          <w:lang w:eastAsia="en-GB"/>
        </w:rPr>
        <w:t xml:space="preserve">them </w:t>
      </w:r>
      <w:r w:rsidRPr="006B2925">
        <w:rPr>
          <w:rFonts w:eastAsia="Times New Roman" w:cs="Times New Roman"/>
          <w:color w:val="000000" w:themeColor="text1"/>
          <w:lang w:eastAsia="en-GB"/>
        </w:rPr>
        <w:t>about the nature and mechanisms of unconscious discrimination; educating them to recognise and challenge</w:t>
      </w:r>
      <w:r w:rsidR="008E70AC">
        <w:rPr>
          <w:rFonts w:eastAsia="Times New Roman" w:cs="Times New Roman"/>
          <w:color w:val="000000" w:themeColor="text1"/>
          <w:lang w:eastAsia="en-GB"/>
        </w:rPr>
        <w:t>.</w:t>
      </w:r>
    </w:p>
    <w:p w14:paraId="3DFA3AA9" w14:textId="3EBCA1FF" w:rsidR="006E5E65" w:rsidRPr="006B2925" w:rsidRDefault="006E5E65" w:rsidP="008E70AC">
      <w:pPr>
        <w:numPr>
          <w:ilvl w:val="0"/>
          <w:numId w:val="9"/>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Giving them a safe environment, in which they can be challenged (and can challenged themselves) about beliefs and practices that limit others</w:t>
      </w:r>
      <w:r w:rsidR="008E70AC">
        <w:rPr>
          <w:rFonts w:eastAsia="Times New Roman" w:cs="Times New Roman"/>
          <w:color w:val="000000" w:themeColor="text1"/>
          <w:lang w:eastAsia="en-GB"/>
        </w:rPr>
        <w:t>.</w:t>
      </w:r>
    </w:p>
    <w:p w14:paraId="43A9369E" w14:textId="77777777" w:rsidR="006E5E65" w:rsidRPr="006B2925" w:rsidRDefault="006E5E65" w:rsidP="008E70AC">
      <w:pPr>
        <w:numPr>
          <w:ilvl w:val="0"/>
          <w:numId w:val="9"/>
        </w:numPr>
        <w:spacing w:line="276" w:lineRule="auto"/>
        <w:jc w:val="both"/>
        <w:textAlignment w:val="baseline"/>
        <w:rPr>
          <w:rFonts w:eastAsia="Times New Roman" w:cs="Times New Roman"/>
          <w:color w:val="000000" w:themeColor="text1"/>
          <w:lang w:eastAsia="en-GB"/>
        </w:rPr>
      </w:pPr>
      <w:r w:rsidRPr="006B2925">
        <w:rPr>
          <w:rFonts w:eastAsia="Times New Roman" w:cs="Times New Roman"/>
          <w:color w:val="000000" w:themeColor="text1"/>
          <w:lang w:eastAsia="en-GB"/>
        </w:rPr>
        <w:t>Enabling them to practise engaging and conversing with people, who are different, so that they are better able to relax into and appreciate diverse relationships.</w:t>
      </w:r>
    </w:p>
    <w:p w14:paraId="4DA12157" w14:textId="77777777" w:rsidR="006E5E65" w:rsidRPr="006B2925" w:rsidRDefault="006E5E65" w:rsidP="006E5E65">
      <w:pPr>
        <w:spacing w:line="276" w:lineRule="auto"/>
        <w:ind w:left="1080"/>
        <w:textAlignment w:val="baseline"/>
        <w:rPr>
          <w:rFonts w:eastAsia="Times New Roman" w:cs="Times New Roman"/>
          <w:color w:val="000000" w:themeColor="text1"/>
          <w:lang w:eastAsia="en-GB"/>
        </w:rPr>
      </w:pPr>
    </w:p>
    <w:p w14:paraId="3988ED8F" w14:textId="77777777" w:rsidR="006E5E65" w:rsidRPr="006B2925" w:rsidRDefault="006E5E65" w:rsidP="008E70AC">
      <w:pPr>
        <w:spacing w:line="276" w:lineRule="auto"/>
        <w:jc w:val="both"/>
        <w:textAlignment w:val="baseline"/>
        <w:rPr>
          <w:rFonts w:eastAsia="Times New Roman" w:cs="Times New Roman"/>
          <w:color w:val="000000" w:themeColor="text1"/>
          <w:lang w:eastAsia="en-GB"/>
        </w:rPr>
      </w:pPr>
      <w:r w:rsidRPr="006B2925">
        <w:rPr>
          <w:rFonts w:cs="Times New Roman"/>
          <w:color w:val="000000" w:themeColor="text1"/>
          <w:lang w:eastAsia="en-GB"/>
        </w:rPr>
        <w:lastRenderedPageBreak/>
        <w:t>From an organisational perspective, mentoring helps achieve diversity objectives, not least because it is closely associated with retention of diverse talent. However, it does much more – it opens up dialogue generally around diversity issues and it helps shift the culture of the organisation to one that i</w:t>
      </w:r>
      <w:r>
        <w:rPr>
          <w:rFonts w:cs="Times New Roman"/>
          <w:color w:val="000000" w:themeColor="text1"/>
          <w:lang w:eastAsia="en-GB"/>
        </w:rPr>
        <w:t>s</w:t>
      </w:r>
      <w:r w:rsidRPr="006B2925">
        <w:rPr>
          <w:rFonts w:cs="Times New Roman"/>
          <w:color w:val="000000" w:themeColor="text1"/>
          <w:lang w:eastAsia="en-GB"/>
        </w:rPr>
        <w:t xml:space="preserve"> much more inclusive. In particular, mentoring reinforces the cultural evolution from an equal opportunities focus, through a focus on diversity management, to one on leveraging the power of difference, where inclusion can flourish.</w:t>
      </w:r>
    </w:p>
    <w:p w14:paraId="550E5074" w14:textId="77777777" w:rsidR="006E5E65" w:rsidRDefault="006E5E65" w:rsidP="006E5E65">
      <w:pPr>
        <w:spacing w:line="276" w:lineRule="auto"/>
        <w:textAlignment w:val="baseline"/>
        <w:rPr>
          <w:rFonts w:cs="Times New Roman"/>
          <w:color w:val="000000" w:themeColor="text1"/>
          <w:lang w:eastAsia="en-GB"/>
        </w:rPr>
      </w:pPr>
    </w:p>
    <w:p w14:paraId="21315340" w14:textId="77777777" w:rsidR="006E5E65" w:rsidRPr="00090731" w:rsidRDefault="006E5E65" w:rsidP="006E5E65">
      <w:pPr>
        <w:spacing w:line="276" w:lineRule="auto"/>
        <w:textAlignment w:val="baseline"/>
        <w:rPr>
          <w:rFonts w:cs="Times New Roman"/>
          <w:b/>
          <w:color w:val="000000" w:themeColor="text1"/>
          <w:lang w:eastAsia="en-GB"/>
        </w:rPr>
      </w:pPr>
      <w:r w:rsidRPr="00090731">
        <w:rPr>
          <w:rFonts w:cs="Times New Roman"/>
          <w:b/>
          <w:color w:val="000000" w:themeColor="text1"/>
          <w:lang w:eastAsia="en-GB"/>
        </w:rPr>
        <w:t>Table 2: From Equal Opportunities to Leveraging Difference</w:t>
      </w:r>
    </w:p>
    <w:tbl>
      <w:tblPr>
        <w:tblStyle w:val="TableGrid"/>
        <w:tblW w:w="9209" w:type="dxa"/>
        <w:tblLook w:val="04A0" w:firstRow="1" w:lastRow="0" w:firstColumn="1" w:lastColumn="0" w:noHBand="0" w:noVBand="1"/>
      </w:tblPr>
      <w:tblGrid>
        <w:gridCol w:w="2857"/>
        <w:gridCol w:w="2860"/>
        <w:gridCol w:w="3492"/>
      </w:tblGrid>
      <w:tr w:rsidR="006E5E65" w:rsidRPr="00090731" w14:paraId="58BF03A7" w14:textId="77777777" w:rsidTr="00A475BF">
        <w:tc>
          <w:tcPr>
            <w:tcW w:w="2857" w:type="dxa"/>
          </w:tcPr>
          <w:p w14:paraId="7C53814F" w14:textId="77777777" w:rsidR="006E5E65" w:rsidRPr="00090731" w:rsidRDefault="006E5E65" w:rsidP="00A475BF">
            <w:pPr>
              <w:widowControl w:val="0"/>
              <w:autoSpaceDE w:val="0"/>
              <w:autoSpaceDN w:val="0"/>
              <w:adjustRightInd w:val="0"/>
              <w:rPr>
                <w:rFonts w:cs="Times"/>
                <w:color w:val="000000"/>
              </w:rPr>
            </w:pPr>
            <w:r w:rsidRPr="00090731">
              <w:rPr>
                <w:rFonts w:cs="Optima"/>
                <w:b/>
                <w:bCs/>
                <w:color w:val="000000"/>
              </w:rPr>
              <w:t xml:space="preserve">Equal opportunities </w:t>
            </w:r>
          </w:p>
          <w:p w14:paraId="2A94A358" w14:textId="77777777" w:rsidR="006E5E65" w:rsidRPr="00090731" w:rsidRDefault="006E5E65" w:rsidP="00A475BF">
            <w:pPr>
              <w:widowControl w:val="0"/>
              <w:autoSpaceDE w:val="0"/>
              <w:autoSpaceDN w:val="0"/>
              <w:adjustRightInd w:val="0"/>
              <w:rPr>
                <w:rFonts w:cs="Optima"/>
                <w:color w:val="000000"/>
              </w:rPr>
            </w:pPr>
          </w:p>
          <w:p w14:paraId="234B3353" w14:textId="77777777" w:rsidR="006E5E65" w:rsidRPr="00090731" w:rsidRDefault="006E5E65" w:rsidP="00A475BF">
            <w:pPr>
              <w:widowControl w:val="0"/>
              <w:autoSpaceDE w:val="0"/>
              <w:autoSpaceDN w:val="0"/>
              <w:adjustRightInd w:val="0"/>
              <w:rPr>
                <w:rFonts w:cs="Optima"/>
                <w:color w:val="000000"/>
              </w:rPr>
            </w:pPr>
            <w:r w:rsidRPr="00090731">
              <w:rPr>
                <w:rFonts w:cs="Optima"/>
                <w:color w:val="000000"/>
              </w:rPr>
              <w:t xml:space="preserve">Issue (problem) focused </w:t>
            </w:r>
          </w:p>
          <w:p w14:paraId="16FCAE27" w14:textId="77777777" w:rsidR="006E5E65" w:rsidRPr="00090731" w:rsidRDefault="006E5E65" w:rsidP="00A475BF">
            <w:pPr>
              <w:widowControl w:val="0"/>
              <w:autoSpaceDE w:val="0"/>
              <w:autoSpaceDN w:val="0"/>
              <w:adjustRightInd w:val="0"/>
              <w:rPr>
                <w:rFonts w:cs="Optima"/>
                <w:color w:val="000000"/>
              </w:rPr>
            </w:pPr>
          </w:p>
          <w:p w14:paraId="76B1CE14" w14:textId="77777777" w:rsidR="006E5E65" w:rsidRPr="00090731" w:rsidRDefault="006E5E65" w:rsidP="00A475BF">
            <w:pPr>
              <w:widowControl w:val="0"/>
              <w:autoSpaceDE w:val="0"/>
              <w:autoSpaceDN w:val="0"/>
              <w:adjustRightInd w:val="0"/>
              <w:rPr>
                <w:rFonts w:eastAsia="MS Mincho" w:cs="MS Mincho"/>
                <w:color w:val="000000"/>
              </w:rPr>
            </w:pPr>
            <w:r w:rsidRPr="00090731">
              <w:rPr>
                <w:rFonts w:cs="Optima"/>
                <w:color w:val="000000"/>
              </w:rPr>
              <w:t>Tactical emphasis</w:t>
            </w:r>
            <w:r w:rsidRPr="00090731">
              <w:rPr>
                <w:rFonts w:ascii="MS Mincho" w:eastAsia="MS Mincho" w:hAnsi="MS Mincho" w:cs="MS Mincho"/>
                <w:color w:val="000000"/>
              </w:rPr>
              <w:t> </w:t>
            </w:r>
          </w:p>
          <w:p w14:paraId="1E3BD326" w14:textId="77777777" w:rsidR="006E5E65" w:rsidRPr="00090731" w:rsidRDefault="006E5E65" w:rsidP="00A475BF">
            <w:pPr>
              <w:widowControl w:val="0"/>
              <w:autoSpaceDE w:val="0"/>
              <w:autoSpaceDN w:val="0"/>
              <w:adjustRightInd w:val="0"/>
              <w:rPr>
                <w:rFonts w:eastAsia="MS Mincho" w:cs="MS Mincho"/>
                <w:color w:val="000000"/>
              </w:rPr>
            </w:pPr>
          </w:p>
          <w:p w14:paraId="78201246" w14:textId="77777777" w:rsidR="006E5E65" w:rsidRPr="00090731" w:rsidRDefault="006E5E65" w:rsidP="00A475BF">
            <w:pPr>
              <w:widowControl w:val="0"/>
              <w:autoSpaceDE w:val="0"/>
              <w:autoSpaceDN w:val="0"/>
              <w:adjustRightInd w:val="0"/>
              <w:rPr>
                <w:rFonts w:cs="Times"/>
                <w:color w:val="000000"/>
              </w:rPr>
            </w:pPr>
            <w:r w:rsidRPr="00090731">
              <w:rPr>
                <w:rFonts w:cs="Optima"/>
                <w:color w:val="000000"/>
              </w:rPr>
              <w:t xml:space="preserve">Focused on a small number of defined groups </w:t>
            </w:r>
          </w:p>
          <w:p w14:paraId="0169ED7C" w14:textId="77777777" w:rsidR="006E5E65" w:rsidRPr="00090731" w:rsidRDefault="006E5E65" w:rsidP="00A475BF">
            <w:pPr>
              <w:widowControl w:val="0"/>
              <w:autoSpaceDE w:val="0"/>
              <w:autoSpaceDN w:val="0"/>
              <w:adjustRightInd w:val="0"/>
              <w:rPr>
                <w:rFonts w:cs="Optima"/>
                <w:color w:val="000000"/>
              </w:rPr>
            </w:pPr>
          </w:p>
          <w:p w14:paraId="57C870CF" w14:textId="77777777" w:rsidR="006E5E65" w:rsidRPr="00090731" w:rsidRDefault="006E5E65" w:rsidP="00A475BF">
            <w:pPr>
              <w:widowControl w:val="0"/>
              <w:autoSpaceDE w:val="0"/>
              <w:autoSpaceDN w:val="0"/>
              <w:adjustRightInd w:val="0"/>
              <w:rPr>
                <w:rFonts w:cs="Times"/>
                <w:color w:val="000000"/>
              </w:rPr>
            </w:pPr>
            <w:r w:rsidRPr="00090731">
              <w:rPr>
                <w:rFonts w:cs="Optima"/>
                <w:color w:val="000000"/>
              </w:rPr>
              <w:t>An HR issue</w:t>
            </w:r>
            <w:r w:rsidRPr="00090731">
              <w:rPr>
                <w:rFonts w:ascii="MS Mincho" w:eastAsia="MS Mincho" w:hAnsi="MS Mincho" w:cs="MS Mincho"/>
                <w:color w:val="000000"/>
              </w:rPr>
              <w:t> </w:t>
            </w:r>
            <w:r w:rsidRPr="00090731">
              <w:rPr>
                <w:rFonts w:cs="Optima"/>
                <w:color w:val="000000"/>
              </w:rPr>
              <w:t xml:space="preserve">‘Hard’ targets (get the numbers) </w:t>
            </w:r>
          </w:p>
          <w:p w14:paraId="3F9C88F8" w14:textId="77777777" w:rsidR="006E5E65" w:rsidRPr="00090731" w:rsidRDefault="006E5E65" w:rsidP="00A475BF">
            <w:pPr>
              <w:widowControl w:val="0"/>
              <w:autoSpaceDE w:val="0"/>
              <w:autoSpaceDN w:val="0"/>
              <w:adjustRightInd w:val="0"/>
              <w:rPr>
                <w:rFonts w:cs="Optima"/>
                <w:color w:val="000000"/>
              </w:rPr>
            </w:pPr>
          </w:p>
          <w:p w14:paraId="733F7A3E" w14:textId="77777777" w:rsidR="006E5E65" w:rsidRPr="00090731" w:rsidRDefault="006E5E65" w:rsidP="00A475BF">
            <w:pPr>
              <w:widowControl w:val="0"/>
              <w:autoSpaceDE w:val="0"/>
              <w:autoSpaceDN w:val="0"/>
              <w:adjustRightInd w:val="0"/>
              <w:rPr>
                <w:rFonts w:cs="Optima"/>
                <w:color w:val="000000"/>
              </w:rPr>
            </w:pPr>
          </w:p>
          <w:p w14:paraId="654188CB" w14:textId="77777777" w:rsidR="006E5E65" w:rsidRPr="00090731" w:rsidRDefault="006E5E65" w:rsidP="00A475BF">
            <w:pPr>
              <w:widowControl w:val="0"/>
              <w:autoSpaceDE w:val="0"/>
              <w:autoSpaceDN w:val="0"/>
              <w:adjustRightInd w:val="0"/>
              <w:rPr>
                <w:rFonts w:cs="Optima"/>
                <w:color w:val="000000"/>
              </w:rPr>
            </w:pPr>
          </w:p>
          <w:p w14:paraId="1E29BFB8" w14:textId="69836B3D" w:rsidR="006E5E65" w:rsidRPr="00090731" w:rsidRDefault="006E5E65" w:rsidP="00A475BF">
            <w:pPr>
              <w:widowControl w:val="0"/>
              <w:autoSpaceDE w:val="0"/>
              <w:autoSpaceDN w:val="0"/>
              <w:adjustRightInd w:val="0"/>
              <w:rPr>
                <w:rFonts w:eastAsia="MS Mincho" w:cs="MS Mincho"/>
                <w:color w:val="000000"/>
              </w:rPr>
            </w:pPr>
            <w:r w:rsidRPr="00090731">
              <w:rPr>
                <w:rFonts w:cs="Optima"/>
                <w:color w:val="000000"/>
              </w:rPr>
              <w:t xml:space="preserve">About enforcing the distribution of power, </w:t>
            </w:r>
            <w:r w:rsidR="004C5E14" w:rsidRPr="00090731">
              <w:rPr>
                <w:rFonts w:cs="Optima"/>
                <w:color w:val="000000"/>
              </w:rPr>
              <w:t>privilege,</w:t>
            </w:r>
            <w:r w:rsidRPr="00090731">
              <w:rPr>
                <w:rFonts w:cs="Optima"/>
                <w:color w:val="000000"/>
              </w:rPr>
              <w:t xml:space="preserve"> and advantage</w:t>
            </w:r>
            <w:r w:rsidRPr="00090731">
              <w:rPr>
                <w:rFonts w:ascii="MS Mincho" w:eastAsia="MS Mincho" w:hAnsi="MS Mincho" w:cs="MS Mincho"/>
                <w:color w:val="000000"/>
              </w:rPr>
              <w:t> </w:t>
            </w:r>
          </w:p>
          <w:p w14:paraId="42ACC5DE" w14:textId="77777777" w:rsidR="006E5E65" w:rsidRDefault="006E5E65" w:rsidP="00A475BF">
            <w:pPr>
              <w:widowControl w:val="0"/>
              <w:autoSpaceDE w:val="0"/>
              <w:autoSpaceDN w:val="0"/>
              <w:adjustRightInd w:val="0"/>
              <w:rPr>
                <w:rFonts w:cs="Optima"/>
                <w:color w:val="000000"/>
              </w:rPr>
            </w:pPr>
          </w:p>
          <w:p w14:paraId="792FAF2F" w14:textId="77777777" w:rsidR="006E5E65" w:rsidRPr="00090731" w:rsidRDefault="006E5E65" w:rsidP="00A475BF">
            <w:pPr>
              <w:widowControl w:val="0"/>
              <w:autoSpaceDE w:val="0"/>
              <w:autoSpaceDN w:val="0"/>
              <w:adjustRightInd w:val="0"/>
              <w:rPr>
                <w:rFonts w:cs="Times"/>
                <w:color w:val="000000"/>
              </w:rPr>
            </w:pPr>
            <w:r w:rsidRPr="00090731">
              <w:rPr>
                <w:rFonts w:cs="Optima"/>
                <w:color w:val="000000"/>
              </w:rPr>
              <w:t xml:space="preserve">Driven by legislation </w:t>
            </w:r>
          </w:p>
          <w:p w14:paraId="3560A09A" w14:textId="77777777" w:rsidR="006E5E65" w:rsidRPr="00090731" w:rsidRDefault="006E5E65" w:rsidP="00A475BF">
            <w:pPr>
              <w:textAlignment w:val="baseline"/>
              <w:rPr>
                <w:rFonts w:cs="Times New Roman"/>
                <w:color w:val="000000" w:themeColor="text1"/>
                <w:lang w:eastAsia="en-GB"/>
              </w:rPr>
            </w:pPr>
          </w:p>
        </w:tc>
        <w:tc>
          <w:tcPr>
            <w:tcW w:w="2860" w:type="dxa"/>
          </w:tcPr>
          <w:p w14:paraId="56FDF79B" w14:textId="77777777" w:rsidR="006E5E65" w:rsidRPr="00090731" w:rsidRDefault="006E5E65" w:rsidP="00A475BF">
            <w:pPr>
              <w:widowControl w:val="0"/>
              <w:autoSpaceDE w:val="0"/>
              <w:autoSpaceDN w:val="0"/>
              <w:adjustRightInd w:val="0"/>
              <w:rPr>
                <w:rFonts w:cs="Times"/>
                <w:color w:val="000000"/>
              </w:rPr>
            </w:pPr>
            <w:r w:rsidRPr="00090731">
              <w:rPr>
                <w:rFonts w:cs="Optima"/>
                <w:b/>
                <w:bCs/>
                <w:color w:val="000000"/>
              </w:rPr>
              <w:t xml:space="preserve">Diversity management </w:t>
            </w:r>
          </w:p>
          <w:p w14:paraId="6810CFF8" w14:textId="77777777" w:rsidR="006E5E65" w:rsidRPr="00090731" w:rsidRDefault="006E5E65" w:rsidP="00A475BF">
            <w:pPr>
              <w:widowControl w:val="0"/>
              <w:autoSpaceDE w:val="0"/>
              <w:autoSpaceDN w:val="0"/>
              <w:adjustRightInd w:val="0"/>
              <w:rPr>
                <w:rFonts w:cs="Optima"/>
                <w:color w:val="000000"/>
              </w:rPr>
            </w:pPr>
          </w:p>
          <w:p w14:paraId="6807550D" w14:textId="77777777" w:rsidR="006E5E65" w:rsidRPr="00090731" w:rsidRDefault="006E5E65" w:rsidP="00A475BF">
            <w:pPr>
              <w:widowControl w:val="0"/>
              <w:autoSpaceDE w:val="0"/>
              <w:autoSpaceDN w:val="0"/>
              <w:adjustRightInd w:val="0"/>
              <w:rPr>
                <w:rFonts w:cs="Optima"/>
                <w:color w:val="000000"/>
              </w:rPr>
            </w:pPr>
            <w:r w:rsidRPr="00090731">
              <w:rPr>
                <w:rFonts w:cs="Optima"/>
                <w:color w:val="000000"/>
              </w:rPr>
              <w:t xml:space="preserve">Opportunity focused </w:t>
            </w:r>
          </w:p>
          <w:p w14:paraId="7C56CC81" w14:textId="77777777" w:rsidR="006E5E65" w:rsidRPr="00090731" w:rsidRDefault="006E5E65" w:rsidP="00A475BF">
            <w:pPr>
              <w:widowControl w:val="0"/>
              <w:autoSpaceDE w:val="0"/>
              <w:autoSpaceDN w:val="0"/>
              <w:adjustRightInd w:val="0"/>
              <w:rPr>
                <w:rFonts w:cs="Optima"/>
                <w:color w:val="000000"/>
              </w:rPr>
            </w:pPr>
          </w:p>
          <w:p w14:paraId="28F06993" w14:textId="77777777" w:rsidR="006E5E65" w:rsidRPr="00090731" w:rsidRDefault="006E5E65" w:rsidP="00A475BF">
            <w:pPr>
              <w:widowControl w:val="0"/>
              <w:autoSpaceDE w:val="0"/>
              <w:autoSpaceDN w:val="0"/>
              <w:adjustRightInd w:val="0"/>
              <w:rPr>
                <w:rFonts w:cs="Optima"/>
                <w:color w:val="000000"/>
              </w:rPr>
            </w:pPr>
            <w:r w:rsidRPr="00090731">
              <w:rPr>
                <w:rFonts w:cs="Optima"/>
                <w:color w:val="000000"/>
              </w:rPr>
              <w:t xml:space="preserve">Strategic emphasis </w:t>
            </w:r>
          </w:p>
          <w:p w14:paraId="2A0EF7DB" w14:textId="77777777" w:rsidR="006E5E65" w:rsidRPr="00090731" w:rsidRDefault="006E5E65" w:rsidP="00A475BF">
            <w:pPr>
              <w:widowControl w:val="0"/>
              <w:autoSpaceDE w:val="0"/>
              <w:autoSpaceDN w:val="0"/>
              <w:adjustRightInd w:val="0"/>
              <w:rPr>
                <w:rFonts w:cs="Optima"/>
                <w:color w:val="000000"/>
              </w:rPr>
            </w:pPr>
          </w:p>
          <w:p w14:paraId="1B476307" w14:textId="77777777" w:rsidR="006E5E65" w:rsidRPr="00090731" w:rsidRDefault="006E5E65" w:rsidP="00A475BF">
            <w:pPr>
              <w:widowControl w:val="0"/>
              <w:autoSpaceDE w:val="0"/>
              <w:autoSpaceDN w:val="0"/>
              <w:adjustRightInd w:val="0"/>
              <w:rPr>
                <w:rFonts w:cs="Optima"/>
                <w:color w:val="000000"/>
              </w:rPr>
            </w:pPr>
            <w:r w:rsidRPr="00090731">
              <w:rPr>
                <w:rFonts w:cs="Optima"/>
                <w:color w:val="000000"/>
              </w:rPr>
              <w:t xml:space="preserve">Aimed at everyone in a wider range of groups </w:t>
            </w:r>
          </w:p>
          <w:p w14:paraId="1CAECE8C" w14:textId="77777777" w:rsidR="006E5E65" w:rsidRPr="00090731" w:rsidRDefault="006E5E65" w:rsidP="00A475BF">
            <w:pPr>
              <w:widowControl w:val="0"/>
              <w:autoSpaceDE w:val="0"/>
              <w:autoSpaceDN w:val="0"/>
              <w:adjustRightInd w:val="0"/>
              <w:rPr>
                <w:rFonts w:cs="Optima"/>
                <w:color w:val="000000"/>
              </w:rPr>
            </w:pPr>
          </w:p>
          <w:p w14:paraId="7936A3E0" w14:textId="77777777" w:rsidR="006E5E65" w:rsidRPr="00090731" w:rsidRDefault="006E5E65" w:rsidP="00A475BF">
            <w:pPr>
              <w:widowControl w:val="0"/>
              <w:autoSpaceDE w:val="0"/>
              <w:autoSpaceDN w:val="0"/>
              <w:adjustRightInd w:val="0"/>
              <w:rPr>
                <w:rFonts w:cs="Optima"/>
                <w:color w:val="000000"/>
              </w:rPr>
            </w:pPr>
            <w:r w:rsidRPr="00090731">
              <w:rPr>
                <w:rFonts w:cs="Optima"/>
                <w:color w:val="000000"/>
              </w:rPr>
              <w:t xml:space="preserve">Issue owned by everyone </w:t>
            </w:r>
          </w:p>
          <w:p w14:paraId="4039D278" w14:textId="77777777" w:rsidR="006E5E65" w:rsidRPr="00090731" w:rsidRDefault="006E5E65" w:rsidP="00A475BF">
            <w:pPr>
              <w:widowControl w:val="0"/>
              <w:autoSpaceDE w:val="0"/>
              <w:autoSpaceDN w:val="0"/>
              <w:adjustRightInd w:val="0"/>
              <w:rPr>
                <w:rFonts w:cs="Times"/>
                <w:color w:val="000000"/>
              </w:rPr>
            </w:pPr>
            <w:r w:rsidRPr="00090731">
              <w:rPr>
                <w:rFonts w:cs="Optima"/>
                <w:color w:val="000000"/>
              </w:rPr>
              <w:t xml:space="preserve">Changing thinking and behaviours to change the culture </w:t>
            </w:r>
          </w:p>
          <w:p w14:paraId="054C1672" w14:textId="77777777" w:rsidR="006E5E65" w:rsidRPr="00090731" w:rsidRDefault="006E5E65" w:rsidP="00A475BF">
            <w:pPr>
              <w:widowControl w:val="0"/>
              <w:autoSpaceDE w:val="0"/>
              <w:autoSpaceDN w:val="0"/>
              <w:adjustRightInd w:val="0"/>
              <w:rPr>
                <w:rFonts w:cs="Optima"/>
                <w:color w:val="000000"/>
              </w:rPr>
            </w:pPr>
          </w:p>
          <w:p w14:paraId="5305C684" w14:textId="77777777" w:rsidR="006E5E65" w:rsidRPr="00090731" w:rsidRDefault="006E5E65" w:rsidP="00A475BF">
            <w:pPr>
              <w:widowControl w:val="0"/>
              <w:autoSpaceDE w:val="0"/>
              <w:autoSpaceDN w:val="0"/>
              <w:adjustRightInd w:val="0"/>
              <w:rPr>
                <w:rFonts w:eastAsia="MS Mincho" w:cs="MS Mincho"/>
                <w:color w:val="000000"/>
              </w:rPr>
            </w:pPr>
            <w:r w:rsidRPr="00090731">
              <w:rPr>
                <w:rFonts w:cs="Optima"/>
                <w:color w:val="000000"/>
              </w:rPr>
              <w:t>About increasing collaborative endeavour and sharing</w:t>
            </w:r>
            <w:r w:rsidRPr="00090731">
              <w:rPr>
                <w:rFonts w:ascii="MS Mincho" w:eastAsia="MS Mincho" w:hAnsi="MS Mincho" w:cs="MS Mincho"/>
                <w:color w:val="000000"/>
              </w:rPr>
              <w:t> </w:t>
            </w:r>
          </w:p>
          <w:p w14:paraId="1F9D8B26" w14:textId="77777777" w:rsidR="006E5E65" w:rsidRDefault="006E5E65" w:rsidP="00A475BF">
            <w:pPr>
              <w:widowControl w:val="0"/>
              <w:autoSpaceDE w:val="0"/>
              <w:autoSpaceDN w:val="0"/>
              <w:adjustRightInd w:val="0"/>
              <w:rPr>
                <w:rFonts w:cs="Optima"/>
                <w:color w:val="000000"/>
              </w:rPr>
            </w:pPr>
          </w:p>
          <w:p w14:paraId="79EFF86F" w14:textId="77777777" w:rsidR="006E5E65" w:rsidRPr="00D81411" w:rsidRDefault="006E5E65" w:rsidP="00A475BF">
            <w:pPr>
              <w:widowControl w:val="0"/>
              <w:autoSpaceDE w:val="0"/>
              <w:autoSpaceDN w:val="0"/>
              <w:adjustRightInd w:val="0"/>
              <w:rPr>
                <w:rFonts w:cs="Times"/>
                <w:color w:val="000000"/>
              </w:rPr>
            </w:pPr>
            <w:r w:rsidRPr="00090731">
              <w:rPr>
                <w:rFonts w:cs="Optima"/>
                <w:color w:val="000000"/>
              </w:rPr>
              <w:t xml:space="preserve">Driven by organisational need </w:t>
            </w:r>
          </w:p>
        </w:tc>
        <w:tc>
          <w:tcPr>
            <w:tcW w:w="3492" w:type="dxa"/>
          </w:tcPr>
          <w:p w14:paraId="061AAD0B" w14:textId="77777777" w:rsidR="006E5E65" w:rsidRPr="00090731" w:rsidRDefault="006E5E65" w:rsidP="00A475BF">
            <w:pPr>
              <w:widowControl w:val="0"/>
              <w:autoSpaceDE w:val="0"/>
              <w:autoSpaceDN w:val="0"/>
              <w:adjustRightInd w:val="0"/>
              <w:rPr>
                <w:rFonts w:cs="Times"/>
                <w:color w:val="000000"/>
              </w:rPr>
            </w:pPr>
            <w:r w:rsidRPr="00090731">
              <w:rPr>
                <w:rFonts w:cs="Optima"/>
                <w:b/>
                <w:bCs/>
                <w:color w:val="000000"/>
              </w:rPr>
              <w:t xml:space="preserve">Leveraging difference </w:t>
            </w:r>
          </w:p>
          <w:p w14:paraId="486D3611" w14:textId="77777777" w:rsidR="006E5E65" w:rsidRPr="00090731" w:rsidRDefault="006E5E65" w:rsidP="00A475BF">
            <w:pPr>
              <w:widowControl w:val="0"/>
              <w:autoSpaceDE w:val="0"/>
              <w:autoSpaceDN w:val="0"/>
              <w:adjustRightInd w:val="0"/>
              <w:rPr>
                <w:rFonts w:cs="Optima"/>
                <w:color w:val="000000"/>
              </w:rPr>
            </w:pPr>
          </w:p>
          <w:p w14:paraId="20C0176C" w14:textId="77777777" w:rsidR="006E5E65" w:rsidRPr="00090731" w:rsidRDefault="006E5E65" w:rsidP="00A475BF">
            <w:pPr>
              <w:widowControl w:val="0"/>
              <w:autoSpaceDE w:val="0"/>
              <w:autoSpaceDN w:val="0"/>
              <w:adjustRightInd w:val="0"/>
              <w:rPr>
                <w:rFonts w:eastAsia="MS Mincho" w:cs="MS Mincho"/>
                <w:color w:val="000000"/>
              </w:rPr>
            </w:pPr>
            <w:r w:rsidRPr="00090731">
              <w:rPr>
                <w:rFonts w:cs="Optima"/>
                <w:color w:val="000000"/>
              </w:rPr>
              <w:t>Individual focused</w:t>
            </w:r>
            <w:r w:rsidRPr="00090731">
              <w:rPr>
                <w:rFonts w:ascii="MS Mincho" w:eastAsia="MS Mincho" w:hAnsi="MS Mincho" w:cs="MS Mincho"/>
                <w:color w:val="000000"/>
              </w:rPr>
              <w:t> </w:t>
            </w:r>
          </w:p>
          <w:p w14:paraId="044F5DA2" w14:textId="77777777" w:rsidR="006E5E65" w:rsidRPr="00090731" w:rsidRDefault="006E5E65" w:rsidP="00A475BF">
            <w:pPr>
              <w:widowControl w:val="0"/>
              <w:autoSpaceDE w:val="0"/>
              <w:autoSpaceDN w:val="0"/>
              <w:adjustRightInd w:val="0"/>
              <w:rPr>
                <w:rFonts w:cs="Optima"/>
                <w:color w:val="000000"/>
              </w:rPr>
            </w:pPr>
          </w:p>
          <w:p w14:paraId="73C7C9B2" w14:textId="77777777" w:rsidR="006E5E65" w:rsidRPr="00090731" w:rsidRDefault="006E5E65" w:rsidP="00A475BF">
            <w:pPr>
              <w:widowControl w:val="0"/>
              <w:autoSpaceDE w:val="0"/>
              <w:autoSpaceDN w:val="0"/>
              <w:adjustRightInd w:val="0"/>
              <w:rPr>
                <w:rFonts w:eastAsia="MS Mincho" w:cs="MS Mincho"/>
                <w:color w:val="000000"/>
              </w:rPr>
            </w:pPr>
            <w:r w:rsidRPr="00090731">
              <w:rPr>
                <w:rFonts w:cs="Optima"/>
                <w:color w:val="000000"/>
              </w:rPr>
              <w:t>Tactical and strategic</w:t>
            </w:r>
            <w:r w:rsidRPr="00090731">
              <w:rPr>
                <w:rFonts w:ascii="MS Mincho" w:eastAsia="MS Mincho" w:hAnsi="MS Mincho" w:cs="MS Mincho"/>
                <w:color w:val="000000"/>
              </w:rPr>
              <w:t> </w:t>
            </w:r>
          </w:p>
          <w:p w14:paraId="52919432" w14:textId="77777777" w:rsidR="006E5E65" w:rsidRPr="00090731" w:rsidRDefault="006E5E65" w:rsidP="00A475BF">
            <w:pPr>
              <w:widowControl w:val="0"/>
              <w:autoSpaceDE w:val="0"/>
              <w:autoSpaceDN w:val="0"/>
              <w:adjustRightInd w:val="0"/>
              <w:rPr>
                <w:rFonts w:cs="Optima"/>
                <w:color w:val="000000"/>
              </w:rPr>
            </w:pPr>
          </w:p>
          <w:p w14:paraId="35EF169C" w14:textId="77777777" w:rsidR="006E5E65" w:rsidRPr="00090731" w:rsidRDefault="006E5E65" w:rsidP="00A475BF">
            <w:pPr>
              <w:widowControl w:val="0"/>
              <w:autoSpaceDE w:val="0"/>
              <w:autoSpaceDN w:val="0"/>
              <w:adjustRightInd w:val="0"/>
              <w:rPr>
                <w:rFonts w:cs="Times"/>
                <w:color w:val="000000"/>
              </w:rPr>
            </w:pPr>
            <w:r w:rsidRPr="00090731">
              <w:rPr>
                <w:rFonts w:cs="Optima"/>
                <w:color w:val="000000"/>
              </w:rPr>
              <w:t xml:space="preserve">A wider definition of talent </w:t>
            </w:r>
          </w:p>
          <w:p w14:paraId="30432D59" w14:textId="77777777" w:rsidR="006E5E65" w:rsidRPr="00090731" w:rsidRDefault="006E5E65" w:rsidP="00A475BF">
            <w:pPr>
              <w:widowControl w:val="0"/>
              <w:autoSpaceDE w:val="0"/>
              <w:autoSpaceDN w:val="0"/>
              <w:adjustRightInd w:val="0"/>
              <w:rPr>
                <w:rFonts w:cs="Optima"/>
                <w:color w:val="000000"/>
              </w:rPr>
            </w:pPr>
          </w:p>
          <w:p w14:paraId="1C2F7E89" w14:textId="77777777" w:rsidR="006E5E65" w:rsidRPr="00090731" w:rsidRDefault="006E5E65" w:rsidP="00A475BF">
            <w:pPr>
              <w:widowControl w:val="0"/>
              <w:autoSpaceDE w:val="0"/>
              <w:autoSpaceDN w:val="0"/>
              <w:adjustRightInd w:val="0"/>
              <w:rPr>
                <w:rFonts w:cs="Optima"/>
                <w:color w:val="000000"/>
              </w:rPr>
            </w:pPr>
          </w:p>
          <w:p w14:paraId="65160105" w14:textId="77777777" w:rsidR="006E5E65" w:rsidRPr="00090731" w:rsidRDefault="006E5E65" w:rsidP="00A475BF">
            <w:pPr>
              <w:widowControl w:val="0"/>
              <w:autoSpaceDE w:val="0"/>
              <w:autoSpaceDN w:val="0"/>
              <w:adjustRightInd w:val="0"/>
              <w:rPr>
                <w:rFonts w:cs="Optima"/>
                <w:color w:val="000000"/>
              </w:rPr>
            </w:pPr>
            <w:r w:rsidRPr="00090731">
              <w:rPr>
                <w:rFonts w:cs="Optima"/>
                <w:color w:val="000000"/>
              </w:rPr>
              <w:t xml:space="preserve">Valuing difference in all its forms </w:t>
            </w:r>
          </w:p>
          <w:p w14:paraId="1831FFF3" w14:textId="77777777" w:rsidR="006E5E65" w:rsidRPr="00090731" w:rsidRDefault="006E5E65" w:rsidP="00A475BF">
            <w:pPr>
              <w:widowControl w:val="0"/>
              <w:autoSpaceDE w:val="0"/>
              <w:autoSpaceDN w:val="0"/>
              <w:adjustRightInd w:val="0"/>
              <w:rPr>
                <w:rFonts w:cs="Optima"/>
                <w:color w:val="000000"/>
              </w:rPr>
            </w:pPr>
          </w:p>
          <w:p w14:paraId="5134CCAA" w14:textId="77777777" w:rsidR="006E5E65" w:rsidRPr="00090731" w:rsidRDefault="006E5E65" w:rsidP="00A475BF">
            <w:pPr>
              <w:widowControl w:val="0"/>
              <w:autoSpaceDE w:val="0"/>
              <w:autoSpaceDN w:val="0"/>
              <w:adjustRightInd w:val="0"/>
              <w:rPr>
                <w:rFonts w:cs="Optima"/>
                <w:color w:val="000000"/>
              </w:rPr>
            </w:pPr>
          </w:p>
          <w:p w14:paraId="719C8938" w14:textId="77777777" w:rsidR="006E5E65" w:rsidRPr="00090731" w:rsidRDefault="006E5E65" w:rsidP="00A475BF">
            <w:pPr>
              <w:widowControl w:val="0"/>
              <w:autoSpaceDE w:val="0"/>
              <w:autoSpaceDN w:val="0"/>
              <w:adjustRightInd w:val="0"/>
              <w:rPr>
                <w:rFonts w:cs="Optima"/>
                <w:color w:val="000000"/>
              </w:rPr>
            </w:pPr>
          </w:p>
          <w:p w14:paraId="1D492607" w14:textId="77777777" w:rsidR="006E5E65" w:rsidRDefault="006E5E65" w:rsidP="00A475BF">
            <w:pPr>
              <w:widowControl w:val="0"/>
              <w:autoSpaceDE w:val="0"/>
              <w:autoSpaceDN w:val="0"/>
              <w:adjustRightInd w:val="0"/>
              <w:rPr>
                <w:rFonts w:cs="Optima"/>
                <w:color w:val="000000"/>
              </w:rPr>
            </w:pPr>
          </w:p>
          <w:p w14:paraId="1A44979D" w14:textId="77777777" w:rsidR="006E5E65" w:rsidRPr="00090731" w:rsidRDefault="006E5E65" w:rsidP="00A475BF">
            <w:pPr>
              <w:widowControl w:val="0"/>
              <w:autoSpaceDE w:val="0"/>
              <w:autoSpaceDN w:val="0"/>
              <w:adjustRightInd w:val="0"/>
              <w:rPr>
                <w:rFonts w:cs="Times"/>
                <w:color w:val="000000"/>
              </w:rPr>
            </w:pPr>
            <w:r>
              <w:rPr>
                <w:rFonts w:cs="Optima"/>
                <w:color w:val="000000"/>
              </w:rPr>
              <w:t xml:space="preserve">About the </w:t>
            </w:r>
            <w:r w:rsidRPr="00090731">
              <w:rPr>
                <w:rFonts w:cs="Optima"/>
                <w:color w:val="000000"/>
              </w:rPr>
              <w:t xml:space="preserve">quality of conversations between employees and the organisation </w:t>
            </w:r>
          </w:p>
          <w:p w14:paraId="547916EF" w14:textId="77777777" w:rsidR="006E5E65" w:rsidRDefault="006E5E65" w:rsidP="00A475BF">
            <w:pPr>
              <w:widowControl w:val="0"/>
              <w:autoSpaceDE w:val="0"/>
              <w:autoSpaceDN w:val="0"/>
              <w:adjustRightInd w:val="0"/>
              <w:rPr>
                <w:rFonts w:cs="Optima"/>
                <w:color w:val="000000"/>
              </w:rPr>
            </w:pPr>
          </w:p>
          <w:p w14:paraId="4471B1CE" w14:textId="77777777" w:rsidR="006E5E65" w:rsidRPr="00795B7E" w:rsidRDefault="006E5E65" w:rsidP="00A475BF">
            <w:pPr>
              <w:widowControl w:val="0"/>
              <w:autoSpaceDE w:val="0"/>
              <w:autoSpaceDN w:val="0"/>
              <w:adjustRightInd w:val="0"/>
              <w:rPr>
                <w:rFonts w:cs="Times"/>
                <w:color w:val="000000"/>
              </w:rPr>
            </w:pPr>
            <w:r w:rsidRPr="00090731">
              <w:rPr>
                <w:rFonts w:cs="Optima"/>
                <w:color w:val="000000"/>
              </w:rPr>
              <w:t>Driven by a</w:t>
            </w:r>
            <w:r>
              <w:rPr>
                <w:rFonts w:cs="Optima"/>
                <w:color w:val="000000"/>
              </w:rPr>
              <w:t xml:space="preserve">lignment between individual &amp; </w:t>
            </w:r>
            <w:r w:rsidRPr="00090731">
              <w:rPr>
                <w:rFonts w:cs="Optima"/>
                <w:color w:val="000000"/>
              </w:rPr>
              <w:t xml:space="preserve">organisational needs </w:t>
            </w:r>
          </w:p>
        </w:tc>
      </w:tr>
    </w:tbl>
    <w:p w14:paraId="32FBF303" w14:textId="77777777" w:rsidR="006E5E65" w:rsidRDefault="006E5E65" w:rsidP="006E5E65">
      <w:pPr>
        <w:spacing w:line="276" w:lineRule="auto"/>
        <w:textAlignment w:val="baseline"/>
        <w:rPr>
          <w:rFonts w:cs="Times New Roman"/>
          <w:color w:val="000000" w:themeColor="text1"/>
          <w:lang w:eastAsia="en-GB"/>
        </w:rPr>
      </w:pPr>
    </w:p>
    <w:p w14:paraId="52113F58" w14:textId="41AF7425" w:rsidR="008E70AC" w:rsidRDefault="008E70AC" w:rsidP="008E70AC">
      <w:pPr>
        <w:widowControl w:val="0"/>
        <w:autoSpaceDE w:val="0"/>
        <w:autoSpaceDN w:val="0"/>
        <w:adjustRightInd w:val="0"/>
        <w:spacing w:line="276" w:lineRule="auto"/>
        <w:ind w:left="360"/>
        <w:rPr>
          <w:rFonts w:cs="Arial"/>
          <w:b/>
          <w:bCs/>
          <w:color w:val="000000" w:themeColor="text1"/>
          <w:sz w:val="28"/>
          <w:szCs w:val="28"/>
        </w:rPr>
      </w:pPr>
      <w:r w:rsidRPr="008E70AC">
        <w:rPr>
          <w:rFonts w:cs="Arial"/>
          <w:b/>
          <w:bCs/>
          <w:color w:val="000000" w:themeColor="text1"/>
          <w:sz w:val="28"/>
          <w:szCs w:val="28"/>
        </w:rPr>
        <w:t xml:space="preserve">Reflection Questions: </w:t>
      </w:r>
    </w:p>
    <w:p w14:paraId="030798CB" w14:textId="77777777" w:rsidR="008E70AC" w:rsidRPr="008E70AC" w:rsidRDefault="008E70AC" w:rsidP="008E70AC">
      <w:pPr>
        <w:widowControl w:val="0"/>
        <w:autoSpaceDE w:val="0"/>
        <w:autoSpaceDN w:val="0"/>
        <w:adjustRightInd w:val="0"/>
        <w:spacing w:line="276" w:lineRule="auto"/>
        <w:ind w:left="360"/>
        <w:rPr>
          <w:rFonts w:cs="Arial"/>
          <w:b/>
          <w:bCs/>
          <w:color w:val="000000" w:themeColor="text1"/>
          <w:sz w:val="28"/>
          <w:szCs w:val="28"/>
        </w:rPr>
      </w:pPr>
    </w:p>
    <w:p w14:paraId="3EE20A81" w14:textId="77777777" w:rsidR="006E5E65" w:rsidRDefault="006E5E65" w:rsidP="00511A81">
      <w:pPr>
        <w:pStyle w:val="ListParagraph"/>
        <w:numPr>
          <w:ilvl w:val="0"/>
          <w:numId w:val="50"/>
        </w:numPr>
        <w:spacing w:line="276" w:lineRule="auto"/>
        <w:jc w:val="both"/>
        <w:textAlignment w:val="baseline"/>
        <w:rPr>
          <w:rFonts w:cs="Times New Roman"/>
          <w:color w:val="000000" w:themeColor="text1"/>
          <w:lang w:eastAsia="en-GB"/>
        </w:rPr>
      </w:pPr>
      <w:r>
        <w:rPr>
          <w:rFonts w:cs="Times New Roman"/>
          <w:color w:val="000000" w:themeColor="text1"/>
          <w:lang w:eastAsia="en-GB"/>
        </w:rPr>
        <w:t>Does Clutterbuck’s definition of inclusion and authentic inclusion work for you?</w:t>
      </w:r>
    </w:p>
    <w:p w14:paraId="00B9D4FA" w14:textId="77777777" w:rsidR="006E5E65" w:rsidRDefault="006E5E65" w:rsidP="008E70AC">
      <w:pPr>
        <w:pStyle w:val="ListParagraph"/>
        <w:spacing w:line="276" w:lineRule="auto"/>
        <w:jc w:val="both"/>
        <w:textAlignment w:val="baseline"/>
        <w:rPr>
          <w:rFonts w:cs="Times New Roman"/>
          <w:color w:val="000000" w:themeColor="text1"/>
          <w:lang w:eastAsia="en-GB"/>
        </w:rPr>
      </w:pPr>
    </w:p>
    <w:p w14:paraId="742C33B0" w14:textId="77777777" w:rsidR="006E5E65" w:rsidRPr="005368DB" w:rsidRDefault="006E5E65" w:rsidP="00511A81">
      <w:pPr>
        <w:pStyle w:val="ListParagraph"/>
        <w:numPr>
          <w:ilvl w:val="0"/>
          <w:numId w:val="50"/>
        </w:numPr>
        <w:spacing w:line="276" w:lineRule="auto"/>
        <w:jc w:val="both"/>
        <w:textAlignment w:val="baseline"/>
        <w:rPr>
          <w:rFonts w:cs="Times New Roman"/>
          <w:color w:val="000000" w:themeColor="text1"/>
          <w:lang w:eastAsia="en-GB"/>
        </w:rPr>
      </w:pPr>
      <w:r w:rsidRPr="00795B7E">
        <w:rPr>
          <w:rFonts w:cs="Times New Roman"/>
          <w:color w:val="000000" w:themeColor="text1"/>
          <w:lang w:eastAsia="en-GB"/>
        </w:rPr>
        <w:t>How can mentoring be utilised to help achieve diversity objectives, facilitate critical conversations relating to diversity issues and shift the culture of</w:t>
      </w:r>
      <w:r>
        <w:rPr>
          <w:rFonts w:cs="Times New Roman"/>
          <w:color w:val="000000" w:themeColor="text1"/>
          <w:lang w:eastAsia="en-GB"/>
        </w:rPr>
        <w:t xml:space="preserve"> the organisation to one that is</w:t>
      </w:r>
      <w:r w:rsidRPr="00795B7E">
        <w:rPr>
          <w:rFonts w:cs="Times New Roman"/>
          <w:color w:val="000000" w:themeColor="text1"/>
          <w:lang w:eastAsia="en-GB"/>
        </w:rPr>
        <w:t xml:space="preserve"> much more inclusive?</w:t>
      </w:r>
    </w:p>
    <w:p w14:paraId="04C395E7" w14:textId="77777777" w:rsidR="00F425E5" w:rsidRDefault="00F425E5" w:rsidP="00F425E5">
      <w:pPr>
        <w:pStyle w:val="ListParagraph"/>
        <w:rPr>
          <w:rFonts w:eastAsia="Times New Roman" w:cs="Times New Roman"/>
          <w:color w:val="000000" w:themeColor="text1"/>
          <w:lang w:eastAsia="en-GB"/>
        </w:rPr>
      </w:pPr>
    </w:p>
    <w:p w14:paraId="3534D637" w14:textId="77777777" w:rsidR="006E5E65" w:rsidRPr="00795B7E" w:rsidRDefault="006E5E65" w:rsidP="00511A81">
      <w:pPr>
        <w:pStyle w:val="ListParagraph"/>
        <w:numPr>
          <w:ilvl w:val="0"/>
          <w:numId w:val="50"/>
        </w:numPr>
        <w:spacing w:line="276" w:lineRule="auto"/>
        <w:jc w:val="both"/>
        <w:textAlignment w:val="baseline"/>
        <w:rPr>
          <w:rFonts w:eastAsia="Times New Roman" w:cs="Times New Roman"/>
          <w:color w:val="000000" w:themeColor="text1"/>
          <w:lang w:eastAsia="en-GB"/>
        </w:rPr>
      </w:pPr>
      <w:r w:rsidRPr="00795B7E">
        <w:rPr>
          <w:rFonts w:cs="Times New Roman"/>
          <w:color w:val="000000" w:themeColor="text1"/>
          <w:lang w:eastAsia="en-GB"/>
        </w:rPr>
        <w:t>How can mentoring reinforce the cultural evolution from an equal opportunities focus, through a focus on diversity management, to one on leveraging the power of difference, where inclusion can flourish?</w:t>
      </w:r>
      <w:r>
        <w:br w:type="page"/>
      </w:r>
    </w:p>
    <w:p w14:paraId="470ABDC4" w14:textId="2EC011C0" w:rsidR="006E5E65" w:rsidRPr="00B45149" w:rsidRDefault="0066094D" w:rsidP="0066094D">
      <w:pPr>
        <w:pStyle w:val="Heading2"/>
        <w:rPr>
          <w:rFonts w:asciiTheme="minorHAnsi" w:hAnsiTheme="minorHAnsi" w:cs="Arial"/>
        </w:rPr>
      </w:pPr>
      <w:r>
        <w:rPr>
          <w:rFonts w:asciiTheme="minorHAnsi" w:hAnsiTheme="minorHAnsi"/>
        </w:rPr>
        <w:lastRenderedPageBreak/>
        <w:t xml:space="preserve">2. </w:t>
      </w:r>
      <w:bookmarkStart w:id="21" w:name="_Toc37106294"/>
      <w:r w:rsidR="006E5E65" w:rsidRPr="00B45149">
        <w:rPr>
          <w:rFonts w:asciiTheme="minorHAnsi" w:hAnsiTheme="minorHAnsi"/>
        </w:rPr>
        <w:t>Collective and inclusive NHS leadership is the only way forward</w:t>
      </w:r>
      <w:bookmarkEnd w:id="21"/>
    </w:p>
    <w:p w14:paraId="021EF47B" w14:textId="77777777" w:rsidR="006E5E65" w:rsidRPr="006B2925" w:rsidRDefault="006E5E65" w:rsidP="00F425E5">
      <w:pPr>
        <w:jc w:val="both"/>
        <w:textAlignment w:val="top"/>
        <w:rPr>
          <w:rFonts w:eastAsia="Times New Roman"/>
          <w:color w:val="000000" w:themeColor="text1"/>
          <w:sz w:val="2"/>
          <w:szCs w:val="2"/>
        </w:rPr>
      </w:pPr>
      <w:r w:rsidRPr="006B2925">
        <w:rPr>
          <w:rFonts w:cs="Arial"/>
          <w:color w:val="000000" w:themeColor="text1"/>
        </w:rPr>
        <w:t>In 2014 Professor West spent some time with participants on the NHS Leadership Academy’s Top Leaders programme and shared with them his thoughts about the culture change challenges they face that demand inclusive, collective leaders</w:t>
      </w:r>
      <w:r>
        <w:rPr>
          <w:rFonts w:cs="Arial"/>
          <w:color w:val="000000" w:themeColor="text1"/>
        </w:rPr>
        <w:t>hip. He noted that it was interesting to hear what they felt we</w:t>
      </w:r>
      <w:r w:rsidRPr="006B2925">
        <w:rPr>
          <w:rFonts w:cs="Arial"/>
          <w:color w:val="000000" w:themeColor="text1"/>
        </w:rPr>
        <w:t>re the main challenges in transforming leadership cultures so that the delivery of high quality and compassionate care for all can be ensured.</w:t>
      </w:r>
    </w:p>
    <w:p w14:paraId="7895B1DA" w14:textId="6C13951E" w:rsidR="006E5E65" w:rsidRDefault="006E5E65" w:rsidP="006E5E65">
      <w:pPr>
        <w:widowControl w:val="0"/>
        <w:autoSpaceDE w:val="0"/>
        <w:autoSpaceDN w:val="0"/>
        <w:adjustRightInd w:val="0"/>
        <w:spacing w:line="276" w:lineRule="auto"/>
        <w:rPr>
          <w:rFonts w:cs="Arial"/>
          <w:color w:val="000000" w:themeColor="text1"/>
        </w:rPr>
      </w:pPr>
    </w:p>
    <w:p w14:paraId="76825011" w14:textId="77777777" w:rsidR="00F425E5" w:rsidRPr="00302AFD" w:rsidRDefault="00F425E5" w:rsidP="00F425E5">
      <w:pPr>
        <w:widowControl w:val="0"/>
        <w:autoSpaceDE w:val="0"/>
        <w:autoSpaceDN w:val="0"/>
        <w:adjustRightInd w:val="0"/>
        <w:spacing w:line="276" w:lineRule="auto"/>
        <w:rPr>
          <w:rFonts w:cs="Arial"/>
          <w:b/>
          <w:bCs/>
          <w:color w:val="000000" w:themeColor="text1"/>
          <w:sz w:val="28"/>
          <w:szCs w:val="28"/>
        </w:rPr>
      </w:pPr>
      <w:r w:rsidRPr="00302AFD">
        <w:rPr>
          <w:rFonts w:cs="Arial"/>
          <w:b/>
          <w:bCs/>
          <w:color w:val="000000" w:themeColor="text1"/>
          <w:sz w:val="28"/>
          <w:szCs w:val="28"/>
        </w:rPr>
        <w:t xml:space="preserve">Reflection Questions: </w:t>
      </w:r>
    </w:p>
    <w:p w14:paraId="464CA0DA" w14:textId="77777777" w:rsidR="00F425E5" w:rsidRPr="006B2925" w:rsidRDefault="00F425E5" w:rsidP="006E5E65">
      <w:pPr>
        <w:widowControl w:val="0"/>
        <w:autoSpaceDE w:val="0"/>
        <w:autoSpaceDN w:val="0"/>
        <w:adjustRightInd w:val="0"/>
        <w:spacing w:line="276" w:lineRule="auto"/>
        <w:rPr>
          <w:rFonts w:cs="Arial"/>
          <w:color w:val="000000" w:themeColor="text1"/>
        </w:rPr>
      </w:pPr>
    </w:p>
    <w:p w14:paraId="21D4E79E" w14:textId="1BE787A4" w:rsidR="006E5E65" w:rsidRDefault="006E5E65" w:rsidP="00511A81">
      <w:pPr>
        <w:pStyle w:val="ListParagraph"/>
        <w:widowControl w:val="0"/>
        <w:numPr>
          <w:ilvl w:val="0"/>
          <w:numId w:val="51"/>
        </w:numPr>
        <w:autoSpaceDE w:val="0"/>
        <w:autoSpaceDN w:val="0"/>
        <w:adjustRightInd w:val="0"/>
        <w:rPr>
          <w:rFonts w:cs="Arial"/>
          <w:iCs/>
          <w:color w:val="000000" w:themeColor="text1"/>
        </w:rPr>
      </w:pPr>
      <w:r w:rsidRPr="00F425E5">
        <w:rPr>
          <w:rFonts w:cs="Arial"/>
          <w:iCs/>
          <w:color w:val="000000" w:themeColor="text1"/>
        </w:rPr>
        <w:t xml:space="preserve">What do you think are the main challenges now? </w:t>
      </w:r>
    </w:p>
    <w:p w14:paraId="1C4B5102" w14:textId="77777777" w:rsidR="00FD7BC8" w:rsidRPr="00FD7BC8" w:rsidRDefault="00FD7BC8" w:rsidP="00FD7BC8">
      <w:pPr>
        <w:widowControl w:val="0"/>
        <w:autoSpaceDE w:val="0"/>
        <w:autoSpaceDN w:val="0"/>
        <w:adjustRightInd w:val="0"/>
        <w:rPr>
          <w:rFonts w:cs="Arial"/>
          <w:iCs/>
          <w:color w:val="000000" w:themeColor="text1"/>
        </w:rPr>
      </w:pPr>
    </w:p>
    <w:p w14:paraId="7FC666B2" w14:textId="77777777" w:rsidR="006E5E65" w:rsidRPr="00F425E5" w:rsidRDefault="006E5E65" w:rsidP="00511A81">
      <w:pPr>
        <w:pStyle w:val="ListParagraph"/>
        <w:widowControl w:val="0"/>
        <w:numPr>
          <w:ilvl w:val="0"/>
          <w:numId w:val="51"/>
        </w:numPr>
        <w:autoSpaceDE w:val="0"/>
        <w:autoSpaceDN w:val="0"/>
        <w:adjustRightInd w:val="0"/>
        <w:rPr>
          <w:rFonts w:cs="Arial"/>
          <w:iCs/>
          <w:color w:val="000000" w:themeColor="text1"/>
        </w:rPr>
      </w:pPr>
      <w:r w:rsidRPr="00F425E5">
        <w:rPr>
          <w:rFonts w:cs="Arial"/>
          <w:iCs/>
          <w:color w:val="000000" w:themeColor="text1"/>
        </w:rPr>
        <w:t>Why might exploring these challenges be important in your engagement with aspiring directors in your role as career mentor?</w:t>
      </w:r>
    </w:p>
    <w:p w14:paraId="795EB3BF"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4122949B" w14:textId="77777777" w:rsidR="006E5E65" w:rsidRPr="006B292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Professor West also communicated that, “The modern NHS </w:t>
      </w:r>
      <w:r w:rsidRPr="006B2925">
        <w:rPr>
          <w:rFonts w:cs="Arial"/>
          <w:b/>
          <w:color w:val="000000" w:themeColor="text1"/>
        </w:rPr>
        <w:t xml:space="preserve">requires </w:t>
      </w:r>
      <w:r w:rsidRPr="006B2925">
        <w:rPr>
          <w:rFonts w:cs="Arial"/>
          <w:color w:val="000000" w:themeColor="text1"/>
        </w:rPr>
        <w:t xml:space="preserve">all staff to adopt leadership roles in their work and take individual and collective responsibility for delivering safe, effective, high-quality and compassionate care </w:t>
      </w:r>
      <w:r>
        <w:rPr>
          <w:rFonts w:cs="Arial"/>
          <w:color w:val="000000" w:themeColor="text1"/>
        </w:rPr>
        <w:t xml:space="preserve">for patients and service users. </w:t>
      </w:r>
      <w:r w:rsidRPr="006B2925">
        <w:rPr>
          <w:rFonts w:cs="Arial"/>
          <w:color w:val="000000" w:themeColor="text1"/>
        </w:rPr>
        <w:t xml:space="preserve">Achieving this </w:t>
      </w:r>
      <w:r w:rsidRPr="006B2925">
        <w:rPr>
          <w:rFonts w:cs="Arial"/>
          <w:b/>
          <w:color w:val="000000" w:themeColor="text1"/>
        </w:rPr>
        <w:t>requires</w:t>
      </w:r>
      <w:r w:rsidRPr="006B2925">
        <w:rPr>
          <w:rFonts w:cs="Arial"/>
          <w:color w:val="000000" w:themeColor="text1"/>
        </w:rPr>
        <w:t xml:space="preserve"> inclusiveness, fairness, transparency, careful planning, persistent commitment and a constant focus on nurturing leadership and culture in order that NHS organisations meet the needs of local communities. This also involves </w:t>
      </w:r>
      <w:r w:rsidRPr="006B2925">
        <w:rPr>
          <w:rFonts w:cs="Arial"/>
          <w:b/>
          <w:color w:val="000000" w:themeColor="text1"/>
        </w:rPr>
        <w:t>recognition</w:t>
      </w:r>
      <w:r w:rsidRPr="006B2925">
        <w:rPr>
          <w:rFonts w:cs="Arial"/>
          <w:color w:val="000000" w:themeColor="text1"/>
        </w:rPr>
        <w:t xml:space="preserve"> of the need for organisations to mirror and value the diversity of the communities they serve. It’s all about the culture”.</w:t>
      </w:r>
    </w:p>
    <w:p w14:paraId="66ABDFA3"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6AAF6E8B" w14:textId="0B12D8DB" w:rsidR="006E5E65" w:rsidRPr="006B292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Professor West continued, “And the most important determinant of an organisation’s culture is its current and future </w:t>
      </w:r>
      <w:r w:rsidR="004C5E14" w:rsidRPr="006B2925">
        <w:rPr>
          <w:rFonts w:cs="Arial"/>
          <w:color w:val="000000" w:themeColor="text1"/>
        </w:rPr>
        <w:t>leadership,</w:t>
      </w:r>
      <w:r w:rsidRPr="006B2925">
        <w:rPr>
          <w:rFonts w:cs="Arial"/>
          <w:color w:val="000000" w:themeColor="text1"/>
        </w:rPr>
        <w:t xml:space="preserve"> so the challenge is to achieve the right leadership for the future of health care organisations.  But individual NHS leaders are relatively powerless in the face of the complexity and challenge of creating or shaping culture. There are too many unknowns, forces and counterforces, dynamic contexts and threats all pulling in different directions; there is too much to get done and there are too many competing demands on NHS leaders for them to do it alone, whether they are ward sisters, community mental health team leaders or GP practice managers.</w:t>
      </w:r>
    </w:p>
    <w:p w14:paraId="6730ADC6" w14:textId="77777777" w:rsidR="006E5E65" w:rsidRPr="006B2925" w:rsidRDefault="006E5E65" w:rsidP="00F425E5">
      <w:pPr>
        <w:widowControl w:val="0"/>
        <w:autoSpaceDE w:val="0"/>
        <w:autoSpaceDN w:val="0"/>
        <w:adjustRightInd w:val="0"/>
        <w:spacing w:line="276" w:lineRule="auto"/>
        <w:jc w:val="both"/>
        <w:rPr>
          <w:rFonts w:cs="Arial"/>
          <w:color w:val="000000" w:themeColor="text1"/>
        </w:rPr>
      </w:pPr>
    </w:p>
    <w:p w14:paraId="5187789E" w14:textId="00469125" w:rsidR="006E5E6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Leadership therefore has to be seen as a collective, inclusive enterprise in the NHS going forward – given the mountainous challenges of integrating care, increasing demand and budget cuts. Our orientation to leadership has to shift – no more heroes and no more focus simply on individuals (King’s Fund Leadership Papers). We have to see NHS leadership as a collective process and therefore necessarily inclusive of all with expertise from all backgrounds not just those standing on hierarchical status steps.</w:t>
      </w:r>
    </w:p>
    <w:p w14:paraId="2E3ADA63" w14:textId="22D8C64F" w:rsidR="00F425E5" w:rsidRDefault="00F425E5" w:rsidP="00F425E5">
      <w:pPr>
        <w:widowControl w:val="0"/>
        <w:autoSpaceDE w:val="0"/>
        <w:autoSpaceDN w:val="0"/>
        <w:adjustRightInd w:val="0"/>
        <w:spacing w:line="276" w:lineRule="auto"/>
        <w:jc w:val="both"/>
        <w:rPr>
          <w:rFonts w:cs="Arial"/>
          <w:color w:val="000000" w:themeColor="text1"/>
        </w:rPr>
      </w:pPr>
    </w:p>
    <w:p w14:paraId="1494C5A2" w14:textId="77777777" w:rsidR="00FD7BC8" w:rsidRDefault="00FD7BC8" w:rsidP="00F425E5">
      <w:pPr>
        <w:widowControl w:val="0"/>
        <w:autoSpaceDE w:val="0"/>
        <w:autoSpaceDN w:val="0"/>
        <w:adjustRightInd w:val="0"/>
        <w:spacing w:line="276" w:lineRule="auto"/>
        <w:rPr>
          <w:rFonts w:cs="Arial"/>
          <w:b/>
          <w:bCs/>
          <w:color w:val="000000" w:themeColor="text1"/>
          <w:sz w:val="28"/>
          <w:szCs w:val="28"/>
        </w:rPr>
      </w:pPr>
    </w:p>
    <w:p w14:paraId="3ABB06EA" w14:textId="2FFCE974" w:rsidR="00F425E5" w:rsidRPr="00302AFD" w:rsidRDefault="00F425E5" w:rsidP="00F425E5">
      <w:pPr>
        <w:widowControl w:val="0"/>
        <w:autoSpaceDE w:val="0"/>
        <w:autoSpaceDN w:val="0"/>
        <w:adjustRightInd w:val="0"/>
        <w:spacing w:line="276" w:lineRule="auto"/>
        <w:rPr>
          <w:rFonts w:cs="Arial"/>
          <w:b/>
          <w:bCs/>
          <w:color w:val="000000" w:themeColor="text1"/>
          <w:sz w:val="28"/>
          <w:szCs w:val="28"/>
        </w:rPr>
      </w:pPr>
      <w:r w:rsidRPr="00302AFD">
        <w:rPr>
          <w:rFonts w:cs="Arial"/>
          <w:b/>
          <w:bCs/>
          <w:color w:val="000000" w:themeColor="text1"/>
          <w:sz w:val="28"/>
          <w:szCs w:val="28"/>
        </w:rPr>
        <w:lastRenderedPageBreak/>
        <w:t xml:space="preserve">Reflection Questions: </w:t>
      </w:r>
    </w:p>
    <w:p w14:paraId="552B309F"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74F51AD3" w14:textId="77777777" w:rsidR="006E5E65" w:rsidRPr="00F425E5" w:rsidRDefault="006E5E65" w:rsidP="00511A81">
      <w:pPr>
        <w:pStyle w:val="ListParagraph"/>
        <w:widowControl w:val="0"/>
        <w:numPr>
          <w:ilvl w:val="0"/>
          <w:numId w:val="52"/>
        </w:numPr>
        <w:autoSpaceDE w:val="0"/>
        <w:autoSpaceDN w:val="0"/>
        <w:adjustRightInd w:val="0"/>
        <w:ind w:left="360"/>
        <w:jc w:val="both"/>
        <w:rPr>
          <w:rFonts w:cs="Arial"/>
          <w:iCs/>
          <w:color w:val="000000" w:themeColor="text1"/>
        </w:rPr>
      </w:pPr>
      <w:r w:rsidRPr="00F425E5">
        <w:rPr>
          <w:rFonts w:cs="Arial"/>
          <w:iCs/>
          <w:color w:val="000000" w:themeColor="text1"/>
        </w:rPr>
        <w:t xml:space="preserve">How are you contributing individually and collectively in your leadership to the NHS current and future culture? </w:t>
      </w:r>
    </w:p>
    <w:p w14:paraId="7A131366" w14:textId="77777777" w:rsidR="006E5E65" w:rsidRPr="00F425E5" w:rsidRDefault="006E5E65" w:rsidP="00511A81">
      <w:pPr>
        <w:pStyle w:val="ListParagraph"/>
        <w:widowControl w:val="0"/>
        <w:numPr>
          <w:ilvl w:val="0"/>
          <w:numId w:val="52"/>
        </w:numPr>
        <w:autoSpaceDE w:val="0"/>
        <w:autoSpaceDN w:val="0"/>
        <w:adjustRightInd w:val="0"/>
        <w:ind w:left="360"/>
        <w:jc w:val="both"/>
        <w:rPr>
          <w:rFonts w:cs="Arial"/>
          <w:iCs/>
          <w:color w:val="000000" w:themeColor="text1"/>
        </w:rPr>
      </w:pPr>
      <w:r w:rsidRPr="00F425E5">
        <w:rPr>
          <w:rFonts w:cs="Arial"/>
          <w:iCs/>
          <w:color w:val="000000" w:themeColor="text1"/>
        </w:rPr>
        <w:t xml:space="preserve">How do you see your leadership as contributing to an NHS that is inclusive of all with expertise from all backgrounds not just those standing on hierarchical status steps? </w:t>
      </w:r>
    </w:p>
    <w:p w14:paraId="48DC2EE8" w14:textId="2A06DA44" w:rsidR="006E5E65" w:rsidRPr="00F425E5" w:rsidRDefault="006E5E65" w:rsidP="00511A81">
      <w:pPr>
        <w:pStyle w:val="ListParagraph"/>
        <w:widowControl w:val="0"/>
        <w:numPr>
          <w:ilvl w:val="0"/>
          <w:numId w:val="52"/>
        </w:numPr>
        <w:autoSpaceDE w:val="0"/>
        <w:autoSpaceDN w:val="0"/>
        <w:adjustRightInd w:val="0"/>
        <w:ind w:left="360"/>
        <w:jc w:val="both"/>
        <w:rPr>
          <w:rFonts w:cs="Arial"/>
          <w:iCs/>
          <w:color w:val="000000" w:themeColor="text1"/>
        </w:rPr>
      </w:pPr>
      <w:r w:rsidRPr="00F425E5">
        <w:rPr>
          <w:rFonts w:cs="Arial"/>
          <w:iCs/>
          <w:color w:val="000000" w:themeColor="text1"/>
        </w:rPr>
        <w:t xml:space="preserve">How will your role as a career mentor help shift the orientation of leadership to where there are no more heroes and no more focus simply on individuals? </w:t>
      </w:r>
    </w:p>
    <w:p w14:paraId="4200680D" w14:textId="77777777" w:rsidR="006E5E65" w:rsidRPr="00F425E5" w:rsidRDefault="006E5E65" w:rsidP="00F425E5">
      <w:pPr>
        <w:widowControl w:val="0"/>
        <w:autoSpaceDE w:val="0"/>
        <w:autoSpaceDN w:val="0"/>
        <w:adjustRightInd w:val="0"/>
        <w:spacing w:line="276" w:lineRule="auto"/>
        <w:jc w:val="both"/>
        <w:rPr>
          <w:rFonts w:cs="Arial"/>
          <w:iCs/>
          <w:color w:val="000000" w:themeColor="text1"/>
        </w:rPr>
      </w:pPr>
    </w:p>
    <w:p w14:paraId="24A49889" w14:textId="20D22D38" w:rsidR="006E5E65" w:rsidRPr="006B292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Further, Professor West wrote, “Every interaction by every leader at every level shapes the emerging culture of an organisation. To the extent that such actions are inclusive, welcoming, </w:t>
      </w:r>
      <w:r w:rsidR="004C5E14" w:rsidRPr="006B2925">
        <w:rPr>
          <w:rFonts w:cs="Arial"/>
          <w:color w:val="000000" w:themeColor="text1"/>
        </w:rPr>
        <w:t>supportive,</w:t>
      </w:r>
      <w:r w:rsidRPr="006B2925">
        <w:rPr>
          <w:rFonts w:cs="Arial"/>
          <w:color w:val="000000" w:themeColor="text1"/>
        </w:rPr>
        <w:t xml:space="preserve"> and compassionate to all, this will powerfully shape the culture of care for staff and patients/service users. Where these actions are not inclusive or compassionate, cultures of care will be weakened progressively.</w:t>
      </w:r>
    </w:p>
    <w:p w14:paraId="597C8321"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18BF6E25" w14:textId="7DB8F3E2" w:rsidR="006E5E65" w:rsidRPr="006B292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“Collective and inclusive leadership means everyone taking responsibility for the inclusivity, civility, culture and success of the organisation as a whole – not just for their own jobs or work area. This contrasts with traditional approaches to leadership, which have focused on developing individual capability while neglecting the need for developing collective capability or embedding the development of leaders within the context of the organisation they are working in. That means everyone taking responsibility for nurturing cultures of inclusion, respect, </w:t>
      </w:r>
      <w:r w:rsidR="004C5E14" w:rsidRPr="006B2925">
        <w:rPr>
          <w:rFonts w:cs="Arial"/>
          <w:color w:val="000000" w:themeColor="text1"/>
        </w:rPr>
        <w:t>civility,</w:t>
      </w:r>
      <w:r w:rsidRPr="006B2925">
        <w:rPr>
          <w:rFonts w:cs="Arial"/>
          <w:color w:val="000000" w:themeColor="text1"/>
        </w:rPr>
        <w:t xml:space="preserve"> and challenging behaviours that are contrary to those principles”.</w:t>
      </w:r>
    </w:p>
    <w:p w14:paraId="02F13D2A" w14:textId="77777777" w:rsidR="006E5E65" w:rsidRPr="006B2925" w:rsidRDefault="006E5E65" w:rsidP="00F425E5">
      <w:pPr>
        <w:widowControl w:val="0"/>
        <w:autoSpaceDE w:val="0"/>
        <w:autoSpaceDN w:val="0"/>
        <w:adjustRightInd w:val="0"/>
        <w:spacing w:line="276" w:lineRule="auto"/>
        <w:jc w:val="both"/>
        <w:rPr>
          <w:rFonts w:cs="Arial"/>
          <w:color w:val="000000" w:themeColor="text1"/>
        </w:rPr>
      </w:pPr>
    </w:p>
    <w:p w14:paraId="7BC41ED0" w14:textId="77777777" w:rsidR="006E5E65" w:rsidRPr="006B292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In addition, Professor West counselled, “Making the shift to collective, inclusive leadership in an organisation requires strategic implementation.</w:t>
      </w:r>
      <w:r w:rsidRPr="006B2925">
        <w:rPr>
          <w:rFonts w:cs="Arial"/>
          <w:b/>
          <w:bCs/>
          <w:color w:val="000000" w:themeColor="text1"/>
        </w:rPr>
        <w:t xml:space="preserve"> </w:t>
      </w:r>
      <w:r w:rsidRPr="006B2925">
        <w:rPr>
          <w:rFonts w:cs="Arial"/>
          <w:color w:val="000000" w:themeColor="text1"/>
        </w:rPr>
        <w:t>While the process of developing collective leadership starts at board level, all staff across the organisation will need to be involved in this endeavour with their respective expertise, contributing to the collective leadership process”.</w:t>
      </w:r>
    </w:p>
    <w:p w14:paraId="2DDF185D" w14:textId="77777777" w:rsidR="006E5E65" w:rsidRPr="006B2925" w:rsidRDefault="006E5E65" w:rsidP="006E5E65">
      <w:pPr>
        <w:widowControl w:val="0"/>
        <w:autoSpaceDE w:val="0"/>
        <w:autoSpaceDN w:val="0"/>
        <w:adjustRightInd w:val="0"/>
        <w:spacing w:line="276" w:lineRule="auto"/>
        <w:rPr>
          <w:rFonts w:cs="Arial"/>
          <w:color w:val="000000" w:themeColor="text1"/>
        </w:rPr>
      </w:pPr>
    </w:p>
    <w:p w14:paraId="62B6697F" w14:textId="26F670AF" w:rsidR="006E5E65" w:rsidRDefault="006E5E65" w:rsidP="00F425E5">
      <w:pPr>
        <w:widowControl w:val="0"/>
        <w:autoSpaceDE w:val="0"/>
        <w:autoSpaceDN w:val="0"/>
        <w:adjustRightInd w:val="0"/>
        <w:spacing w:line="276" w:lineRule="auto"/>
        <w:jc w:val="both"/>
        <w:rPr>
          <w:rFonts w:cs="Arial"/>
          <w:color w:val="000000" w:themeColor="text1"/>
        </w:rPr>
      </w:pPr>
      <w:r w:rsidRPr="006B2925">
        <w:rPr>
          <w:rFonts w:cs="Arial"/>
          <w:color w:val="000000" w:themeColor="text1"/>
        </w:rPr>
        <w:t xml:space="preserve">“Collective and inclusive leadership offers huge opportunities for creating cultures of continually improving, high quality, and compassionate care. But it requires a courage, </w:t>
      </w:r>
      <w:r w:rsidR="004C5E14" w:rsidRPr="006B2925">
        <w:rPr>
          <w:rFonts w:cs="Arial"/>
          <w:color w:val="000000" w:themeColor="text1"/>
        </w:rPr>
        <w:t>persistence,</w:t>
      </w:r>
      <w:r w:rsidRPr="006B2925">
        <w:rPr>
          <w:rFonts w:cs="Arial"/>
          <w:color w:val="000000" w:themeColor="text1"/>
        </w:rPr>
        <w:t xml:space="preserve"> and professionalism from all leaders (formal and informal) to fully reali</w:t>
      </w:r>
      <w:r>
        <w:rPr>
          <w:rFonts w:cs="Arial"/>
          <w:color w:val="000000" w:themeColor="text1"/>
        </w:rPr>
        <w:t>s</w:t>
      </w:r>
      <w:r w:rsidRPr="006B2925">
        <w:rPr>
          <w:rFonts w:cs="Arial"/>
          <w:color w:val="000000" w:themeColor="text1"/>
        </w:rPr>
        <w:t>e its potential. The complete dedication of the board and leadership team to empower all staff as leaders, and trust in the process of inclusiveness and collaboration in the organisation as the foundation for its leadership culture are keys to success”.</w:t>
      </w:r>
    </w:p>
    <w:p w14:paraId="2309CB1F" w14:textId="49C22AEB" w:rsidR="00F425E5" w:rsidRDefault="00F425E5" w:rsidP="00F425E5">
      <w:pPr>
        <w:widowControl w:val="0"/>
        <w:autoSpaceDE w:val="0"/>
        <w:autoSpaceDN w:val="0"/>
        <w:adjustRightInd w:val="0"/>
        <w:spacing w:line="276" w:lineRule="auto"/>
        <w:jc w:val="both"/>
        <w:rPr>
          <w:rFonts w:cs="Arial"/>
          <w:color w:val="000000" w:themeColor="text1"/>
        </w:rPr>
      </w:pPr>
    </w:p>
    <w:p w14:paraId="382C9D47" w14:textId="77777777" w:rsidR="00F425E5" w:rsidRPr="00302AFD" w:rsidRDefault="00F425E5" w:rsidP="00F425E5">
      <w:pPr>
        <w:widowControl w:val="0"/>
        <w:autoSpaceDE w:val="0"/>
        <w:autoSpaceDN w:val="0"/>
        <w:adjustRightInd w:val="0"/>
        <w:spacing w:line="276" w:lineRule="auto"/>
        <w:rPr>
          <w:rFonts w:cs="Arial"/>
          <w:b/>
          <w:bCs/>
          <w:color w:val="000000" w:themeColor="text1"/>
          <w:sz w:val="28"/>
          <w:szCs w:val="28"/>
        </w:rPr>
      </w:pPr>
      <w:r w:rsidRPr="00302AFD">
        <w:rPr>
          <w:rFonts w:cs="Arial"/>
          <w:b/>
          <w:bCs/>
          <w:color w:val="000000" w:themeColor="text1"/>
          <w:sz w:val="28"/>
          <w:szCs w:val="28"/>
        </w:rPr>
        <w:t xml:space="preserve">Reflection Questions: </w:t>
      </w:r>
    </w:p>
    <w:p w14:paraId="0AFA1271" w14:textId="77777777" w:rsidR="006E5E65" w:rsidRPr="006B2925" w:rsidRDefault="006E5E65" w:rsidP="00FD7BC8">
      <w:pPr>
        <w:widowControl w:val="0"/>
        <w:autoSpaceDE w:val="0"/>
        <w:autoSpaceDN w:val="0"/>
        <w:adjustRightInd w:val="0"/>
        <w:spacing w:line="276" w:lineRule="auto"/>
        <w:ind w:firstLine="720"/>
        <w:rPr>
          <w:rFonts w:cs="Arial"/>
          <w:color w:val="000000" w:themeColor="text1"/>
        </w:rPr>
      </w:pPr>
    </w:p>
    <w:p w14:paraId="36A242B5" w14:textId="77777777" w:rsidR="006E5E65" w:rsidRPr="00F425E5" w:rsidRDefault="006E5E65" w:rsidP="00511A81">
      <w:pPr>
        <w:pStyle w:val="ListParagraph"/>
        <w:widowControl w:val="0"/>
        <w:numPr>
          <w:ilvl w:val="0"/>
          <w:numId w:val="53"/>
        </w:numPr>
        <w:autoSpaceDE w:val="0"/>
        <w:autoSpaceDN w:val="0"/>
        <w:adjustRightInd w:val="0"/>
        <w:jc w:val="both"/>
        <w:rPr>
          <w:rFonts w:cs="Arial"/>
          <w:b/>
          <w:bCs/>
          <w:iCs/>
          <w:color w:val="000000" w:themeColor="text1"/>
        </w:rPr>
      </w:pPr>
      <w:r w:rsidRPr="00F425E5">
        <w:rPr>
          <w:rFonts w:cs="Arial"/>
          <w:iCs/>
          <w:color w:val="000000" w:themeColor="text1"/>
        </w:rPr>
        <w:t>Are you ready to make the shift to collective, inclusive leadership?</w:t>
      </w:r>
      <w:r w:rsidRPr="00F425E5">
        <w:rPr>
          <w:rFonts w:cs="Arial"/>
          <w:b/>
          <w:bCs/>
          <w:iCs/>
          <w:color w:val="000000" w:themeColor="text1"/>
        </w:rPr>
        <w:t xml:space="preserve"> </w:t>
      </w:r>
    </w:p>
    <w:p w14:paraId="09E5E270" w14:textId="77777777" w:rsidR="006E5E65" w:rsidRPr="00F425E5" w:rsidRDefault="006E5E65" w:rsidP="00511A81">
      <w:pPr>
        <w:pStyle w:val="ListParagraph"/>
        <w:widowControl w:val="0"/>
        <w:numPr>
          <w:ilvl w:val="0"/>
          <w:numId w:val="53"/>
        </w:numPr>
        <w:autoSpaceDE w:val="0"/>
        <w:autoSpaceDN w:val="0"/>
        <w:adjustRightInd w:val="0"/>
        <w:jc w:val="both"/>
        <w:rPr>
          <w:rFonts w:cs="Arial"/>
          <w:iCs/>
          <w:color w:val="000000" w:themeColor="text1"/>
        </w:rPr>
      </w:pPr>
      <w:r w:rsidRPr="00F425E5">
        <w:rPr>
          <w:rFonts w:cs="Arial"/>
          <w:iCs/>
          <w:color w:val="000000" w:themeColor="text1"/>
        </w:rPr>
        <w:t xml:space="preserve">Do you embrace inclusiveness and collaboration as foundation to your leadership and keys to success for improving the NHS culture? </w:t>
      </w:r>
    </w:p>
    <w:p w14:paraId="532C9D81" w14:textId="6C8C1901" w:rsidR="006E5E65" w:rsidRPr="00F425E5" w:rsidRDefault="006E5E65" w:rsidP="00511A81">
      <w:pPr>
        <w:pStyle w:val="ListParagraph"/>
        <w:widowControl w:val="0"/>
        <w:numPr>
          <w:ilvl w:val="0"/>
          <w:numId w:val="53"/>
        </w:numPr>
        <w:autoSpaceDE w:val="0"/>
        <w:autoSpaceDN w:val="0"/>
        <w:adjustRightInd w:val="0"/>
        <w:jc w:val="both"/>
        <w:rPr>
          <w:rFonts w:cs="Arial"/>
          <w:iCs/>
          <w:color w:val="000000" w:themeColor="text1"/>
        </w:rPr>
      </w:pPr>
      <w:r w:rsidRPr="00F425E5">
        <w:rPr>
          <w:rFonts w:cs="Arial"/>
          <w:iCs/>
          <w:color w:val="000000" w:themeColor="text1"/>
        </w:rPr>
        <w:t xml:space="preserve">What will empowering success </w:t>
      </w:r>
      <w:r w:rsidR="00F425E5">
        <w:rPr>
          <w:rFonts w:cs="Arial"/>
          <w:iCs/>
          <w:color w:val="000000" w:themeColor="text1"/>
        </w:rPr>
        <w:t xml:space="preserve">through your mentoring </w:t>
      </w:r>
      <w:r w:rsidRPr="00F425E5">
        <w:rPr>
          <w:rFonts w:cs="Arial"/>
          <w:iCs/>
          <w:color w:val="000000" w:themeColor="text1"/>
        </w:rPr>
        <w:t>look like for you?</w:t>
      </w:r>
    </w:p>
    <w:p w14:paraId="4B31AE5E" w14:textId="7369B040" w:rsidR="006E5E65" w:rsidRPr="00B45149" w:rsidRDefault="00242A88" w:rsidP="006E5E65">
      <w:pPr>
        <w:pStyle w:val="Heading2"/>
        <w:rPr>
          <w:rFonts w:asciiTheme="minorHAnsi" w:hAnsiTheme="minorHAnsi" w:cs="Arial"/>
        </w:rPr>
      </w:pPr>
      <w:r>
        <w:rPr>
          <w:rFonts w:asciiTheme="minorHAnsi" w:hAnsiTheme="minorHAnsi"/>
        </w:rPr>
        <w:lastRenderedPageBreak/>
        <w:t xml:space="preserve">3. </w:t>
      </w:r>
      <w:bookmarkStart w:id="22" w:name="_Toc37106295"/>
      <w:r w:rsidR="006E5E65" w:rsidRPr="00B45149">
        <w:rPr>
          <w:rFonts w:asciiTheme="minorHAnsi" w:hAnsiTheme="minorHAnsi"/>
        </w:rPr>
        <w:t>The Six Signature Traits of Inclusive Leadership – Thriving in a Diverse New World</w:t>
      </w:r>
      <w:bookmarkEnd w:id="22"/>
    </w:p>
    <w:p w14:paraId="7BE1D89B" w14:textId="77709C9C"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 xml:space="preserve">Dillon and Bourke, in a study, titled, “The </w:t>
      </w:r>
      <w:r w:rsidR="00147833">
        <w:rPr>
          <w:rFonts w:cs="Times"/>
          <w:color w:val="000000" w:themeColor="text1"/>
        </w:rPr>
        <w:t>S</w:t>
      </w:r>
      <w:r w:rsidRPr="006B2925">
        <w:rPr>
          <w:rFonts w:cs="Times"/>
          <w:color w:val="000000" w:themeColor="text1"/>
        </w:rPr>
        <w:t xml:space="preserve">ix </w:t>
      </w:r>
      <w:r w:rsidR="00147833">
        <w:rPr>
          <w:rFonts w:cs="Times"/>
          <w:color w:val="000000" w:themeColor="text1"/>
        </w:rPr>
        <w:t>S</w:t>
      </w:r>
      <w:r w:rsidRPr="006B2925">
        <w:rPr>
          <w:rFonts w:cs="Times"/>
          <w:color w:val="000000" w:themeColor="text1"/>
        </w:rPr>
        <w:t xml:space="preserve">ignature </w:t>
      </w:r>
      <w:r w:rsidR="00147833">
        <w:rPr>
          <w:rFonts w:cs="Times"/>
          <w:color w:val="000000" w:themeColor="text1"/>
        </w:rPr>
        <w:t>T</w:t>
      </w:r>
      <w:r w:rsidRPr="006B2925">
        <w:rPr>
          <w:rFonts w:cs="Times"/>
          <w:color w:val="000000" w:themeColor="text1"/>
        </w:rPr>
        <w:t xml:space="preserve">raits of Inclusive </w:t>
      </w:r>
      <w:r w:rsidR="00147833">
        <w:rPr>
          <w:rFonts w:cs="Times"/>
          <w:color w:val="000000" w:themeColor="text1"/>
        </w:rPr>
        <w:t>L</w:t>
      </w:r>
      <w:r w:rsidRPr="006B2925">
        <w:rPr>
          <w:rFonts w:cs="Times"/>
          <w:color w:val="000000" w:themeColor="text1"/>
        </w:rPr>
        <w:t>eadership – Thriving in a Diverse New World</w:t>
      </w:r>
      <w:r>
        <w:rPr>
          <w:rFonts w:cs="Times"/>
          <w:color w:val="000000" w:themeColor="text1"/>
        </w:rPr>
        <w:t xml:space="preserve"> (2016)</w:t>
      </w:r>
      <w:r w:rsidRPr="006B2925">
        <w:rPr>
          <w:rFonts w:cs="Times"/>
          <w:color w:val="000000" w:themeColor="text1"/>
        </w:rPr>
        <w:t>,” pose</w:t>
      </w:r>
      <w:r>
        <w:rPr>
          <w:rFonts w:cs="Times"/>
          <w:color w:val="000000" w:themeColor="text1"/>
        </w:rPr>
        <w:t>d</w:t>
      </w:r>
      <w:r w:rsidRPr="006B2925">
        <w:rPr>
          <w:rFonts w:cs="Times"/>
          <w:color w:val="000000" w:themeColor="text1"/>
        </w:rPr>
        <w:t xml:space="preserve"> the question: What will it take to be a great leader in the future? In five years, ten years, even fifteen years? </w:t>
      </w:r>
    </w:p>
    <w:p w14:paraId="223FB1B0" w14:textId="77777777" w:rsidR="006E5E65" w:rsidRPr="006B2925" w:rsidRDefault="006E5E65" w:rsidP="006E5E65">
      <w:pPr>
        <w:widowControl w:val="0"/>
        <w:autoSpaceDE w:val="0"/>
        <w:autoSpaceDN w:val="0"/>
        <w:adjustRightInd w:val="0"/>
        <w:spacing w:line="276" w:lineRule="auto"/>
        <w:rPr>
          <w:rFonts w:cs="Times"/>
          <w:color w:val="000000" w:themeColor="text1"/>
        </w:rPr>
      </w:pPr>
    </w:p>
    <w:p w14:paraId="00907EB0" w14:textId="2F6F5DB9"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They answer</w:t>
      </w:r>
      <w:r>
        <w:rPr>
          <w:rFonts w:cs="Times"/>
          <w:color w:val="000000" w:themeColor="text1"/>
        </w:rPr>
        <w:t>ed</w:t>
      </w:r>
      <w:r w:rsidRPr="006B2925">
        <w:rPr>
          <w:rFonts w:cs="Times"/>
          <w:color w:val="000000" w:themeColor="text1"/>
        </w:rPr>
        <w:t xml:space="preserve"> that in our volatile, </w:t>
      </w:r>
      <w:r w:rsidR="004C5E14" w:rsidRPr="006B2925">
        <w:rPr>
          <w:rFonts w:cs="Times"/>
          <w:color w:val="000000" w:themeColor="text1"/>
        </w:rPr>
        <w:t>complex,</w:t>
      </w:r>
      <w:r w:rsidRPr="006B2925">
        <w:rPr>
          <w:rFonts w:cs="Times"/>
          <w:color w:val="000000" w:themeColor="text1"/>
        </w:rPr>
        <w:t xml:space="preserve"> and challenging world, predicting the future with precision is a risky business. It demands adaptation by those playing a</w:t>
      </w:r>
      <w:r>
        <w:rPr>
          <w:rFonts w:cs="Times"/>
          <w:color w:val="000000" w:themeColor="text1"/>
        </w:rPr>
        <w:t xml:space="preserve"> leading role. However, Dillon and Bourke provoked with their</w:t>
      </w:r>
      <w:r w:rsidRPr="006B2925">
        <w:rPr>
          <w:rFonts w:cs="Times"/>
          <w:color w:val="000000" w:themeColor="text1"/>
        </w:rPr>
        <w:t xml:space="preserve"> su</w:t>
      </w:r>
      <w:r>
        <w:rPr>
          <w:rFonts w:cs="Times"/>
          <w:color w:val="000000" w:themeColor="text1"/>
        </w:rPr>
        <w:t>rety about four mega-trends they view as</w:t>
      </w:r>
      <w:r w:rsidRPr="006B2925">
        <w:rPr>
          <w:rFonts w:cs="Times"/>
          <w:color w:val="000000" w:themeColor="text1"/>
        </w:rPr>
        <w:t xml:space="preserve"> reshaping the global environment and influencing business priorities.</w:t>
      </w:r>
      <w:r>
        <w:rPr>
          <w:rFonts w:cs="Times"/>
          <w:color w:val="000000" w:themeColor="text1"/>
        </w:rPr>
        <w:t xml:space="preserve"> These mega-trends are the diversity of markets, diversity of customers, diversity of ideas and diversity of talent, and are explained as follows:</w:t>
      </w:r>
    </w:p>
    <w:p w14:paraId="4258DFEF" w14:textId="77777777" w:rsidR="006E5E65" w:rsidRPr="006B2925" w:rsidRDefault="006E5E65" w:rsidP="006E5E65">
      <w:pPr>
        <w:widowControl w:val="0"/>
        <w:autoSpaceDE w:val="0"/>
        <w:autoSpaceDN w:val="0"/>
        <w:adjustRightInd w:val="0"/>
        <w:spacing w:line="276" w:lineRule="auto"/>
        <w:rPr>
          <w:rFonts w:cs="Times"/>
          <w:color w:val="000000" w:themeColor="text1"/>
        </w:rPr>
      </w:pPr>
    </w:p>
    <w:p w14:paraId="66939DED"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147833">
        <w:rPr>
          <w:rFonts w:cs="Times"/>
          <w:b/>
          <w:bCs/>
          <w:color w:val="000000" w:themeColor="text1"/>
        </w:rPr>
        <w:t>D</w:t>
      </w:r>
      <w:r w:rsidRPr="00147833">
        <w:rPr>
          <w:rFonts w:cs="Times"/>
          <w:b/>
          <w:bCs/>
          <w:i/>
          <w:iCs/>
          <w:color w:val="000000" w:themeColor="text1"/>
        </w:rPr>
        <w:t>iversity of markets</w:t>
      </w:r>
      <w:r w:rsidRPr="00147833">
        <w:rPr>
          <w:rFonts w:cs="Times"/>
          <w:b/>
          <w:bCs/>
          <w:color w:val="000000" w:themeColor="text1"/>
        </w:rPr>
        <w:t>:</w:t>
      </w:r>
      <w:r w:rsidRPr="006B2925">
        <w:rPr>
          <w:rFonts w:cs="Times"/>
          <w:color w:val="000000" w:themeColor="text1"/>
        </w:rPr>
        <w:t xml:space="preserve"> Demand is shifting to emerging markets. With their growing middle class, these new markets represent the single biggest growth opportunity in the portfolio of many companies around the world. </w:t>
      </w:r>
    </w:p>
    <w:p w14:paraId="481E8B0D"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p>
    <w:p w14:paraId="56C95886"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147833">
        <w:rPr>
          <w:rFonts w:cs="Times"/>
          <w:b/>
          <w:bCs/>
          <w:color w:val="000000" w:themeColor="text1"/>
        </w:rPr>
        <w:t>D</w:t>
      </w:r>
      <w:r w:rsidRPr="00147833">
        <w:rPr>
          <w:rFonts w:cs="Times"/>
          <w:b/>
          <w:bCs/>
          <w:i/>
          <w:iCs/>
          <w:color w:val="000000" w:themeColor="text1"/>
        </w:rPr>
        <w:t>iversity of customers</w:t>
      </w:r>
      <w:r w:rsidRPr="00147833">
        <w:rPr>
          <w:rFonts w:cs="Times"/>
          <w:b/>
          <w:bCs/>
          <w:color w:val="000000" w:themeColor="text1"/>
        </w:rPr>
        <w:t>:</w:t>
      </w:r>
      <w:r w:rsidRPr="006B2925">
        <w:rPr>
          <w:rFonts w:cs="Times"/>
          <w:color w:val="000000" w:themeColor="text1"/>
        </w:rPr>
        <w:t xml:space="preserve"> Customer demographics and attitudes are changing. Empowered through technology and with greater choice, an increasingly diverse customer base expects better personalisation of products and services. </w:t>
      </w:r>
    </w:p>
    <w:p w14:paraId="0555EE9D"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p>
    <w:p w14:paraId="4CAFC005"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147833">
        <w:rPr>
          <w:rFonts w:cs="Times"/>
          <w:b/>
          <w:bCs/>
          <w:color w:val="000000" w:themeColor="text1"/>
        </w:rPr>
        <w:t>D</w:t>
      </w:r>
      <w:r w:rsidRPr="00147833">
        <w:rPr>
          <w:rFonts w:cs="Times"/>
          <w:b/>
          <w:bCs/>
          <w:i/>
          <w:iCs/>
          <w:color w:val="000000" w:themeColor="text1"/>
        </w:rPr>
        <w:t>iversity of ideas</w:t>
      </w:r>
      <w:r w:rsidRPr="00147833">
        <w:rPr>
          <w:rFonts w:cs="Times"/>
          <w:b/>
          <w:bCs/>
          <w:color w:val="000000" w:themeColor="text1"/>
        </w:rPr>
        <w:t>:</w:t>
      </w:r>
      <w:r w:rsidRPr="006B2925">
        <w:rPr>
          <w:rFonts w:cs="Times"/>
          <w:color w:val="000000" w:themeColor="text1"/>
        </w:rPr>
        <w:t xml:space="preserve"> Digital technology, hyper-connectivity, and deregulation are disrupting business value chains and the nature of consumption and competition. Few would argue against the need for rapid innovation. </w:t>
      </w:r>
    </w:p>
    <w:p w14:paraId="0D66687F"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p>
    <w:p w14:paraId="2CC37A19"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147833">
        <w:rPr>
          <w:rFonts w:cs="Times"/>
          <w:b/>
          <w:bCs/>
          <w:color w:val="000000" w:themeColor="text1"/>
        </w:rPr>
        <w:t>D</w:t>
      </w:r>
      <w:r w:rsidRPr="00147833">
        <w:rPr>
          <w:rFonts w:cs="Times"/>
          <w:b/>
          <w:bCs/>
          <w:i/>
          <w:iCs/>
          <w:color w:val="000000" w:themeColor="text1"/>
        </w:rPr>
        <w:t>iversity of talent</w:t>
      </w:r>
      <w:r w:rsidRPr="00147833">
        <w:rPr>
          <w:rFonts w:cs="Times"/>
          <w:b/>
          <w:bCs/>
          <w:color w:val="000000" w:themeColor="text1"/>
        </w:rPr>
        <w:t>:</w:t>
      </w:r>
      <w:r w:rsidRPr="006B2925">
        <w:rPr>
          <w:rFonts w:cs="Times"/>
          <w:color w:val="000000" w:themeColor="text1"/>
        </w:rPr>
        <w:t xml:space="preserve"> Shifts in age profiles, education, and migration flows, along with expectations of equality of opportunity and work/life balance, are all impacting employee populations. </w:t>
      </w:r>
    </w:p>
    <w:p w14:paraId="622FE021" w14:textId="77777777" w:rsidR="006E5E65" w:rsidRPr="006B2925" w:rsidRDefault="006E5E65" w:rsidP="006E5E65">
      <w:pPr>
        <w:widowControl w:val="0"/>
        <w:autoSpaceDE w:val="0"/>
        <w:autoSpaceDN w:val="0"/>
        <w:adjustRightInd w:val="0"/>
        <w:spacing w:line="276" w:lineRule="auto"/>
        <w:rPr>
          <w:rFonts w:cs="Times"/>
          <w:color w:val="000000" w:themeColor="text1"/>
        </w:rPr>
      </w:pPr>
    </w:p>
    <w:p w14:paraId="61B64407" w14:textId="36E953BC"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 xml:space="preserve">For Dillon and Bourke, </w:t>
      </w:r>
      <w:r>
        <w:rPr>
          <w:rFonts w:cs="Times"/>
          <w:color w:val="000000" w:themeColor="text1"/>
        </w:rPr>
        <w:t>t</w:t>
      </w:r>
      <w:r w:rsidRPr="006B2925">
        <w:rPr>
          <w:rFonts w:cs="Times"/>
          <w:color w:val="000000" w:themeColor="text1"/>
        </w:rPr>
        <w:t>hese simultane</w:t>
      </w:r>
      <w:r>
        <w:rPr>
          <w:rFonts w:cs="Times"/>
          <w:color w:val="000000" w:themeColor="text1"/>
        </w:rPr>
        <w:t xml:space="preserve">ous shifts are the new context, and for </w:t>
      </w:r>
      <w:r w:rsidRPr="006B2925">
        <w:rPr>
          <w:rFonts w:cs="Times"/>
          <w:color w:val="000000" w:themeColor="text1"/>
        </w:rPr>
        <w:t>leaders who have perfected their craft in a more homogenous environm</w:t>
      </w:r>
      <w:r>
        <w:rPr>
          <w:rFonts w:cs="Times"/>
          <w:color w:val="000000" w:themeColor="text1"/>
        </w:rPr>
        <w:t xml:space="preserve">ent, rapid adjustment is </w:t>
      </w:r>
      <w:r w:rsidRPr="006B2925">
        <w:rPr>
          <w:rFonts w:cs="Times"/>
          <w:color w:val="000000" w:themeColor="text1"/>
        </w:rPr>
        <w:t>r</w:t>
      </w:r>
      <w:r>
        <w:rPr>
          <w:rFonts w:cs="Times"/>
          <w:color w:val="000000" w:themeColor="text1"/>
        </w:rPr>
        <w:t>equired</w:t>
      </w:r>
      <w:r w:rsidRPr="006B2925">
        <w:rPr>
          <w:rFonts w:cs="Times"/>
          <w:color w:val="000000" w:themeColor="text1"/>
        </w:rPr>
        <w:t xml:space="preserve">. Of course, the core aspects of leadership, such as setting direction and influencing others, are timeless, but a new capability that is vital to the way leadership is executed is suggested. This is what Dillon and Bourke calls </w:t>
      </w:r>
      <w:r w:rsidRPr="006B2925">
        <w:rPr>
          <w:rFonts w:cs="Times"/>
          <w:i/>
          <w:iCs/>
          <w:color w:val="000000" w:themeColor="text1"/>
        </w:rPr>
        <w:t xml:space="preserve">inclusive </w:t>
      </w:r>
      <w:r w:rsidR="00147833" w:rsidRPr="006B2925">
        <w:rPr>
          <w:rFonts w:cs="Times"/>
          <w:i/>
          <w:iCs/>
          <w:color w:val="000000" w:themeColor="text1"/>
        </w:rPr>
        <w:t>leadership</w:t>
      </w:r>
      <w:r w:rsidR="00147833" w:rsidRPr="006B2925">
        <w:rPr>
          <w:rFonts w:cs="Times"/>
          <w:color w:val="000000" w:themeColor="text1"/>
        </w:rPr>
        <w:t xml:space="preserve"> and</w:t>
      </w:r>
      <w:r w:rsidRPr="006B2925">
        <w:rPr>
          <w:rFonts w:cs="Times"/>
          <w:color w:val="000000" w:themeColor="text1"/>
        </w:rPr>
        <w:t xml:space="preserve"> </w:t>
      </w:r>
      <w:r>
        <w:rPr>
          <w:rFonts w:cs="Times"/>
          <w:color w:val="000000" w:themeColor="text1"/>
        </w:rPr>
        <w:t>have</w:t>
      </w:r>
      <w:r w:rsidRPr="006B2925">
        <w:rPr>
          <w:rFonts w:cs="Times"/>
          <w:color w:val="000000" w:themeColor="text1"/>
        </w:rPr>
        <w:t xml:space="preserve"> identified six traits that characterise an inclusive mind-set and inclusive behaviour. These six traits are intended to help leaders think about how traditional notions of leadership might change. </w:t>
      </w:r>
    </w:p>
    <w:p w14:paraId="285CABEB" w14:textId="77777777" w:rsidR="006E5E65" w:rsidRDefault="006E5E65" w:rsidP="006E5E65">
      <w:pPr>
        <w:widowControl w:val="0"/>
        <w:autoSpaceDE w:val="0"/>
        <w:autoSpaceDN w:val="0"/>
        <w:adjustRightInd w:val="0"/>
        <w:spacing w:line="276" w:lineRule="auto"/>
        <w:rPr>
          <w:rFonts w:cs="Times"/>
          <w:color w:val="000000" w:themeColor="text1"/>
        </w:rPr>
      </w:pPr>
    </w:p>
    <w:p w14:paraId="063C1504" w14:textId="77777777" w:rsidR="006E5E65" w:rsidRPr="006B2925" w:rsidRDefault="006E5E65" w:rsidP="00147833">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 xml:space="preserve">A wholesale replacement of previous leadership theory is not being suggested. For example, elements of inclusive leadership are echoed in transformational, servant and authentic leadership. These concepts are carried forward. However, these known attributes are </w:t>
      </w:r>
      <w:r w:rsidRPr="006B2925">
        <w:rPr>
          <w:rFonts w:cs="Times"/>
          <w:color w:val="000000" w:themeColor="text1"/>
        </w:rPr>
        <w:lastRenderedPageBreak/>
        <w:t xml:space="preserve">amplified and built on to define a powerful new capability uniquely adapted to a diverse environment. Understanding and being adept at inclusive leadership it is thought will help leaders thrive in their increasingly diverse environment. The six signature traits of an inclusive leader (figure 1) are identified as follows: </w:t>
      </w:r>
    </w:p>
    <w:p w14:paraId="49FEE83C" w14:textId="77777777" w:rsidR="006E5E65" w:rsidRPr="006B2925" w:rsidRDefault="006E5E65" w:rsidP="006E5E65">
      <w:pPr>
        <w:rPr>
          <w:color w:val="000000" w:themeColor="text1"/>
        </w:rPr>
      </w:pPr>
    </w:p>
    <w:p w14:paraId="53201EF6" w14:textId="77777777" w:rsidR="006E5E65" w:rsidRPr="006B409A" w:rsidRDefault="006E5E65" w:rsidP="006E5E65">
      <w:pPr>
        <w:rPr>
          <w:b/>
          <w:bCs/>
          <w:color w:val="000000" w:themeColor="text1"/>
        </w:rPr>
      </w:pPr>
      <w:r w:rsidRPr="006B409A">
        <w:rPr>
          <w:b/>
          <w:bCs/>
          <w:color w:val="000000" w:themeColor="text1"/>
        </w:rPr>
        <w:t xml:space="preserve">Figure 1. The six signature traits of an inclusive leader </w:t>
      </w:r>
    </w:p>
    <w:p w14:paraId="1250A30E" w14:textId="77777777" w:rsidR="006E5E65" w:rsidRPr="006B2925" w:rsidRDefault="006E5E65" w:rsidP="006E5E65">
      <w:pPr>
        <w:rPr>
          <w:rFonts w:eastAsia="Times New Roman" w:cs="Arial"/>
          <w:color w:val="000000" w:themeColor="text1"/>
          <w:kern w:val="36"/>
          <w:lang w:eastAsia="en-GB"/>
        </w:rPr>
      </w:pPr>
      <w:r w:rsidRPr="006B2925">
        <w:rPr>
          <w:rFonts w:eastAsia="Times New Roman" w:cs="Arial"/>
          <w:noProof/>
          <w:color w:val="000000" w:themeColor="text1"/>
          <w:kern w:val="36"/>
          <w:lang w:eastAsia="en-GB"/>
        </w:rPr>
        <w:drawing>
          <wp:inline distT="0" distB="0" distL="0" distR="0" wp14:anchorId="10E5F0DF" wp14:editId="605665CA">
            <wp:extent cx="5590992" cy="5038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0589" cy="5046738"/>
                    </a:xfrm>
                    <a:prstGeom prst="rect">
                      <a:avLst/>
                    </a:prstGeom>
                  </pic:spPr>
                </pic:pic>
              </a:graphicData>
            </a:graphic>
          </wp:inline>
        </w:drawing>
      </w:r>
    </w:p>
    <w:p w14:paraId="3A8C01D7" w14:textId="77777777" w:rsidR="006E5E65" w:rsidRPr="006B2925" w:rsidRDefault="006E5E65" w:rsidP="006E5E65">
      <w:pPr>
        <w:rPr>
          <w:color w:val="000000" w:themeColor="text1"/>
        </w:rPr>
      </w:pPr>
    </w:p>
    <w:p w14:paraId="282F5FF6" w14:textId="77777777" w:rsidR="006E5E65" w:rsidRPr="009811D5" w:rsidRDefault="006E5E65" w:rsidP="006E5E65">
      <w:pPr>
        <w:rPr>
          <w:b/>
          <w:color w:val="000000" w:themeColor="text1"/>
          <w:sz w:val="28"/>
          <w:szCs w:val="28"/>
        </w:rPr>
      </w:pPr>
      <w:r w:rsidRPr="009811D5">
        <w:rPr>
          <w:b/>
          <w:color w:val="000000" w:themeColor="text1"/>
          <w:sz w:val="28"/>
          <w:szCs w:val="28"/>
        </w:rPr>
        <w:t xml:space="preserve">What can organisations do? </w:t>
      </w:r>
    </w:p>
    <w:p w14:paraId="3C812574" w14:textId="77777777" w:rsidR="006E5E65" w:rsidRPr="006B2925" w:rsidRDefault="006E5E65" w:rsidP="006E5E65">
      <w:pPr>
        <w:spacing w:line="276" w:lineRule="auto"/>
        <w:rPr>
          <w:color w:val="000000" w:themeColor="text1"/>
        </w:rPr>
      </w:pPr>
    </w:p>
    <w:p w14:paraId="418698C0" w14:textId="53309E26" w:rsidR="006E5E65" w:rsidRPr="006B2925" w:rsidRDefault="006E5E65" w:rsidP="006B409A">
      <w:pPr>
        <w:spacing w:line="276" w:lineRule="auto"/>
        <w:jc w:val="both"/>
        <w:rPr>
          <w:color w:val="000000" w:themeColor="text1"/>
        </w:rPr>
      </w:pPr>
      <w:r w:rsidRPr="006B2925">
        <w:rPr>
          <w:color w:val="000000" w:themeColor="text1"/>
        </w:rPr>
        <w:t xml:space="preserve">Dillon and Bourke </w:t>
      </w:r>
      <w:r w:rsidR="004C5E14" w:rsidRPr="006B2925">
        <w:rPr>
          <w:color w:val="000000" w:themeColor="text1"/>
        </w:rPr>
        <w:t>say</w:t>
      </w:r>
      <w:r w:rsidRPr="006B2925">
        <w:rPr>
          <w:color w:val="000000" w:themeColor="text1"/>
        </w:rPr>
        <w:t xml:space="preserve"> the six signature traits of an inclusive leader have important implications for how organi</w:t>
      </w:r>
      <w:r>
        <w:rPr>
          <w:color w:val="000000" w:themeColor="text1"/>
        </w:rPr>
        <w:t>s</w:t>
      </w:r>
      <w:r w:rsidRPr="006B2925">
        <w:rPr>
          <w:color w:val="000000" w:themeColor="text1"/>
        </w:rPr>
        <w:t>ations select and develop leaders. Below, they provide some possible actions to help organi</w:t>
      </w:r>
      <w:r>
        <w:rPr>
          <w:color w:val="000000" w:themeColor="text1"/>
        </w:rPr>
        <w:t>s</w:t>
      </w:r>
      <w:r w:rsidRPr="006B2925">
        <w:rPr>
          <w:color w:val="000000" w:themeColor="text1"/>
        </w:rPr>
        <w:t xml:space="preserve">ations develop inclusive leadership capabilities and build a culture of inclusion. </w:t>
      </w:r>
    </w:p>
    <w:p w14:paraId="639ECDC6" w14:textId="77777777" w:rsidR="006E5E65" w:rsidRPr="006B2925" w:rsidRDefault="006E5E65" w:rsidP="006E5E65">
      <w:pPr>
        <w:spacing w:line="276" w:lineRule="auto"/>
        <w:rPr>
          <w:color w:val="000000" w:themeColor="text1"/>
        </w:rPr>
      </w:pPr>
    </w:p>
    <w:p w14:paraId="5E48FE78"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Strategic alignment </w:t>
      </w:r>
    </w:p>
    <w:p w14:paraId="31571DC2" w14:textId="2D24A920" w:rsidR="006E5E65" w:rsidRDefault="006E5E65" w:rsidP="006B409A">
      <w:pPr>
        <w:spacing w:line="276" w:lineRule="auto"/>
        <w:jc w:val="both"/>
        <w:rPr>
          <w:color w:val="000000" w:themeColor="text1"/>
        </w:rPr>
      </w:pPr>
      <w:r w:rsidRPr="006B2925">
        <w:rPr>
          <w:color w:val="000000" w:themeColor="text1"/>
        </w:rPr>
        <w:t>Highlight inclusive leadership as a core pillar within the organi</w:t>
      </w:r>
      <w:r>
        <w:rPr>
          <w:color w:val="000000" w:themeColor="text1"/>
        </w:rPr>
        <w:t>s</w:t>
      </w:r>
      <w:r w:rsidRPr="006B2925">
        <w:rPr>
          <w:color w:val="000000" w:themeColor="text1"/>
        </w:rPr>
        <w:t xml:space="preserve">ation’s diversity and inclusion strategy. Articulate a compelling narrative as to why inclusive leadership is critical to business success. For example, how may inclusive leadership drive innovation and prevent the </w:t>
      </w:r>
      <w:r w:rsidRPr="006B2925">
        <w:rPr>
          <w:color w:val="000000" w:themeColor="text1"/>
        </w:rPr>
        <w:lastRenderedPageBreak/>
        <w:t>organi</w:t>
      </w:r>
      <w:r>
        <w:rPr>
          <w:color w:val="000000" w:themeColor="text1"/>
        </w:rPr>
        <w:t>s</w:t>
      </w:r>
      <w:r w:rsidRPr="006B2925">
        <w:rPr>
          <w:color w:val="000000" w:themeColor="text1"/>
        </w:rPr>
        <w:t xml:space="preserve">ation from being blindsided, support greater customer connectivity, optimise talent, and/or enable leaders to operate more effectively in a global marketplace? </w:t>
      </w:r>
    </w:p>
    <w:p w14:paraId="727903F1" w14:textId="77777777" w:rsidR="006B409A" w:rsidRPr="006B2925" w:rsidRDefault="006B409A" w:rsidP="006B409A">
      <w:pPr>
        <w:spacing w:line="276" w:lineRule="auto"/>
        <w:jc w:val="both"/>
        <w:rPr>
          <w:color w:val="000000" w:themeColor="text1"/>
        </w:rPr>
      </w:pPr>
    </w:p>
    <w:p w14:paraId="110A330F" w14:textId="670FE54D" w:rsidR="006E5E65" w:rsidRPr="006B2925" w:rsidRDefault="006E5E65" w:rsidP="006B409A">
      <w:pPr>
        <w:spacing w:line="276" w:lineRule="auto"/>
        <w:jc w:val="both"/>
        <w:rPr>
          <w:color w:val="000000" w:themeColor="text1"/>
        </w:rPr>
      </w:pPr>
      <w:r w:rsidRPr="006B2925">
        <w:rPr>
          <w:color w:val="000000" w:themeColor="text1"/>
        </w:rPr>
        <w:t>Make symbolic workplace changes to signify the importance of inclusive leadership. For example, incorporate inclusion into an organi</w:t>
      </w:r>
      <w:r>
        <w:rPr>
          <w:color w:val="000000" w:themeColor="text1"/>
        </w:rPr>
        <w:t>s</w:t>
      </w:r>
      <w:r w:rsidRPr="006B2925">
        <w:rPr>
          <w:color w:val="000000" w:themeColor="text1"/>
        </w:rPr>
        <w:t xml:space="preserve">ation’s values to guide behaviours, and appoint senior leaders who embody inclusive leadership. </w:t>
      </w:r>
    </w:p>
    <w:p w14:paraId="4F5571C2" w14:textId="77777777" w:rsidR="006E5E65" w:rsidRPr="006B2925" w:rsidRDefault="006E5E65" w:rsidP="006E5E65">
      <w:pPr>
        <w:spacing w:line="276" w:lineRule="auto"/>
        <w:rPr>
          <w:color w:val="000000" w:themeColor="text1"/>
        </w:rPr>
      </w:pPr>
    </w:p>
    <w:p w14:paraId="1BF9F8DE"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Recruitment </w:t>
      </w:r>
    </w:p>
    <w:p w14:paraId="47D5D1F0" w14:textId="17389CD0" w:rsidR="00765D5E" w:rsidRPr="006B2925" w:rsidRDefault="006E5E65" w:rsidP="00765D5E">
      <w:pPr>
        <w:spacing w:line="276" w:lineRule="auto"/>
        <w:rPr>
          <w:color w:val="000000" w:themeColor="text1"/>
        </w:rPr>
      </w:pPr>
      <w:r w:rsidRPr="006B2925">
        <w:rPr>
          <w:color w:val="000000" w:themeColor="text1"/>
        </w:rPr>
        <w:t>Ensure that job advertisements emphasi</w:t>
      </w:r>
      <w:r>
        <w:rPr>
          <w:color w:val="000000" w:themeColor="text1"/>
        </w:rPr>
        <w:t>s</w:t>
      </w:r>
      <w:r w:rsidRPr="006B2925">
        <w:rPr>
          <w:color w:val="000000" w:themeColor="text1"/>
        </w:rPr>
        <w:t xml:space="preserve">e inclusive leadership capabilities for example, </w:t>
      </w:r>
      <w:r w:rsidR="00765D5E">
        <w:rPr>
          <w:color w:val="000000" w:themeColor="text1"/>
        </w:rPr>
        <w:t>c</w:t>
      </w:r>
      <w:r w:rsidRPr="006B2925">
        <w:rPr>
          <w:color w:val="000000" w:themeColor="text1"/>
        </w:rPr>
        <w:t>ollaborative, curious and the organi</w:t>
      </w:r>
      <w:r>
        <w:rPr>
          <w:color w:val="000000" w:themeColor="text1"/>
        </w:rPr>
        <w:t>s</w:t>
      </w:r>
      <w:r w:rsidRPr="006B2925">
        <w:rPr>
          <w:color w:val="000000" w:themeColor="text1"/>
        </w:rPr>
        <w:t xml:space="preserve">ation’s commitment to diversity and inclusion. </w:t>
      </w:r>
      <w:r w:rsidR="00765D5E">
        <w:rPr>
          <w:color w:val="000000" w:themeColor="text1"/>
        </w:rPr>
        <w:t xml:space="preserve"> </w:t>
      </w:r>
    </w:p>
    <w:p w14:paraId="62CF80F7" w14:textId="67DCB3E8" w:rsidR="006E5E65" w:rsidRPr="006B2925" w:rsidRDefault="006E5E65" w:rsidP="00765D5E">
      <w:pPr>
        <w:spacing w:line="276" w:lineRule="auto"/>
        <w:jc w:val="both"/>
        <w:rPr>
          <w:color w:val="000000" w:themeColor="text1"/>
        </w:rPr>
      </w:pPr>
      <w:r w:rsidRPr="006B2925">
        <w:rPr>
          <w:color w:val="000000" w:themeColor="text1"/>
        </w:rPr>
        <w:t xml:space="preserve">Incorporate inclusion into behavioural interview questions. For example, an interviewer could ask, “Describe a situation where others you were working with disagreed with your ideas. How did you respond?” </w:t>
      </w:r>
    </w:p>
    <w:p w14:paraId="4D93649D" w14:textId="77777777" w:rsidR="006E5E65" w:rsidRPr="006B2925" w:rsidRDefault="006E5E65" w:rsidP="00765D5E">
      <w:pPr>
        <w:spacing w:line="276" w:lineRule="auto"/>
        <w:jc w:val="both"/>
        <w:rPr>
          <w:color w:val="000000" w:themeColor="text1"/>
        </w:rPr>
      </w:pPr>
    </w:p>
    <w:p w14:paraId="2A87AF8E"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Capability and competency management </w:t>
      </w:r>
    </w:p>
    <w:p w14:paraId="3266B03B" w14:textId="77777777" w:rsidR="006E5E65" w:rsidRPr="006B2925" w:rsidRDefault="006E5E65" w:rsidP="00765D5E">
      <w:pPr>
        <w:spacing w:line="276" w:lineRule="auto"/>
        <w:rPr>
          <w:color w:val="000000" w:themeColor="text1"/>
        </w:rPr>
      </w:pPr>
      <w:r w:rsidRPr="006B2925">
        <w:rPr>
          <w:color w:val="000000" w:themeColor="text1"/>
        </w:rPr>
        <w:t>Integrate inclusive leadership capabilities into the organi</w:t>
      </w:r>
      <w:r>
        <w:rPr>
          <w:color w:val="000000" w:themeColor="text1"/>
        </w:rPr>
        <w:t>s</w:t>
      </w:r>
      <w:r w:rsidRPr="006B2925">
        <w:rPr>
          <w:color w:val="000000" w:themeColor="text1"/>
        </w:rPr>
        <w:t xml:space="preserve">ation’s leadership competency model. </w:t>
      </w:r>
    </w:p>
    <w:p w14:paraId="28839283" w14:textId="77777777" w:rsidR="006E5E65" w:rsidRPr="006B2925" w:rsidRDefault="006E5E65" w:rsidP="006E5E65">
      <w:pPr>
        <w:spacing w:line="276" w:lineRule="auto"/>
        <w:rPr>
          <w:color w:val="000000" w:themeColor="text1"/>
        </w:rPr>
      </w:pPr>
    </w:p>
    <w:p w14:paraId="5A988594"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Performance management </w:t>
      </w:r>
    </w:p>
    <w:p w14:paraId="368A2E3E" w14:textId="33ED9936" w:rsidR="006E5E65" w:rsidRPr="006B2925" w:rsidRDefault="006E5E65" w:rsidP="00765D5E">
      <w:pPr>
        <w:spacing w:line="276" w:lineRule="auto"/>
        <w:jc w:val="both"/>
        <w:rPr>
          <w:color w:val="000000" w:themeColor="text1"/>
        </w:rPr>
      </w:pPr>
      <w:r w:rsidRPr="006B2925">
        <w:rPr>
          <w:color w:val="000000" w:themeColor="text1"/>
        </w:rPr>
        <w:t xml:space="preserve">Link KPIs to inclusive behaviours and diversity and inclusion outcomes. For example, establish a metric around employee perceptions of leadership commitment to diversity and inclusion and their inclusive behaviours. Ensure that those appointed to senior-level positions embody inclusive leadership or demonstrate a genuine commitment to developing the capability for inclusive leadership. Hold leaders to account for non-inclusive behaviours. </w:t>
      </w:r>
    </w:p>
    <w:p w14:paraId="6E1CC9BA" w14:textId="77777777" w:rsidR="006E5E65" w:rsidRPr="006B2925" w:rsidRDefault="006E5E65" w:rsidP="006E5E65">
      <w:pPr>
        <w:spacing w:line="276" w:lineRule="auto"/>
        <w:rPr>
          <w:color w:val="000000" w:themeColor="text1"/>
        </w:rPr>
      </w:pPr>
    </w:p>
    <w:p w14:paraId="6173D02A"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Rewards and recognition </w:t>
      </w:r>
    </w:p>
    <w:p w14:paraId="3305D52B" w14:textId="77777777" w:rsidR="006E5E65" w:rsidRPr="006B2925" w:rsidRDefault="006E5E65" w:rsidP="00765D5E">
      <w:pPr>
        <w:spacing w:line="276" w:lineRule="auto"/>
        <w:jc w:val="both"/>
        <w:rPr>
          <w:color w:val="000000" w:themeColor="text1"/>
        </w:rPr>
      </w:pPr>
      <w:r w:rsidRPr="006B2925">
        <w:rPr>
          <w:color w:val="000000" w:themeColor="text1"/>
        </w:rPr>
        <w:t>Reward leaders who role model inclusive behaviours. Showcase highly inclusive leaders across the organi</w:t>
      </w:r>
      <w:r>
        <w:rPr>
          <w:color w:val="000000" w:themeColor="text1"/>
        </w:rPr>
        <w:t>s</w:t>
      </w:r>
      <w:r w:rsidRPr="006B2925">
        <w:rPr>
          <w:color w:val="000000" w:themeColor="text1"/>
        </w:rPr>
        <w:t xml:space="preserve">ation as well as the benefits derived from their inclusive behaviour. </w:t>
      </w:r>
    </w:p>
    <w:p w14:paraId="01CF9A68" w14:textId="77777777" w:rsidR="006E5E65" w:rsidRPr="006B2925" w:rsidRDefault="006E5E65" w:rsidP="006E5E65">
      <w:pPr>
        <w:spacing w:line="276" w:lineRule="auto"/>
        <w:rPr>
          <w:color w:val="000000" w:themeColor="text1"/>
        </w:rPr>
      </w:pPr>
    </w:p>
    <w:p w14:paraId="14633BB6"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Leadership development </w:t>
      </w:r>
    </w:p>
    <w:p w14:paraId="490B4D67" w14:textId="5E4C40C7" w:rsidR="006E5E65" w:rsidRPr="006B2925" w:rsidRDefault="006E5E65" w:rsidP="00765D5E">
      <w:pPr>
        <w:spacing w:line="276" w:lineRule="auto"/>
        <w:jc w:val="both"/>
        <w:rPr>
          <w:color w:val="000000" w:themeColor="text1"/>
        </w:rPr>
      </w:pPr>
      <w:r w:rsidRPr="006B2925">
        <w:rPr>
          <w:color w:val="000000" w:themeColor="text1"/>
        </w:rPr>
        <w:t>Formally assess inclusive leadership capabilities across senior leaders and people managers. Identify individual and organi</w:t>
      </w:r>
      <w:r>
        <w:rPr>
          <w:color w:val="000000" w:themeColor="text1"/>
        </w:rPr>
        <w:t>s</w:t>
      </w:r>
      <w:r w:rsidRPr="006B2925">
        <w:rPr>
          <w:color w:val="000000" w:themeColor="text1"/>
        </w:rPr>
        <w:t xml:space="preserve">ational developmental gaps and create development plans. Encourage leaders to seek informal feedback from others on their capability for inclusive leadership. Integrate development of the six signature traits of inclusive leadership into leadership development programmes. </w:t>
      </w:r>
    </w:p>
    <w:p w14:paraId="51A5463A" w14:textId="77777777" w:rsidR="006E5E65" w:rsidRDefault="006E5E65" w:rsidP="00765D5E">
      <w:pPr>
        <w:spacing w:line="276" w:lineRule="auto"/>
        <w:jc w:val="both"/>
        <w:rPr>
          <w:i/>
          <w:color w:val="000000" w:themeColor="text1"/>
        </w:rPr>
      </w:pPr>
    </w:p>
    <w:p w14:paraId="4C8408CB" w14:textId="77777777" w:rsidR="006E5E65" w:rsidRPr="009811D5" w:rsidRDefault="006E5E65" w:rsidP="006E5E65">
      <w:pPr>
        <w:spacing w:line="276" w:lineRule="auto"/>
        <w:rPr>
          <w:b/>
          <w:bCs/>
          <w:i/>
          <w:color w:val="000000" w:themeColor="text1"/>
        </w:rPr>
      </w:pPr>
      <w:r w:rsidRPr="009811D5">
        <w:rPr>
          <w:b/>
          <w:bCs/>
          <w:i/>
          <w:color w:val="000000" w:themeColor="text1"/>
        </w:rPr>
        <w:t xml:space="preserve">System integration </w:t>
      </w:r>
    </w:p>
    <w:p w14:paraId="6D5DB1A2" w14:textId="0B7B5B5B" w:rsidR="006E5E65" w:rsidRDefault="006E5E65" w:rsidP="00765D5E">
      <w:pPr>
        <w:spacing w:line="276" w:lineRule="auto"/>
        <w:jc w:val="both"/>
        <w:rPr>
          <w:color w:val="000000" w:themeColor="text1"/>
        </w:rPr>
      </w:pPr>
      <w:r w:rsidRPr="006B2925">
        <w:rPr>
          <w:color w:val="000000" w:themeColor="text1"/>
        </w:rPr>
        <w:t xml:space="preserve">Integrate inclusive leadership into the organisation’s </w:t>
      </w:r>
      <w:r w:rsidR="00765D5E">
        <w:rPr>
          <w:color w:val="000000" w:themeColor="text1"/>
        </w:rPr>
        <w:t xml:space="preserve">and systems </w:t>
      </w:r>
      <w:r w:rsidRPr="006B2925">
        <w:rPr>
          <w:color w:val="000000" w:themeColor="text1"/>
        </w:rPr>
        <w:t xml:space="preserve">strategy in order to help assess participant readiness and to develop current and future leaders. Consider how inclusive leadership—as well as the broader principles of diversity and inclusion—fit within the organisation’s innovation strategy and processes. For example, in undertaking ideation or </w:t>
      </w:r>
      <w:r w:rsidRPr="006B2925">
        <w:rPr>
          <w:color w:val="000000" w:themeColor="text1"/>
        </w:rPr>
        <w:lastRenderedPageBreak/>
        <w:t>problem-solving activities, ensure that leaders assemble teams that are diverse in their thinking and that individual and group biases are mitigated in group discussions. Diversity—of markets, customers, ideas, and talent—is an inescapable part of today’s business environment. When leaders have clarity about what it means to be highly inclusive—through the six signature traits —</w:t>
      </w:r>
      <w:r w:rsidR="00765D5E">
        <w:rPr>
          <w:color w:val="000000" w:themeColor="text1"/>
        </w:rPr>
        <w:t xml:space="preserve"> </w:t>
      </w:r>
      <w:r w:rsidRPr="006B2925">
        <w:rPr>
          <w:color w:val="000000" w:themeColor="text1"/>
        </w:rPr>
        <w:t>they are positioned for success.</w:t>
      </w:r>
    </w:p>
    <w:p w14:paraId="3E748B24" w14:textId="77777777" w:rsidR="006E5E65" w:rsidRDefault="006E5E65" w:rsidP="006E5E65">
      <w:pPr>
        <w:spacing w:line="276" w:lineRule="auto"/>
        <w:rPr>
          <w:color w:val="000000" w:themeColor="text1"/>
        </w:rPr>
      </w:pPr>
    </w:p>
    <w:p w14:paraId="180AAC89" w14:textId="77777777" w:rsidR="006E5E65" w:rsidRPr="00857590" w:rsidRDefault="006E5E65" w:rsidP="00765D5E">
      <w:pPr>
        <w:spacing w:line="276" w:lineRule="auto"/>
        <w:jc w:val="both"/>
        <w:rPr>
          <w:color w:val="000000" w:themeColor="text1"/>
        </w:rPr>
      </w:pPr>
      <w:r w:rsidRPr="00DF3BF2">
        <w:rPr>
          <w:color w:val="000000" w:themeColor="text1"/>
        </w:rPr>
        <w:t>Boards should also care about inclusion.</w:t>
      </w:r>
      <w:r w:rsidRPr="00DF3BF2">
        <w:rPr>
          <w:rFonts w:cs="Times"/>
          <w:color w:val="000000"/>
        </w:rPr>
        <w:t xml:space="preserve"> “T</w:t>
      </w:r>
      <w:r>
        <w:rPr>
          <w:rFonts w:cs="Times"/>
          <w:color w:val="000000"/>
        </w:rPr>
        <w:t xml:space="preserve">he Board setting </w:t>
      </w:r>
      <w:r w:rsidRPr="00DF3BF2">
        <w:rPr>
          <w:rFonts w:cs="Georgia"/>
          <w:color w:val="000000"/>
        </w:rPr>
        <w:t>an example is important,”</w:t>
      </w:r>
      <w:r>
        <w:rPr>
          <w:rFonts w:cs="Georgia"/>
          <w:color w:val="000000"/>
        </w:rPr>
        <w:t xml:space="preserve"> </w:t>
      </w:r>
      <w:r w:rsidRPr="00DF3BF2">
        <w:rPr>
          <w:rFonts w:cs="Georgia"/>
          <w:color w:val="000000"/>
        </w:rPr>
        <w:t xml:space="preserve">states a director of a Fortune 500 industrial </w:t>
      </w:r>
      <w:r>
        <w:rPr>
          <w:rFonts w:cs="Georgia"/>
          <w:color w:val="000000"/>
        </w:rPr>
        <w:t xml:space="preserve">products manufacturer. </w:t>
      </w:r>
      <w:r w:rsidRPr="00DF3BF2">
        <w:rPr>
          <w:rFonts w:cs="Georgia"/>
          <w:color w:val="000000"/>
        </w:rPr>
        <w:t xml:space="preserve">“If the board is not both diverse and inclusive, it lacks credibility with management”—as likely as well with investors, customers, employees, and other stakeholders. </w:t>
      </w:r>
    </w:p>
    <w:p w14:paraId="6C89D00B" w14:textId="77777777" w:rsidR="006E5E65" w:rsidRDefault="006E5E65" w:rsidP="006E5E65">
      <w:pPr>
        <w:widowControl w:val="0"/>
        <w:autoSpaceDE w:val="0"/>
        <w:autoSpaceDN w:val="0"/>
        <w:adjustRightInd w:val="0"/>
        <w:spacing w:line="276" w:lineRule="auto"/>
        <w:rPr>
          <w:rFonts w:cs="Georgia"/>
          <w:color w:val="000000"/>
        </w:rPr>
      </w:pPr>
    </w:p>
    <w:p w14:paraId="7DFF32C0" w14:textId="77777777" w:rsidR="006E5E65" w:rsidRDefault="006E5E65" w:rsidP="001B732A">
      <w:pPr>
        <w:widowControl w:val="0"/>
        <w:autoSpaceDE w:val="0"/>
        <w:autoSpaceDN w:val="0"/>
        <w:adjustRightInd w:val="0"/>
        <w:spacing w:line="276" w:lineRule="auto"/>
        <w:jc w:val="both"/>
        <w:rPr>
          <w:rFonts w:cs="Georgia"/>
          <w:color w:val="000000"/>
        </w:rPr>
      </w:pPr>
      <w:r w:rsidRPr="00DF3BF2">
        <w:rPr>
          <w:rFonts w:cs="Georgia"/>
          <w:color w:val="000000"/>
        </w:rPr>
        <w:t>Yet boardroom conversation around the board’s influence over inclusion is often scarce. A review of some charters for board committees in areas with potential diversity and inclusion implications—such as nominating and governance, human resources, and compensation—revealed that while more than half mentioned diversity and inclusion, these references most often only pertained to demographic composition (diversity). A small minority of these charters made direct references to the board’s oversight of inclusive organi</w:t>
      </w:r>
      <w:r>
        <w:rPr>
          <w:rFonts w:cs="Georgia"/>
          <w:color w:val="000000"/>
        </w:rPr>
        <w:t>s</w:t>
      </w:r>
      <w:r w:rsidRPr="00DF3BF2">
        <w:rPr>
          <w:rFonts w:cs="Georgia"/>
          <w:color w:val="000000"/>
        </w:rPr>
        <w:t>ational culture, practices, or strategy (inclusion).</w:t>
      </w:r>
      <w:r>
        <w:rPr>
          <w:rFonts w:cs="Times"/>
          <w:color w:val="000000"/>
        </w:rPr>
        <w:t xml:space="preserve"> </w:t>
      </w:r>
      <w:r w:rsidRPr="00DF3BF2">
        <w:rPr>
          <w:rFonts w:cs="Georgia"/>
          <w:color w:val="000000"/>
        </w:rPr>
        <w:t xml:space="preserve">Additionally, while many boards use tools such as board competency matrices in their succession planning efforts, most of these tools do not provide detailed insight into board members’’ experiences and capabilities, including their experience or capability in practicing inclusive behaviour. </w:t>
      </w:r>
    </w:p>
    <w:p w14:paraId="424ADA39" w14:textId="77777777" w:rsidR="006E5E65" w:rsidRDefault="006E5E65" w:rsidP="006E5E65">
      <w:pPr>
        <w:widowControl w:val="0"/>
        <w:autoSpaceDE w:val="0"/>
        <w:autoSpaceDN w:val="0"/>
        <w:adjustRightInd w:val="0"/>
        <w:spacing w:line="276" w:lineRule="auto"/>
        <w:rPr>
          <w:rFonts w:cs="Georgia"/>
          <w:color w:val="000000"/>
        </w:rPr>
      </w:pPr>
    </w:p>
    <w:p w14:paraId="4CA29AE4" w14:textId="77777777" w:rsidR="006E5E65" w:rsidRPr="00DF3BF2" w:rsidRDefault="006E5E65" w:rsidP="001B732A">
      <w:pPr>
        <w:widowControl w:val="0"/>
        <w:autoSpaceDE w:val="0"/>
        <w:autoSpaceDN w:val="0"/>
        <w:adjustRightInd w:val="0"/>
        <w:spacing w:line="276" w:lineRule="auto"/>
        <w:jc w:val="both"/>
        <w:rPr>
          <w:rFonts w:cs="Times"/>
          <w:color w:val="000000"/>
        </w:rPr>
      </w:pPr>
      <w:r w:rsidRPr="00DF3BF2">
        <w:rPr>
          <w:rFonts w:cs="Georgia"/>
          <w:color w:val="000000"/>
        </w:rPr>
        <w:t>Qualitative research further reinforces the need for additional board focus on inclusion. Interviews with board mem</w:t>
      </w:r>
      <w:r>
        <w:rPr>
          <w:rFonts w:cs="Georgia"/>
          <w:color w:val="000000"/>
        </w:rPr>
        <w:t>bers and executives of organisa</w:t>
      </w:r>
      <w:r w:rsidRPr="00DF3BF2">
        <w:rPr>
          <w:rFonts w:cs="Georgia"/>
          <w:color w:val="000000"/>
        </w:rPr>
        <w:t>tions across the marketplace reveal that a large majority of boards may not consider diversity and inclusion as separate concepts. Indeed, most boards’’ current efforts in these areas focus mostly on diversity.</w:t>
      </w:r>
    </w:p>
    <w:p w14:paraId="151D0309" w14:textId="77777777" w:rsidR="006E5E65" w:rsidRDefault="006E5E65" w:rsidP="006E5E65">
      <w:pPr>
        <w:widowControl w:val="0"/>
        <w:autoSpaceDE w:val="0"/>
        <w:autoSpaceDN w:val="0"/>
        <w:adjustRightInd w:val="0"/>
        <w:spacing w:line="276" w:lineRule="auto"/>
        <w:rPr>
          <w:rFonts w:cs="Georgia"/>
          <w:color w:val="000000"/>
        </w:rPr>
      </w:pPr>
    </w:p>
    <w:p w14:paraId="53945665" w14:textId="63F03D70" w:rsidR="006E5E65" w:rsidRPr="00DF3BF2" w:rsidRDefault="006E5E65" w:rsidP="001B732A">
      <w:pPr>
        <w:widowControl w:val="0"/>
        <w:autoSpaceDE w:val="0"/>
        <w:autoSpaceDN w:val="0"/>
        <w:adjustRightInd w:val="0"/>
        <w:spacing w:line="276" w:lineRule="auto"/>
        <w:jc w:val="both"/>
        <w:rPr>
          <w:rFonts w:cs="Times"/>
          <w:color w:val="000000"/>
        </w:rPr>
      </w:pPr>
      <w:r w:rsidRPr="00DF3BF2">
        <w:rPr>
          <w:rFonts w:cs="Georgia"/>
          <w:color w:val="000000"/>
        </w:rPr>
        <w:t>Boards have an interest in encouraging inclusion as well as diversity, however. The uplift organi</w:t>
      </w:r>
      <w:r>
        <w:rPr>
          <w:rFonts w:cs="Georgia"/>
          <w:color w:val="000000"/>
        </w:rPr>
        <w:t>s</w:t>
      </w:r>
      <w:r w:rsidRPr="00DF3BF2">
        <w:rPr>
          <w:rFonts w:cs="Georgia"/>
          <w:color w:val="000000"/>
        </w:rPr>
        <w:t>ations receive from having an inclusive culture, and not just a diverse workforce, is substantial. Where an inclusive culture exists, employees are much more likely to see themselves as part of a high-performing organi</w:t>
      </w:r>
      <w:r>
        <w:rPr>
          <w:rFonts w:cs="Georgia"/>
          <w:color w:val="000000"/>
        </w:rPr>
        <w:t>s</w:t>
      </w:r>
      <w:r w:rsidRPr="00DF3BF2">
        <w:rPr>
          <w:rFonts w:cs="Georgia"/>
          <w:color w:val="000000"/>
        </w:rPr>
        <w:t xml:space="preserve">ation in which teams collaborate and consistently meet client and customer needs. Teams also perform better when they are both diverse </w:t>
      </w:r>
      <w:r w:rsidRPr="00DF3BF2">
        <w:rPr>
          <w:rFonts w:cs="Georgia"/>
          <w:i/>
          <w:iCs/>
          <w:color w:val="000000"/>
        </w:rPr>
        <w:t xml:space="preserve">and </w:t>
      </w:r>
      <w:r w:rsidRPr="00DF3BF2">
        <w:rPr>
          <w:rFonts w:cs="Georgia"/>
          <w:color w:val="000000"/>
        </w:rPr>
        <w:t>inclusive—there is less groupthink and more innovation.</w:t>
      </w:r>
      <w:r w:rsidR="001B732A">
        <w:rPr>
          <w:rFonts w:cs="Georgia"/>
          <w:color w:val="000000"/>
        </w:rPr>
        <w:t xml:space="preserve"> </w:t>
      </w:r>
      <w:r w:rsidRPr="00DF3BF2">
        <w:rPr>
          <w:rFonts w:cs="Georgia"/>
          <w:color w:val="000000"/>
        </w:rPr>
        <w:t xml:space="preserve">In fact, the board, as a team, can also exemplify this pattern. When comparing low and high-performing boards, high-performing boards are more likely to exhibit gender balance and inclusive behaviours. </w:t>
      </w:r>
    </w:p>
    <w:p w14:paraId="7CC34D2F" w14:textId="77777777" w:rsidR="006E5E65" w:rsidRDefault="006E5E65" w:rsidP="006E5E65">
      <w:pPr>
        <w:widowControl w:val="0"/>
        <w:autoSpaceDE w:val="0"/>
        <w:autoSpaceDN w:val="0"/>
        <w:adjustRightInd w:val="0"/>
        <w:spacing w:line="276" w:lineRule="auto"/>
        <w:rPr>
          <w:rFonts w:cs="Georgia"/>
          <w:color w:val="000000"/>
        </w:rPr>
      </w:pPr>
    </w:p>
    <w:p w14:paraId="6B7504E0" w14:textId="77777777" w:rsidR="006E5E65" w:rsidRDefault="006E5E65" w:rsidP="001B732A">
      <w:pPr>
        <w:widowControl w:val="0"/>
        <w:autoSpaceDE w:val="0"/>
        <w:autoSpaceDN w:val="0"/>
        <w:adjustRightInd w:val="0"/>
        <w:spacing w:line="276" w:lineRule="auto"/>
        <w:jc w:val="both"/>
        <w:rPr>
          <w:rFonts w:cs="Georgia"/>
          <w:color w:val="000000"/>
        </w:rPr>
      </w:pPr>
      <w:r w:rsidRPr="00DF3BF2">
        <w:rPr>
          <w:rFonts w:cs="Georgia"/>
          <w:color w:val="000000"/>
        </w:rPr>
        <w:t>These outcomes of inclusion can translate into financial results. When operating under an inclusive culture and inclusive talent practices, organi</w:t>
      </w:r>
      <w:r>
        <w:rPr>
          <w:rFonts w:cs="Georgia"/>
          <w:color w:val="000000"/>
        </w:rPr>
        <w:t>s</w:t>
      </w:r>
      <w:r w:rsidRPr="00DF3BF2">
        <w:rPr>
          <w:rFonts w:cs="Georgia"/>
          <w:color w:val="000000"/>
        </w:rPr>
        <w:t xml:space="preserve">ations generate up to 30 percent higher revenue per employee, are more profitable than their competitors, and become eight times more likely to achieve positive business outcomes. </w:t>
      </w:r>
    </w:p>
    <w:p w14:paraId="0348E882" w14:textId="77777777" w:rsidR="006E5E65" w:rsidRDefault="006E5E65" w:rsidP="006E5E65">
      <w:pPr>
        <w:widowControl w:val="0"/>
        <w:autoSpaceDE w:val="0"/>
        <w:autoSpaceDN w:val="0"/>
        <w:adjustRightInd w:val="0"/>
        <w:spacing w:line="276" w:lineRule="auto"/>
        <w:rPr>
          <w:rFonts w:cs="Georgia"/>
          <w:color w:val="000000"/>
        </w:rPr>
      </w:pPr>
    </w:p>
    <w:p w14:paraId="1F0C82B1" w14:textId="77777777" w:rsidR="006E5E65" w:rsidRPr="00DF3BF2" w:rsidRDefault="006E5E65" w:rsidP="001B732A">
      <w:pPr>
        <w:widowControl w:val="0"/>
        <w:autoSpaceDE w:val="0"/>
        <w:autoSpaceDN w:val="0"/>
        <w:adjustRightInd w:val="0"/>
        <w:spacing w:line="276" w:lineRule="auto"/>
        <w:jc w:val="both"/>
        <w:rPr>
          <w:rFonts w:cs="Times"/>
          <w:color w:val="000000"/>
        </w:rPr>
      </w:pPr>
      <w:r w:rsidRPr="00DF3BF2">
        <w:rPr>
          <w:rFonts w:cs="Georgia"/>
          <w:color w:val="000000"/>
        </w:rPr>
        <w:lastRenderedPageBreak/>
        <w:t>In short, because diversity alone does not ensure that organi</w:t>
      </w:r>
      <w:r>
        <w:rPr>
          <w:rFonts w:cs="Georgia"/>
          <w:color w:val="000000"/>
        </w:rPr>
        <w:t>s</w:t>
      </w:r>
      <w:r w:rsidRPr="00DF3BF2">
        <w:rPr>
          <w:rFonts w:cs="Georgia"/>
          <w:color w:val="000000"/>
        </w:rPr>
        <w:t xml:space="preserve">ations are able to bring a wide variety of insights, life experiences, and perspectives to bear on their challenges and opportunities, boards should also value and promote </w:t>
      </w:r>
      <w:r w:rsidRPr="00DF3BF2">
        <w:rPr>
          <w:rFonts w:cs="Georgia"/>
          <w:i/>
          <w:iCs/>
          <w:color w:val="000000"/>
        </w:rPr>
        <w:t xml:space="preserve">inclusion </w:t>
      </w:r>
      <w:r w:rsidRPr="00DF3BF2">
        <w:rPr>
          <w:rFonts w:cs="Georgia"/>
          <w:color w:val="000000"/>
        </w:rPr>
        <w:t>as a sepa</w:t>
      </w:r>
      <w:r>
        <w:rPr>
          <w:rFonts w:cs="Georgia"/>
          <w:color w:val="000000"/>
        </w:rPr>
        <w:t>rate yet connected priority.</w:t>
      </w:r>
      <w:r w:rsidRPr="00DF3BF2">
        <w:rPr>
          <w:rFonts w:cs="Georgia"/>
          <w:color w:val="000000"/>
        </w:rPr>
        <w:t xml:space="preserve"> </w:t>
      </w:r>
    </w:p>
    <w:p w14:paraId="3DFE9460" w14:textId="77777777" w:rsidR="006E5E65" w:rsidRDefault="006E5E65" w:rsidP="006E5E65">
      <w:pPr>
        <w:widowControl w:val="0"/>
        <w:autoSpaceDE w:val="0"/>
        <w:autoSpaceDN w:val="0"/>
        <w:adjustRightInd w:val="0"/>
        <w:spacing w:line="276" w:lineRule="auto"/>
        <w:rPr>
          <w:rFonts w:cs="Georgia"/>
          <w:color w:val="000000"/>
        </w:rPr>
      </w:pPr>
    </w:p>
    <w:p w14:paraId="6A8EE9B5" w14:textId="77777777" w:rsidR="006E5E65" w:rsidRPr="00485E37" w:rsidRDefault="006E5E65" w:rsidP="001B732A">
      <w:pPr>
        <w:widowControl w:val="0"/>
        <w:autoSpaceDE w:val="0"/>
        <w:autoSpaceDN w:val="0"/>
        <w:adjustRightInd w:val="0"/>
        <w:spacing w:line="276" w:lineRule="auto"/>
        <w:jc w:val="both"/>
        <w:rPr>
          <w:rFonts w:cs="Times"/>
          <w:color w:val="000000"/>
        </w:rPr>
      </w:pPr>
      <w:r w:rsidRPr="00485E37">
        <w:rPr>
          <w:rFonts w:cs="Georgia"/>
          <w:color w:val="000000"/>
        </w:rPr>
        <w:t>It is time for boards to recogni</w:t>
      </w:r>
      <w:r>
        <w:rPr>
          <w:rFonts w:cs="Georgia"/>
          <w:color w:val="000000"/>
        </w:rPr>
        <w:t>s</w:t>
      </w:r>
      <w:r w:rsidRPr="00485E37">
        <w:rPr>
          <w:rFonts w:cs="Georgia"/>
          <w:color w:val="000000"/>
        </w:rPr>
        <w:t>e both their potential for influencing inclusion and their responsibility to do so, not only for the sake of their own organi</w:t>
      </w:r>
      <w:r>
        <w:rPr>
          <w:rFonts w:cs="Georgia"/>
          <w:color w:val="000000"/>
        </w:rPr>
        <w:t>s</w:t>
      </w:r>
      <w:r w:rsidRPr="00485E37">
        <w:rPr>
          <w:rFonts w:cs="Georgia"/>
          <w:color w:val="000000"/>
        </w:rPr>
        <w:t>ations and employees but, where relevant, also for the sake of their various stakeholders. “Shareholders ask about diversity and inclusion because they know diversity and inclusion add to long-term shareholder value,” says Kosta Kartsotis, chairman and CEO, Fossil Group. Furthermore, as markets and customer preferences shift, boards and executives benefit from recogni</w:t>
      </w:r>
      <w:r>
        <w:rPr>
          <w:rFonts w:cs="Georgia"/>
          <w:color w:val="000000"/>
        </w:rPr>
        <w:t>s</w:t>
      </w:r>
      <w:r w:rsidRPr="00485E37">
        <w:rPr>
          <w:rFonts w:cs="Georgia"/>
          <w:color w:val="000000"/>
        </w:rPr>
        <w:t>ing that prioriti</w:t>
      </w:r>
      <w:r>
        <w:rPr>
          <w:rFonts w:cs="Georgia"/>
          <w:color w:val="000000"/>
        </w:rPr>
        <w:t>s</w:t>
      </w:r>
      <w:r w:rsidRPr="00485E37">
        <w:rPr>
          <w:rFonts w:cs="Georgia"/>
          <w:color w:val="000000"/>
        </w:rPr>
        <w:t>ing the inclusion of diverse customers and stakeholders is key to staying competitive in the marketplace.</w:t>
      </w:r>
    </w:p>
    <w:p w14:paraId="07A8C5DC" w14:textId="77777777" w:rsidR="006E5E65" w:rsidRDefault="006E5E65" w:rsidP="006E5E65">
      <w:pPr>
        <w:widowControl w:val="0"/>
        <w:autoSpaceDE w:val="0"/>
        <w:autoSpaceDN w:val="0"/>
        <w:adjustRightInd w:val="0"/>
        <w:spacing w:line="276" w:lineRule="auto"/>
        <w:rPr>
          <w:rFonts w:cs="Georgia"/>
          <w:color w:val="000000"/>
        </w:rPr>
      </w:pPr>
    </w:p>
    <w:p w14:paraId="70BB3B1F" w14:textId="77777777" w:rsidR="006E5E65" w:rsidRDefault="006E5E65" w:rsidP="006E5E65">
      <w:pPr>
        <w:widowControl w:val="0"/>
        <w:autoSpaceDE w:val="0"/>
        <w:autoSpaceDN w:val="0"/>
        <w:adjustRightInd w:val="0"/>
        <w:spacing w:line="276" w:lineRule="auto"/>
        <w:rPr>
          <w:rFonts w:cs="Times"/>
          <w:color w:val="000000"/>
        </w:rPr>
      </w:pPr>
      <w:r w:rsidRPr="00DF3BF2">
        <w:rPr>
          <w:rFonts w:eastAsia="Times New Roman" w:cs="Arial"/>
          <w:b/>
          <w:bCs/>
          <w:noProof/>
          <w:color w:val="000000" w:themeColor="text1"/>
          <w:kern w:val="36"/>
          <w:lang w:eastAsia="en-GB"/>
        </w:rPr>
        <w:drawing>
          <wp:inline distT="0" distB="0" distL="0" distR="0" wp14:anchorId="6D8BDADC" wp14:editId="29581A04">
            <wp:extent cx="5461000" cy="48133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1000" cy="4813300"/>
                    </a:xfrm>
                    <a:prstGeom prst="rect">
                      <a:avLst/>
                    </a:prstGeom>
                  </pic:spPr>
                </pic:pic>
              </a:graphicData>
            </a:graphic>
          </wp:inline>
        </w:drawing>
      </w:r>
      <w:r w:rsidRPr="00485E37">
        <w:rPr>
          <w:rFonts w:cs="Times"/>
          <w:color w:val="000000"/>
        </w:rPr>
        <w:t xml:space="preserve"> </w:t>
      </w:r>
    </w:p>
    <w:p w14:paraId="59D808EC" w14:textId="77777777" w:rsidR="006E5E65" w:rsidRDefault="006E5E65" w:rsidP="006E5E65">
      <w:pPr>
        <w:widowControl w:val="0"/>
        <w:autoSpaceDE w:val="0"/>
        <w:autoSpaceDN w:val="0"/>
        <w:adjustRightInd w:val="0"/>
        <w:spacing w:line="276" w:lineRule="auto"/>
        <w:rPr>
          <w:rFonts w:cs="Times"/>
          <w:color w:val="000000"/>
        </w:rPr>
      </w:pPr>
    </w:p>
    <w:p w14:paraId="4FDB3EE5" w14:textId="19FDD440" w:rsidR="006E5E65" w:rsidRDefault="006E5E65" w:rsidP="006E5E65">
      <w:pPr>
        <w:widowControl w:val="0"/>
        <w:autoSpaceDE w:val="0"/>
        <w:autoSpaceDN w:val="0"/>
        <w:adjustRightInd w:val="0"/>
        <w:spacing w:line="276" w:lineRule="auto"/>
        <w:rPr>
          <w:rFonts w:cs="Georgia"/>
          <w:color w:val="000000"/>
        </w:rPr>
      </w:pPr>
    </w:p>
    <w:p w14:paraId="39C44B21" w14:textId="3A830D73" w:rsidR="001B732A" w:rsidRDefault="001B732A" w:rsidP="006E5E65">
      <w:pPr>
        <w:widowControl w:val="0"/>
        <w:autoSpaceDE w:val="0"/>
        <w:autoSpaceDN w:val="0"/>
        <w:adjustRightInd w:val="0"/>
        <w:spacing w:line="276" w:lineRule="auto"/>
        <w:rPr>
          <w:rFonts w:cs="Georgia"/>
          <w:color w:val="000000"/>
        </w:rPr>
      </w:pPr>
    </w:p>
    <w:p w14:paraId="50A7D429" w14:textId="51830B80" w:rsidR="001B732A" w:rsidRDefault="001B732A" w:rsidP="006E5E65">
      <w:pPr>
        <w:widowControl w:val="0"/>
        <w:autoSpaceDE w:val="0"/>
        <w:autoSpaceDN w:val="0"/>
        <w:adjustRightInd w:val="0"/>
        <w:spacing w:line="276" w:lineRule="auto"/>
        <w:rPr>
          <w:rFonts w:cs="Georgia"/>
          <w:color w:val="000000"/>
        </w:rPr>
      </w:pPr>
    </w:p>
    <w:p w14:paraId="2B5D08D7" w14:textId="77777777" w:rsidR="001B732A" w:rsidRDefault="001B732A" w:rsidP="006E5E65">
      <w:pPr>
        <w:widowControl w:val="0"/>
        <w:autoSpaceDE w:val="0"/>
        <w:autoSpaceDN w:val="0"/>
        <w:adjustRightInd w:val="0"/>
        <w:spacing w:line="276" w:lineRule="auto"/>
        <w:rPr>
          <w:rFonts w:cs="Georgia"/>
          <w:color w:val="000000"/>
        </w:rPr>
      </w:pPr>
    </w:p>
    <w:p w14:paraId="2908A605" w14:textId="77777777" w:rsidR="006E5E65" w:rsidRDefault="006E5E65" w:rsidP="001B732A">
      <w:pPr>
        <w:widowControl w:val="0"/>
        <w:autoSpaceDE w:val="0"/>
        <w:autoSpaceDN w:val="0"/>
        <w:adjustRightInd w:val="0"/>
        <w:spacing w:line="276" w:lineRule="auto"/>
        <w:jc w:val="both"/>
        <w:rPr>
          <w:rFonts w:cs="Georgia"/>
          <w:color w:val="000000"/>
        </w:rPr>
      </w:pPr>
      <w:r w:rsidRPr="00485E37">
        <w:rPr>
          <w:rFonts w:cs="Georgia"/>
          <w:color w:val="000000"/>
        </w:rPr>
        <w:lastRenderedPageBreak/>
        <w:t>How can boards shift into an inclusion governance mind</w:t>
      </w:r>
      <w:r>
        <w:rPr>
          <w:rFonts w:cs="Georgia"/>
          <w:color w:val="000000"/>
        </w:rPr>
        <w:t>-</w:t>
      </w:r>
      <w:r w:rsidRPr="00485E37">
        <w:rPr>
          <w:rFonts w:cs="Georgia"/>
          <w:color w:val="000000"/>
        </w:rPr>
        <w:t>set? While it may seem an amorphous undertaking, it is possible for boards to chart a clear way forward that embeds inclusion into every facet of the organi</w:t>
      </w:r>
      <w:r>
        <w:rPr>
          <w:rFonts w:cs="Georgia"/>
          <w:color w:val="000000"/>
        </w:rPr>
        <w:t>s</w:t>
      </w:r>
      <w:r w:rsidRPr="00485E37">
        <w:rPr>
          <w:rFonts w:cs="Georgia"/>
          <w:color w:val="000000"/>
        </w:rPr>
        <w:t xml:space="preserve">ation’s work, workforce, and workplace. </w:t>
      </w:r>
    </w:p>
    <w:p w14:paraId="4BD5C497" w14:textId="77777777" w:rsidR="006E5E65" w:rsidRDefault="006E5E65" w:rsidP="001B732A">
      <w:pPr>
        <w:widowControl w:val="0"/>
        <w:autoSpaceDE w:val="0"/>
        <w:autoSpaceDN w:val="0"/>
        <w:adjustRightInd w:val="0"/>
        <w:spacing w:line="276" w:lineRule="auto"/>
        <w:jc w:val="both"/>
        <w:rPr>
          <w:rFonts w:cs="Georgia"/>
          <w:color w:val="000000"/>
        </w:rPr>
      </w:pPr>
    </w:p>
    <w:p w14:paraId="62E3A63A" w14:textId="77777777" w:rsidR="006E5E65" w:rsidRPr="00485E37" w:rsidRDefault="006E5E65" w:rsidP="001B732A">
      <w:pPr>
        <w:widowControl w:val="0"/>
        <w:autoSpaceDE w:val="0"/>
        <w:autoSpaceDN w:val="0"/>
        <w:adjustRightInd w:val="0"/>
        <w:spacing w:line="276" w:lineRule="auto"/>
        <w:jc w:val="both"/>
        <w:rPr>
          <w:rFonts w:cs="Georgia"/>
          <w:color w:val="000000"/>
        </w:rPr>
      </w:pPr>
      <w:r w:rsidRPr="00485E37">
        <w:rPr>
          <w:rFonts w:cs="Times"/>
          <w:color w:val="000000"/>
        </w:rPr>
        <w:t xml:space="preserve"> “It all starts at the </w:t>
      </w:r>
      <w:r>
        <w:rPr>
          <w:rFonts w:cs="Times"/>
          <w:color w:val="000000"/>
        </w:rPr>
        <w:t>board to set the tone for inclu</w:t>
      </w:r>
      <w:r w:rsidRPr="00485E37">
        <w:rPr>
          <w:rFonts w:cs="Times"/>
          <w:color w:val="000000"/>
        </w:rPr>
        <w:t>sion as a priority b</w:t>
      </w:r>
      <w:r>
        <w:rPr>
          <w:rFonts w:cs="Times"/>
          <w:color w:val="000000"/>
        </w:rPr>
        <w:t>oth internally and externally.</w:t>
      </w:r>
      <w:r w:rsidRPr="00485E37">
        <w:rPr>
          <w:rFonts w:cs="Times"/>
          <w:color w:val="000000"/>
        </w:rPr>
        <w:t xml:space="preserve">” </w:t>
      </w:r>
      <w:r>
        <w:rPr>
          <w:rFonts w:cs="Times"/>
          <w:i/>
          <w:iCs/>
          <w:color w:val="000000"/>
        </w:rPr>
        <w:t>Ken Denman,</w:t>
      </w:r>
      <w:r w:rsidRPr="00485E37">
        <w:rPr>
          <w:rFonts w:cs="Times"/>
          <w:i/>
          <w:iCs/>
          <w:color w:val="000000"/>
        </w:rPr>
        <w:t xml:space="preserve"> governance &amp; nominating </w:t>
      </w:r>
      <w:r>
        <w:rPr>
          <w:rFonts w:cs="Times"/>
          <w:i/>
          <w:iCs/>
          <w:color w:val="000000"/>
        </w:rPr>
        <w:t>committee chair</w:t>
      </w:r>
      <w:r w:rsidRPr="00485E37">
        <w:rPr>
          <w:rFonts w:cs="Times"/>
          <w:i/>
          <w:iCs/>
          <w:color w:val="000000"/>
        </w:rPr>
        <w:t xml:space="preserve">, Motorola Solutions </w:t>
      </w:r>
    </w:p>
    <w:p w14:paraId="526CE2F3" w14:textId="77777777" w:rsidR="006E5E65" w:rsidRPr="00485E37" w:rsidRDefault="006E5E65" w:rsidP="006E5E65">
      <w:pPr>
        <w:widowControl w:val="0"/>
        <w:autoSpaceDE w:val="0"/>
        <w:autoSpaceDN w:val="0"/>
        <w:adjustRightInd w:val="0"/>
        <w:spacing w:line="276" w:lineRule="auto"/>
        <w:rPr>
          <w:rFonts w:cs="Times"/>
          <w:color w:val="000000"/>
        </w:rPr>
      </w:pPr>
    </w:p>
    <w:p w14:paraId="364B62FD" w14:textId="77777777" w:rsidR="006E5E65" w:rsidRPr="00485E37" w:rsidRDefault="006E5E65" w:rsidP="001B732A">
      <w:pPr>
        <w:widowControl w:val="0"/>
        <w:autoSpaceDE w:val="0"/>
        <w:autoSpaceDN w:val="0"/>
        <w:adjustRightInd w:val="0"/>
        <w:spacing w:line="276" w:lineRule="auto"/>
        <w:jc w:val="both"/>
        <w:rPr>
          <w:rFonts w:cs="Times"/>
          <w:color w:val="000000"/>
        </w:rPr>
      </w:pPr>
      <w:r>
        <w:rPr>
          <w:rFonts w:cs="Georgia"/>
          <w:color w:val="000000"/>
        </w:rPr>
        <w:t>Past research reveals</w:t>
      </w:r>
      <w:r w:rsidRPr="00485E37">
        <w:rPr>
          <w:rFonts w:cs="Georgia"/>
          <w:color w:val="000000"/>
        </w:rPr>
        <w:t xml:space="preserve">, and our interviews </w:t>
      </w:r>
      <w:r>
        <w:rPr>
          <w:rFonts w:cs="Georgia"/>
          <w:color w:val="000000"/>
        </w:rPr>
        <w:t>confirm</w:t>
      </w:r>
      <w:r w:rsidRPr="00485E37">
        <w:rPr>
          <w:rFonts w:cs="Georgia"/>
          <w:color w:val="000000"/>
        </w:rPr>
        <w:t xml:space="preserve">, that boards of directors traditionally own </w:t>
      </w:r>
    </w:p>
    <w:p w14:paraId="05214E2B" w14:textId="77777777" w:rsidR="006E5E65" w:rsidRDefault="006E5E65" w:rsidP="001B732A">
      <w:pPr>
        <w:widowControl w:val="0"/>
        <w:autoSpaceDE w:val="0"/>
        <w:autoSpaceDN w:val="0"/>
        <w:adjustRightInd w:val="0"/>
        <w:spacing w:line="276" w:lineRule="auto"/>
        <w:jc w:val="both"/>
        <w:rPr>
          <w:rFonts w:cs="Georgia"/>
          <w:color w:val="000000"/>
        </w:rPr>
      </w:pPr>
      <w:r w:rsidRPr="00485E37">
        <w:rPr>
          <w:rFonts w:cs="Georgia"/>
          <w:color w:val="000000"/>
        </w:rPr>
        <w:t>f</w:t>
      </w:r>
      <w:r>
        <w:rPr>
          <w:rFonts w:cs="Georgia"/>
          <w:color w:val="000000"/>
        </w:rPr>
        <w:t>i</w:t>
      </w:r>
      <w:r w:rsidRPr="00485E37">
        <w:rPr>
          <w:rFonts w:cs="Georgia"/>
          <w:color w:val="000000"/>
        </w:rPr>
        <w:t>ve key area</w:t>
      </w:r>
      <w:r>
        <w:rPr>
          <w:rFonts w:cs="Georgia"/>
          <w:color w:val="000000"/>
        </w:rPr>
        <w:t>s of organisational oversight:</w:t>
      </w:r>
    </w:p>
    <w:p w14:paraId="69C07B52" w14:textId="77777777" w:rsidR="006E5E65" w:rsidRDefault="006E5E65" w:rsidP="001B732A">
      <w:pPr>
        <w:widowControl w:val="0"/>
        <w:autoSpaceDE w:val="0"/>
        <w:autoSpaceDN w:val="0"/>
        <w:adjustRightInd w:val="0"/>
        <w:spacing w:line="276" w:lineRule="auto"/>
        <w:jc w:val="both"/>
        <w:rPr>
          <w:rFonts w:cs="Georgia"/>
          <w:color w:val="000000"/>
        </w:rPr>
      </w:pPr>
    </w:p>
    <w:p w14:paraId="1847DF5E" w14:textId="77777777" w:rsidR="006E5E65" w:rsidRPr="00CA49B4" w:rsidRDefault="006E5E65" w:rsidP="00511A81">
      <w:pPr>
        <w:pStyle w:val="ListParagraph"/>
        <w:widowControl w:val="0"/>
        <w:numPr>
          <w:ilvl w:val="0"/>
          <w:numId w:val="54"/>
        </w:numPr>
        <w:autoSpaceDE w:val="0"/>
        <w:autoSpaceDN w:val="0"/>
        <w:adjustRightInd w:val="0"/>
        <w:spacing w:line="276" w:lineRule="auto"/>
        <w:jc w:val="both"/>
        <w:rPr>
          <w:rFonts w:cs="Times"/>
          <w:color w:val="000000"/>
        </w:rPr>
      </w:pPr>
      <w:r w:rsidRPr="00CA49B4">
        <w:rPr>
          <w:rFonts w:cs="Georgia"/>
          <w:color w:val="000000"/>
        </w:rPr>
        <w:t xml:space="preserve">Strategy </w:t>
      </w:r>
    </w:p>
    <w:p w14:paraId="1850E62D" w14:textId="77777777" w:rsidR="006E5E65" w:rsidRPr="00CA49B4" w:rsidRDefault="006E5E65" w:rsidP="00511A81">
      <w:pPr>
        <w:pStyle w:val="ListParagraph"/>
        <w:widowControl w:val="0"/>
        <w:numPr>
          <w:ilvl w:val="0"/>
          <w:numId w:val="54"/>
        </w:numPr>
        <w:autoSpaceDE w:val="0"/>
        <w:autoSpaceDN w:val="0"/>
        <w:adjustRightInd w:val="0"/>
        <w:spacing w:line="276" w:lineRule="auto"/>
        <w:jc w:val="both"/>
        <w:rPr>
          <w:rFonts w:cs="Times"/>
          <w:color w:val="000000"/>
        </w:rPr>
      </w:pPr>
      <w:r w:rsidRPr="00CA49B4">
        <w:rPr>
          <w:rFonts w:cs="Georgia"/>
          <w:color w:val="000000"/>
        </w:rPr>
        <w:t xml:space="preserve">Governance </w:t>
      </w:r>
    </w:p>
    <w:p w14:paraId="729B1BB2" w14:textId="77777777" w:rsidR="006E5E65" w:rsidRPr="00CA49B4" w:rsidRDefault="006E5E65" w:rsidP="00511A81">
      <w:pPr>
        <w:pStyle w:val="ListParagraph"/>
        <w:widowControl w:val="0"/>
        <w:numPr>
          <w:ilvl w:val="0"/>
          <w:numId w:val="54"/>
        </w:numPr>
        <w:autoSpaceDE w:val="0"/>
        <w:autoSpaceDN w:val="0"/>
        <w:adjustRightInd w:val="0"/>
        <w:spacing w:line="276" w:lineRule="auto"/>
        <w:jc w:val="both"/>
        <w:rPr>
          <w:rFonts w:cs="Times"/>
          <w:color w:val="000000"/>
        </w:rPr>
      </w:pPr>
      <w:r w:rsidRPr="00CA49B4">
        <w:rPr>
          <w:rFonts w:cs="Georgia"/>
          <w:color w:val="000000"/>
        </w:rPr>
        <w:t xml:space="preserve">Talent </w:t>
      </w:r>
    </w:p>
    <w:p w14:paraId="43826337" w14:textId="77777777" w:rsidR="006E5E65" w:rsidRPr="00CA49B4" w:rsidRDefault="006E5E65" w:rsidP="00511A81">
      <w:pPr>
        <w:pStyle w:val="ListParagraph"/>
        <w:widowControl w:val="0"/>
        <w:numPr>
          <w:ilvl w:val="0"/>
          <w:numId w:val="54"/>
        </w:numPr>
        <w:autoSpaceDE w:val="0"/>
        <w:autoSpaceDN w:val="0"/>
        <w:adjustRightInd w:val="0"/>
        <w:spacing w:line="276" w:lineRule="auto"/>
        <w:jc w:val="both"/>
        <w:rPr>
          <w:rFonts w:cs="Times"/>
          <w:color w:val="000000"/>
        </w:rPr>
      </w:pPr>
      <w:r w:rsidRPr="00CA49B4">
        <w:rPr>
          <w:rFonts w:cs="Georgia"/>
          <w:color w:val="000000"/>
        </w:rPr>
        <w:t xml:space="preserve">Integrity </w:t>
      </w:r>
    </w:p>
    <w:p w14:paraId="7C251004" w14:textId="77777777" w:rsidR="006E5E65" w:rsidRPr="00CA49B4" w:rsidRDefault="006E5E65" w:rsidP="00511A81">
      <w:pPr>
        <w:pStyle w:val="ListParagraph"/>
        <w:widowControl w:val="0"/>
        <w:numPr>
          <w:ilvl w:val="0"/>
          <w:numId w:val="54"/>
        </w:numPr>
        <w:autoSpaceDE w:val="0"/>
        <w:autoSpaceDN w:val="0"/>
        <w:adjustRightInd w:val="0"/>
        <w:spacing w:line="276" w:lineRule="auto"/>
        <w:jc w:val="both"/>
        <w:rPr>
          <w:rFonts w:cs="Times"/>
          <w:color w:val="000000"/>
        </w:rPr>
      </w:pPr>
      <w:r w:rsidRPr="00CA49B4">
        <w:rPr>
          <w:rFonts w:cs="Georgia"/>
          <w:color w:val="000000"/>
        </w:rPr>
        <w:t xml:space="preserve">Performance </w:t>
      </w:r>
    </w:p>
    <w:p w14:paraId="34E45DE5" w14:textId="77777777" w:rsidR="006E5E65" w:rsidRDefault="006E5E65" w:rsidP="001B732A">
      <w:pPr>
        <w:widowControl w:val="0"/>
        <w:autoSpaceDE w:val="0"/>
        <w:autoSpaceDN w:val="0"/>
        <w:adjustRightInd w:val="0"/>
        <w:spacing w:line="276" w:lineRule="auto"/>
        <w:jc w:val="both"/>
        <w:rPr>
          <w:rFonts w:cs="Georgia"/>
          <w:color w:val="000000"/>
        </w:rPr>
      </w:pPr>
    </w:p>
    <w:p w14:paraId="37F2D828" w14:textId="77777777" w:rsidR="006E5E65" w:rsidRPr="00485E37" w:rsidRDefault="006E5E65" w:rsidP="001B732A">
      <w:pPr>
        <w:widowControl w:val="0"/>
        <w:autoSpaceDE w:val="0"/>
        <w:autoSpaceDN w:val="0"/>
        <w:adjustRightInd w:val="0"/>
        <w:spacing w:line="276" w:lineRule="auto"/>
        <w:jc w:val="both"/>
        <w:rPr>
          <w:rFonts w:cs="Times"/>
          <w:color w:val="000000"/>
        </w:rPr>
      </w:pPr>
      <w:r w:rsidRPr="00485E37">
        <w:rPr>
          <w:rFonts w:cs="Georgia"/>
          <w:color w:val="000000"/>
        </w:rPr>
        <w:t xml:space="preserve">As these responsibilities evolve to account for </w:t>
      </w:r>
      <w:r>
        <w:rPr>
          <w:rFonts w:cs="Georgia"/>
          <w:color w:val="000000"/>
        </w:rPr>
        <w:t>changes in regulations, the business environment, and society in general, the role boards play in in</w:t>
      </w:r>
      <w:r w:rsidRPr="00485E37">
        <w:rPr>
          <w:rFonts w:cs="Georgia"/>
          <w:color w:val="000000"/>
        </w:rPr>
        <w:t>f</w:t>
      </w:r>
      <w:r>
        <w:rPr>
          <w:rFonts w:cs="Georgia"/>
          <w:color w:val="000000"/>
        </w:rPr>
        <w:t>l</w:t>
      </w:r>
      <w:r w:rsidRPr="00485E37">
        <w:rPr>
          <w:rFonts w:cs="Georgia"/>
          <w:color w:val="000000"/>
        </w:rPr>
        <w:t>uencing inclusion within each of these f</w:t>
      </w:r>
      <w:r>
        <w:rPr>
          <w:rFonts w:cs="Georgia"/>
          <w:color w:val="000000"/>
        </w:rPr>
        <w:t>i</w:t>
      </w:r>
      <w:r w:rsidRPr="00485E37">
        <w:rPr>
          <w:rFonts w:cs="Georgia"/>
          <w:color w:val="000000"/>
        </w:rPr>
        <w:t xml:space="preserve">ve areas is </w:t>
      </w:r>
      <w:r>
        <w:rPr>
          <w:rFonts w:cs="Georgia"/>
          <w:color w:val="000000"/>
        </w:rPr>
        <w:t>becoming even more important</w:t>
      </w:r>
      <w:r w:rsidRPr="00485E37">
        <w:rPr>
          <w:rFonts w:cs="Georgia"/>
          <w:color w:val="000000"/>
        </w:rPr>
        <w:t xml:space="preserve">. </w:t>
      </w:r>
    </w:p>
    <w:p w14:paraId="7A5B58AF" w14:textId="77777777" w:rsidR="006E5E65" w:rsidRPr="00DF3BF2" w:rsidRDefault="006E5E65" w:rsidP="006E5E65">
      <w:pPr>
        <w:widowControl w:val="0"/>
        <w:autoSpaceDE w:val="0"/>
        <w:autoSpaceDN w:val="0"/>
        <w:adjustRightInd w:val="0"/>
        <w:spacing w:line="276" w:lineRule="auto"/>
        <w:rPr>
          <w:rFonts w:cs="Times"/>
          <w:color w:val="000000"/>
        </w:rPr>
      </w:pPr>
    </w:p>
    <w:p w14:paraId="3F659C5B" w14:textId="77777777" w:rsidR="001B732A" w:rsidRPr="00302AFD" w:rsidRDefault="001B732A" w:rsidP="001B732A">
      <w:pPr>
        <w:widowControl w:val="0"/>
        <w:autoSpaceDE w:val="0"/>
        <w:autoSpaceDN w:val="0"/>
        <w:adjustRightInd w:val="0"/>
        <w:spacing w:line="276" w:lineRule="auto"/>
        <w:rPr>
          <w:rFonts w:cs="Arial"/>
          <w:b/>
          <w:bCs/>
          <w:color w:val="000000" w:themeColor="text1"/>
          <w:sz w:val="28"/>
          <w:szCs w:val="28"/>
        </w:rPr>
      </w:pPr>
      <w:r w:rsidRPr="00302AFD">
        <w:rPr>
          <w:rFonts w:cs="Arial"/>
          <w:b/>
          <w:bCs/>
          <w:color w:val="000000" w:themeColor="text1"/>
          <w:sz w:val="28"/>
          <w:szCs w:val="28"/>
        </w:rPr>
        <w:t xml:space="preserve">Reflection Questions: </w:t>
      </w:r>
    </w:p>
    <w:p w14:paraId="3126ABD6" w14:textId="77777777" w:rsidR="006E5E65" w:rsidRPr="006B2925" w:rsidRDefault="006E5E65" w:rsidP="006E5E65">
      <w:pPr>
        <w:rPr>
          <w:rFonts w:eastAsia="Times New Roman" w:cs="Arial"/>
          <w:b/>
          <w:bCs/>
          <w:color w:val="000000" w:themeColor="text1"/>
          <w:kern w:val="36"/>
          <w:lang w:eastAsia="en-GB"/>
        </w:rPr>
      </w:pPr>
    </w:p>
    <w:p w14:paraId="339AF11B" w14:textId="1271F09E" w:rsidR="006E5E65" w:rsidRDefault="006E5E65" w:rsidP="00511A81">
      <w:pPr>
        <w:pStyle w:val="ListParagraph"/>
        <w:numPr>
          <w:ilvl w:val="0"/>
          <w:numId w:val="31"/>
        </w:numPr>
        <w:spacing w:line="276" w:lineRule="auto"/>
        <w:jc w:val="both"/>
        <w:rPr>
          <w:rFonts w:eastAsia="Times New Roman" w:cs="Arial"/>
          <w:bCs/>
          <w:color w:val="000000" w:themeColor="text1"/>
          <w:kern w:val="36"/>
          <w:lang w:eastAsia="en-GB"/>
        </w:rPr>
      </w:pPr>
      <w:r w:rsidRPr="008977A2">
        <w:rPr>
          <w:rFonts w:eastAsia="Times New Roman" w:cs="Arial"/>
          <w:bCs/>
          <w:color w:val="000000" w:themeColor="text1"/>
          <w:kern w:val="36"/>
          <w:lang w:eastAsia="en-GB"/>
        </w:rPr>
        <w:t>How do these six signature traits of the Inclusive Leadership Model land with you?</w:t>
      </w:r>
    </w:p>
    <w:p w14:paraId="3828ABB3" w14:textId="77777777" w:rsidR="00FD7BC8" w:rsidRPr="00FD7BC8" w:rsidRDefault="00FD7BC8" w:rsidP="00FD7BC8">
      <w:pPr>
        <w:spacing w:line="276" w:lineRule="auto"/>
        <w:jc w:val="both"/>
        <w:rPr>
          <w:rFonts w:eastAsia="Times New Roman" w:cs="Arial"/>
          <w:bCs/>
          <w:color w:val="000000" w:themeColor="text1"/>
          <w:kern w:val="36"/>
          <w:lang w:eastAsia="en-GB"/>
        </w:rPr>
      </w:pPr>
    </w:p>
    <w:p w14:paraId="5A2073C5" w14:textId="0B4FC4C0" w:rsidR="006E5E65" w:rsidRDefault="006E5E65" w:rsidP="00511A81">
      <w:pPr>
        <w:pStyle w:val="ListParagraph"/>
        <w:numPr>
          <w:ilvl w:val="0"/>
          <w:numId w:val="31"/>
        </w:numPr>
        <w:spacing w:line="276" w:lineRule="auto"/>
        <w:jc w:val="both"/>
        <w:rPr>
          <w:rFonts w:eastAsia="Times New Roman" w:cs="Arial"/>
          <w:bCs/>
          <w:color w:val="000000" w:themeColor="text1"/>
          <w:kern w:val="36"/>
          <w:lang w:eastAsia="en-GB"/>
        </w:rPr>
      </w:pPr>
      <w:r w:rsidRPr="008977A2">
        <w:rPr>
          <w:rFonts w:eastAsia="Times New Roman" w:cs="Arial"/>
          <w:bCs/>
          <w:color w:val="000000" w:themeColor="text1"/>
          <w:kern w:val="36"/>
          <w:lang w:eastAsia="en-GB"/>
        </w:rPr>
        <w:t>How do the possible ideas for what organisations might do match up with the 10 high impact actions?</w:t>
      </w:r>
    </w:p>
    <w:p w14:paraId="0E3BC19C" w14:textId="77777777" w:rsidR="00FD7BC8" w:rsidRPr="00FD7BC8" w:rsidRDefault="00FD7BC8" w:rsidP="00FD7BC8">
      <w:pPr>
        <w:spacing w:line="276" w:lineRule="auto"/>
        <w:jc w:val="both"/>
        <w:rPr>
          <w:rFonts w:eastAsia="Times New Roman" w:cs="Arial"/>
          <w:bCs/>
          <w:color w:val="000000" w:themeColor="text1"/>
          <w:kern w:val="36"/>
          <w:lang w:eastAsia="en-GB"/>
        </w:rPr>
      </w:pPr>
    </w:p>
    <w:p w14:paraId="2A063A0A" w14:textId="257F3891" w:rsidR="006E5E65" w:rsidRPr="00FD7BC8" w:rsidRDefault="006E5E65" w:rsidP="00511A81">
      <w:pPr>
        <w:pStyle w:val="ListParagraph"/>
        <w:numPr>
          <w:ilvl w:val="0"/>
          <w:numId w:val="31"/>
        </w:numPr>
        <w:spacing w:line="276" w:lineRule="auto"/>
        <w:jc w:val="both"/>
        <w:rPr>
          <w:rFonts w:eastAsia="Times New Roman" w:cs="Arial"/>
          <w:bCs/>
          <w:color w:val="000000" w:themeColor="text1"/>
          <w:kern w:val="36"/>
          <w:lang w:eastAsia="en-GB"/>
        </w:rPr>
      </w:pPr>
      <w:r w:rsidRPr="008977A2">
        <w:rPr>
          <w:rFonts w:eastAsia="Times New Roman" w:cs="Arial"/>
          <w:bCs/>
          <w:color w:val="000000" w:themeColor="text1"/>
          <w:kern w:val="36"/>
          <w:lang w:eastAsia="en-GB"/>
        </w:rPr>
        <w:t>How might these six signature traits of the inclusive leader be employed to deliver the 10 high impact actions</w:t>
      </w:r>
      <w:r w:rsidRPr="008977A2">
        <w:rPr>
          <w:color w:val="000000" w:themeColor="text1"/>
          <w:lang w:eastAsia="en-GB"/>
        </w:rPr>
        <w:t xml:space="preserve"> that aim to support NHS organisations to increase the diversity of their workforce, particularly at a senior level? </w:t>
      </w:r>
    </w:p>
    <w:p w14:paraId="1CA9E3AD" w14:textId="77777777" w:rsidR="00FD7BC8" w:rsidRPr="00FD7BC8" w:rsidRDefault="00FD7BC8" w:rsidP="00FD7BC8">
      <w:pPr>
        <w:spacing w:line="276" w:lineRule="auto"/>
        <w:jc w:val="both"/>
        <w:rPr>
          <w:rFonts w:eastAsia="Times New Roman" w:cs="Arial"/>
          <w:bCs/>
          <w:color w:val="000000" w:themeColor="text1"/>
          <w:kern w:val="36"/>
          <w:lang w:eastAsia="en-GB"/>
        </w:rPr>
      </w:pPr>
    </w:p>
    <w:p w14:paraId="4BED5392" w14:textId="3C9024E3" w:rsidR="006E5E65" w:rsidRDefault="006E5E65" w:rsidP="00511A81">
      <w:pPr>
        <w:pStyle w:val="ListParagraph"/>
        <w:numPr>
          <w:ilvl w:val="0"/>
          <w:numId w:val="31"/>
        </w:numPr>
        <w:spacing w:line="276" w:lineRule="auto"/>
        <w:jc w:val="both"/>
        <w:rPr>
          <w:rFonts w:eastAsia="Times New Roman" w:cs="Arial"/>
          <w:bCs/>
          <w:color w:val="000000" w:themeColor="text1"/>
          <w:kern w:val="36"/>
          <w:lang w:eastAsia="en-GB"/>
        </w:rPr>
      </w:pPr>
      <w:r>
        <w:rPr>
          <w:rFonts w:eastAsia="Times New Roman" w:cs="Arial"/>
          <w:bCs/>
          <w:color w:val="000000" w:themeColor="text1"/>
          <w:kern w:val="36"/>
          <w:lang w:eastAsia="en-GB"/>
        </w:rPr>
        <w:t>How might they be of value in influencing what organisations and boards can do?</w:t>
      </w:r>
    </w:p>
    <w:p w14:paraId="00E3E56C" w14:textId="77777777" w:rsidR="00FD7BC8" w:rsidRPr="00FD7BC8" w:rsidRDefault="00FD7BC8" w:rsidP="00FD7BC8">
      <w:pPr>
        <w:spacing w:line="276" w:lineRule="auto"/>
        <w:jc w:val="both"/>
        <w:rPr>
          <w:rFonts w:eastAsia="Times New Roman" w:cs="Arial"/>
          <w:bCs/>
          <w:color w:val="000000" w:themeColor="text1"/>
          <w:kern w:val="36"/>
          <w:lang w:eastAsia="en-GB"/>
        </w:rPr>
      </w:pPr>
    </w:p>
    <w:p w14:paraId="6AABDBE2" w14:textId="77777777" w:rsidR="006E5E65" w:rsidRPr="00F0250F" w:rsidRDefault="006E5E65" w:rsidP="00511A81">
      <w:pPr>
        <w:pStyle w:val="ListParagraph"/>
        <w:numPr>
          <w:ilvl w:val="0"/>
          <w:numId w:val="31"/>
        </w:numPr>
        <w:spacing w:line="276" w:lineRule="auto"/>
        <w:jc w:val="both"/>
        <w:rPr>
          <w:rFonts w:eastAsia="Times New Roman" w:cs="Arial"/>
          <w:bCs/>
          <w:color w:val="000000" w:themeColor="text1"/>
          <w:kern w:val="36"/>
          <w:lang w:eastAsia="en-GB"/>
        </w:rPr>
      </w:pPr>
      <w:r>
        <w:rPr>
          <w:rFonts w:eastAsia="Times New Roman" w:cs="Arial"/>
          <w:bCs/>
          <w:color w:val="000000" w:themeColor="text1"/>
          <w:kern w:val="36"/>
          <w:lang w:eastAsia="en-GB"/>
        </w:rPr>
        <w:t xml:space="preserve">How might they be of value in </w:t>
      </w:r>
      <w:r w:rsidRPr="008977A2">
        <w:rPr>
          <w:rFonts w:eastAsia="Times New Roman" w:cs="Arial"/>
          <w:bCs/>
          <w:color w:val="000000" w:themeColor="text1"/>
          <w:kern w:val="36"/>
          <w:lang w:eastAsia="en-GB"/>
        </w:rPr>
        <w:t>your role as a mentor? Where are your strengths? What are your areas for development?</w:t>
      </w:r>
    </w:p>
    <w:p w14:paraId="5E1F50C1" w14:textId="77777777" w:rsidR="006E5E65" w:rsidRPr="006B2925" w:rsidRDefault="006E5E65" w:rsidP="006E5E65">
      <w:pPr>
        <w:rPr>
          <w:color w:val="000000" w:themeColor="text1"/>
        </w:rPr>
      </w:pPr>
      <w:r w:rsidRPr="006B2925">
        <w:rPr>
          <w:color w:val="000000" w:themeColor="text1"/>
        </w:rPr>
        <w:br w:type="page"/>
      </w:r>
    </w:p>
    <w:p w14:paraId="1BED4CF5" w14:textId="18502EFE" w:rsidR="00707681" w:rsidRPr="006B2925" w:rsidRDefault="00E92F0E" w:rsidP="00E54B1E">
      <w:pPr>
        <w:pStyle w:val="Heading1"/>
        <w:rPr>
          <w:rFonts w:asciiTheme="minorHAnsi" w:hAnsiTheme="minorHAnsi"/>
          <w:color w:val="000000" w:themeColor="text1"/>
          <w:sz w:val="44"/>
          <w:szCs w:val="44"/>
        </w:rPr>
      </w:pPr>
      <w:r>
        <w:rPr>
          <w:rFonts w:asciiTheme="minorHAnsi" w:hAnsiTheme="minorHAnsi"/>
          <w:color w:val="000000" w:themeColor="text1"/>
          <w:sz w:val="44"/>
          <w:szCs w:val="44"/>
        </w:rPr>
        <w:lastRenderedPageBreak/>
        <w:t>Section</w:t>
      </w:r>
      <w:r w:rsidR="000F639A">
        <w:rPr>
          <w:rFonts w:asciiTheme="minorHAnsi" w:hAnsiTheme="minorHAnsi"/>
          <w:color w:val="000000" w:themeColor="text1"/>
          <w:sz w:val="44"/>
          <w:szCs w:val="44"/>
        </w:rPr>
        <w:t xml:space="preserve"> </w:t>
      </w:r>
      <w:r w:rsidR="003B6A9F">
        <w:rPr>
          <w:rFonts w:asciiTheme="minorHAnsi" w:hAnsiTheme="minorHAnsi"/>
          <w:color w:val="000000" w:themeColor="text1"/>
          <w:sz w:val="44"/>
          <w:szCs w:val="44"/>
        </w:rPr>
        <w:t>8</w:t>
      </w:r>
      <w:r>
        <w:rPr>
          <w:rFonts w:asciiTheme="minorHAnsi" w:hAnsiTheme="minorHAnsi"/>
          <w:color w:val="000000" w:themeColor="text1"/>
          <w:sz w:val="44"/>
          <w:szCs w:val="44"/>
        </w:rPr>
        <w:t xml:space="preserve">: </w:t>
      </w:r>
      <w:r w:rsidR="00A475BF">
        <w:rPr>
          <w:rFonts w:asciiTheme="minorHAnsi" w:hAnsiTheme="minorHAnsi"/>
          <w:color w:val="000000" w:themeColor="text1"/>
          <w:sz w:val="44"/>
          <w:szCs w:val="44"/>
        </w:rPr>
        <w:t>Career Mentoring Tools</w:t>
      </w:r>
      <w:bookmarkEnd w:id="18"/>
    </w:p>
    <w:p w14:paraId="23A60C16" w14:textId="77777777" w:rsidR="00707681" w:rsidRPr="006B2925" w:rsidRDefault="00707681" w:rsidP="00707681">
      <w:pPr>
        <w:spacing w:line="276" w:lineRule="auto"/>
        <w:outlineLvl w:val="0"/>
        <w:rPr>
          <w:rFonts w:eastAsia="Times New Roman" w:cs="Arial"/>
          <w:b/>
          <w:color w:val="000000" w:themeColor="text1"/>
          <w:kern w:val="36"/>
          <w:lang w:eastAsia="en-GB"/>
        </w:rPr>
      </w:pPr>
    </w:p>
    <w:p w14:paraId="494921CF" w14:textId="74659DDA" w:rsidR="00707681" w:rsidRPr="006B2925" w:rsidRDefault="00707681" w:rsidP="00511A81">
      <w:pPr>
        <w:pStyle w:val="Heading2"/>
        <w:numPr>
          <w:ilvl w:val="0"/>
          <w:numId w:val="58"/>
        </w:numPr>
        <w:spacing w:before="0" w:beforeAutospacing="0" w:after="0" w:afterAutospacing="0"/>
        <w:rPr>
          <w:rFonts w:asciiTheme="minorHAnsi" w:hAnsiTheme="minorHAnsi"/>
          <w:color w:val="000000" w:themeColor="text1"/>
        </w:rPr>
      </w:pPr>
      <w:bookmarkStart w:id="23" w:name="_Toc37106317"/>
      <w:r w:rsidRPr="006B2925">
        <w:rPr>
          <w:rFonts w:asciiTheme="minorHAnsi" w:hAnsiTheme="minorHAnsi"/>
          <w:color w:val="000000" w:themeColor="text1"/>
        </w:rPr>
        <w:t>Wheel of Life Exercise</w:t>
      </w:r>
      <w:bookmarkEnd w:id="23"/>
    </w:p>
    <w:p w14:paraId="15A2E901" w14:textId="50B4E8EF" w:rsidR="00707681" w:rsidRPr="006B2925" w:rsidRDefault="00707681" w:rsidP="00707681">
      <w:pPr>
        <w:widowControl w:val="0"/>
        <w:autoSpaceDE w:val="0"/>
        <w:autoSpaceDN w:val="0"/>
        <w:adjustRightInd w:val="0"/>
        <w:spacing w:line="276" w:lineRule="auto"/>
        <w:rPr>
          <w:rFonts w:cs="Times"/>
          <w:color w:val="000000" w:themeColor="text1"/>
        </w:rPr>
      </w:pPr>
      <w:r w:rsidRPr="006B2925">
        <w:rPr>
          <w:noProof/>
          <w:color w:val="000000" w:themeColor="text1"/>
          <w:lang w:eastAsia="en-GB"/>
        </w:rPr>
        <mc:AlternateContent>
          <mc:Choice Requires="wps">
            <w:drawing>
              <wp:anchor distT="0" distB="0" distL="114300" distR="114300" simplePos="0" relativeHeight="251703296" behindDoc="0" locked="0" layoutInCell="1" allowOverlap="1" wp14:anchorId="445E207B" wp14:editId="72F99B37">
                <wp:simplePos x="0" y="0"/>
                <wp:positionH relativeFrom="column">
                  <wp:posOffset>-63500</wp:posOffset>
                </wp:positionH>
                <wp:positionV relativeFrom="paragraph">
                  <wp:posOffset>194945</wp:posOffset>
                </wp:positionV>
                <wp:extent cx="3429635" cy="31394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3429635" cy="3139440"/>
                        </a:xfrm>
                        <a:prstGeom prst="rect">
                          <a:avLst/>
                        </a:prstGeom>
                        <a:noFill/>
                        <a:ln>
                          <a:noFill/>
                        </a:ln>
                        <a:effectLst/>
                      </wps:spPr>
                      <wps:txbx>
                        <w:txbxContent>
                          <w:p w14:paraId="2EFD5F98" w14:textId="3E253D52" w:rsidR="00E17C35" w:rsidRPr="00710E84" w:rsidRDefault="00E17C35" w:rsidP="009977BE">
                            <w:pPr>
                              <w:widowControl w:val="0"/>
                              <w:autoSpaceDE w:val="0"/>
                              <w:autoSpaceDN w:val="0"/>
                              <w:adjustRightInd w:val="0"/>
                              <w:spacing w:line="276" w:lineRule="auto"/>
                              <w:jc w:val="both"/>
                              <w:rPr>
                                <w:rFonts w:cs="Times"/>
                                <w:color w:val="000000"/>
                              </w:rPr>
                            </w:pPr>
                            <w:r w:rsidRPr="00710E84">
                              <w:rPr>
                                <w:rFonts w:cs="Times"/>
                                <w:color w:val="000000"/>
                              </w:rPr>
                              <w:t xml:space="preserve">This wheel contains eight sections that, together, represent one way of describing a whole life. You, as mentor, or your mentee may have other labels or categories or may wish to divide friends and family. The structure is up to you and your mentee. The exercise measures your mentee’s level of satisfaction in these areas on the day </w:t>
                            </w:r>
                            <w:r>
                              <w:rPr>
                                <w:rFonts w:cs="Times"/>
                                <w:color w:val="000000"/>
                              </w:rPr>
                              <w:t xml:space="preserve">they </w:t>
                            </w:r>
                            <w:r w:rsidRPr="00710E84">
                              <w:rPr>
                                <w:rFonts w:cs="Times"/>
                                <w:color w:val="000000"/>
                              </w:rPr>
                              <w:t xml:space="preserve">work through this exercise. It is not a picture of how it has been in the past or what the mentee wants it to be in the future. It is a snapshot taken in the moment. It is not a report card on how well the mentee has performed or what he or she has achieved. The emphasis is on the mentee’s level of satisfaction in each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207B" id="Text Box 6" o:spid="_x0000_s1033" type="#_x0000_t202" style="position:absolute;margin-left:-5pt;margin-top:15.35pt;width:270.05pt;height:24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" filled="f" stroked="f">
                <v:textbox>
                  <w:txbxContent>
                    <w:p w14:paraId="2EFD5F98" w14:textId="3E253D52" w:rsidR="00E17C35" w:rsidRPr="00710E84" w:rsidRDefault="00E17C35" w:rsidP="009977BE">
                      <w:pPr>
                        <w:widowControl w:val="0"/>
                        <w:autoSpaceDE w:val="0"/>
                        <w:autoSpaceDN w:val="0"/>
                        <w:adjustRightInd w:val="0"/>
                        <w:spacing w:line="276" w:lineRule="auto"/>
                        <w:jc w:val="both"/>
                        <w:rPr>
                          <w:rFonts w:cs="Times"/>
                          <w:color w:val="000000"/>
                        </w:rPr>
                      </w:pPr>
                      <w:r w:rsidRPr="00710E84">
                        <w:rPr>
                          <w:rFonts w:cs="Times"/>
                          <w:color w:val="000000"/>
                        </w:rPr>
                        <w:t xml:space="preserve">This wheel contains eight sections that, together, represent one way of describing a whole life. You, as mentor, or your mentee may have other labels or categories or may wish to divide friends and family. The structure is up to you and your mentee. The exercise measures your mentee’s level of satisfaction in these areas on the day </w:t>
                      </w:r>
                      <w:r>
                        <w:rPr>
                          <w:rFonts w:cs="Times"/>
                          <w:color w:val="000000"/>
                        </w:rPr>
                        <w:t xml:space="preserve">they </w:t>
                      </w:r>
                      <w:r w:rsidRPr="00710E84">
                        <w:rPr>
                          <w:rFonts w:cs="Times"/>
                          <w:color w:val="000000"/>
                        </w:rPr>
                        <w:t xml:space="preserve">work through this exercise. It is not a picture of how it has been in the past or what the mentee wants it to be in the future. It is a snapshot taken in the moment. It is not a report card on how well the mentee has performed or what he or she has achieved. The emphasis is on the mentee’s level of satisfaction in each area. </w:t>
                      </w:r>
                    </w:p>
                  </w:txbxContent>
                </v:textbox>
                <w10:wrap type="square"/>
              </v:shape>
            </w:pict>
          </mc:Fallback>
        </mc:AlternateContent>
      </w:r>
      <w:r w:rsidRPr="006B2925">
        <w:rPr>
          <w:noProof/>
          <w:color w:val="000000" w:themeColor="text1"/>
          <w:sz w:val="44"/>
          <w:szCs w:val="44"/>
          <w:lang w:eastAsia="en-GB"/>
        </w:rPr>
        <mc:AlternateContent>
          <mc:Choice Requires="wps">
            <w:drawing>
              <wp:anchor distT="0" distB="0" distL="114300" distR="114300" simplePos="0" relativeHeight="251704320" behindDoc="0" locked="0" layoutInCell="1" allowOverlap="1" wp14:anchorId="1949B6D9" wp14:editId="475901E0">
                <wp:simplePos x="0" y="0"/>
                <wp:positionH relativeFrom="column">
                  <wp:posOffset>3252470</wp:posOffset>
                </wp:positionH>
                <wp:positionV relativeFrom="paragraph">
                  <wp:posOffset>248285</wp:posOffset>
                </wp:positionV>
                <wp:extent cx="2971800" cy="26314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2971800"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7A531" w14:textId="2A253436" w:rsidR="00E17C35" w:rsidRDefault="00E17C35" w:rsidP="00707681">
                            <w:r w:rsidRPr="00AF3801">
                              <w:rPr>
                                <w:noProof/>
                                <w:lang w:eastAsia="en-GB"/>
                              </w:rPr>
                              <w:drawing>
                                <wp:inline distT="0" distB="0" distL="0" distR="0" wp14:anchorId="7050D2FB" wp14:editId="2D972E9D">
                                  <wp:extent cx="2788920" cy="2579391"/>
                                  <wp:effectExtent l="0" t="0" r="0" b="114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88920" cy="2579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B6D9" id="Text Box 8" o:spid="_x0000_s1034" type="#_x0000_t202" style="position:absolute;margin-left:256.1pt;margin-top:19.55pt;width:234pt;height:20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" filled="f" stroked="f">
                <v:textbox>
                  <w:txbxContent>
                    <w:p w14:paraId="7B87A531" w14:textId="2A253436" w:rsidR="00E17C35" w:rsidRDefault="00E17C35" w:rsidP="00707681">
                      <w:r w:rsidRPr="00AF3801">
                        <w:rPr>
                          <w:noProof/>
                          <w:lang w:eastAsia="en-GB"/>
                        </w:rPr>
                        <w:drawing>
                          <wp:inline distT="0" distB="0" distL="0" distR="0" wp14:anchorId="7050D2FB" wp14:editId="2D972E9D">
                            <wp:extent cx="2788920" cy="2579391"/>
                            <wp:effectExtent l="0" t="0" r="0" b="114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88920" cy="2579391"/>
                                    </a:xfrm>
                                    <a:prstGeom prst="rect">
                                      <a:avLst/>
                                    </a:prstGeom>
                                  </pic:spPr>
                                </pic:pic>
                              </a:graphicData>
                            </a:graphic>
                          </wp:inline>
                        </w:drawing>
                      </w:r>
                    </w:p>
                  </w:txbxContent>
                </v:textbox>
                <w10:wrap type="square"/>
              </v:shape>
            </w:pict>
          </mc:Fallback>
        </mc:AlternateContent>
      </w:r>
    </w:p>
    <w:p w14:paraId="25D186EF" w14:textId="234506DE" w:rsidR="00707681" w:rsidRPr="006B2925" w:rsidRDefault="00707681" w:rsidP="00707681">
      <w:pPr>
        <w:widowControl w:val="0"/>
        <w:autoSpaceDE w:val="0"/>
        <w:autoSpaceDN w:val="0"/>
        <w:adjustRightInd w:val="0"/>
        <w:spacing w:line="276" w:lineRule="auto"/>
        <w:rPr>
          <w:rFonts w:cs="Times"/>
          <w:color w:val="000000" w:themeColor="text1"/>
        </w:rPr>
      </w:pPr>
    </w:p>
    <w:p w14:paraId="0AAB2826" w14:textId="77777777" w:rsidR="00707681" w:rsidRPr="006B2925" w:rsidRDefault="00707681" w:rsidP="00707681">
      <w:pPr>
        <w:widowControl w:val="0"/>
        <w:autoSpaceDE w:val="0"/>
        <w:autoSpaceDN w:val="0"/>
        <w:adjustRightInd w:val="0"/>
        <w:spacing w:line="276" w:lineRule="auto"/>
        <w:rPr>
          <w:rFonts w:cs="Times"/>
          <w:color w:val="000000" w:themeColor="text1"/>
        </w:rPr>
      </w:pPr>
    </w:p>
    <w:p w14:paraId="2A918CF8" w14:textId="77777777" w:rsidR="009977BE" w:rsidRDefault="009977BE" w:rsidP="00707681">
      <w:pPr>
        <w:widowControl w:val="0"/>
        <w:autoSpaceDE w:val="0"/>
        <w:autoSpaceDN w:val="0"/>
        <w:adjustRightInd w:val="0"/>
        <w:spacing w:line="276" w:lineRule="auto"/>
        <w:rPr>
          <w:rFonts w:cs="Times"/>
          <w:color w:val="000000" w:themeColor="text1"/>
        </w:rPr>
      </w:pPr>
    </w:p>
    <w:p w14:paraId="0D138AE1" w14:textId="0A8EFD21" w:rsidR="00707681" w:rsidRPr="006B2925" w:rsidRDefault="00707681" w:rsidP="009977BE">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 xml:space="preserve">The Wheel of Life provides a unique model for mentees. The wheel shows mentees what balance in their life looks like. Mentors use this tool with mentees in the discovery session, sample sessions and to get a sense of fulfilment in the mentee’s life. </w:t>
      </w:r>
    </w:p>
    <w:p w14:paraId="3893FD7F" w14:textId="77777777" w:rsidR="009977BE" w:rsidRDefault="009977BE" w:rsidP="009977BE">
      <w:pPr>
        <w:widowControl w:val="0"/>
        <w:autoSpaceDE w:val="0"/>
        <w:autoSpaceDN w:val="0"/>
        <w:adjustRightInd w:val="0"/>
        <w:spacing w:line="276" w:lineRule="auto"/>
        <w:jc w:val="both"/>
        <w:rPr>
          <w:rFonts w:cs="Times"/>
          <w:color w:val="000000" w:themeColor="text1"/>
        </w:rPr>
      </w:pPr>
    </w:p>
    <w:p w14:paraId="41C383C6" w14:textId="2CD9BF7E" w:rsidR="00707681" w:rsidRPr="009977BE" w:rsidRDefault="00707681" w:rsidP="009977BE">
      <w:pPr>
        <w:widowControl w:val="0"/>
        <w:autoSpaceDE w:val="0"/>
        <w:autoSpaceDN w:val="0"/>
        <w:adjustRightInd w:val="0"/>
        <w:spacing w:line="276" w:lineRule="auto"/>
        <w:jc w:val="both"/>
        <w:rPr>
          <w:rFonts w:cs="Times"/>
          <w:b/>
          <w:bCs/>
          <w:color w:val="000000" w:themeColor="text1"/>
        </w:rPr>
      </w:pPr>
      <w:r w:rsidRPr="009977BE">
        <w:rPr>
          <w:rFonts w:cs="Times"/>
          <w:b/>
          <w:bCs/>
          <w:color w:val="000000" w:themeColor="text1"/>
        </w:rPr>
        <w:t xml:space="preserve">Using the Wheel of Life in a </w:t>
      </w:r>
      <w:r w:rsidR="00891443" w:rsidRPr="009977BE">
        <w:rPr>
          <w:rFonts w:cs="Times"/>
          <w:b/>
          <w:bCs/>
          <w:color w:val="000000" w:themeColor="text1"/>
        </w:rPr>
        <w:t>mentor</w:t>
      </w:r>
      <w:r w:rsidRPr="009977BE">
        <w:rPr>
          <w:rFonts w:cs="Times"/>
          <w:b/>
          <w:bCs/>
          <w:color w:val="000000" w:themeColor="text1"/>
        </w:rPr>
        <w:t xml:space="preserve">ing session: </w:t>
      </w:r>
    </w:p>
    <w:p w14:paraId="49FEE61E" w14:textId="77777777" w:rsidR="00707681" w:rsidRPr="006B2925" w:rsidRDefault="00707681" w:rsidP="00707681">
      <w:pPr>
        <w:widowControl w:val="0"/>
        <w:autoSpaceDE w:val="0"/>
        <w:autoSpaceDN w:val="0"/>
        <w:adjustRightInd w:val="0"/>
        <w:spacing w:line="276" w:lineRule="auto"/>
        <w:rPr>
          <w:rFonts w:cs="Times"/>
          <w:color w:val="000000" w:themeColor="text1"/>
        </w:rPr>
      </w:pPr>
    </w:p>
    <w:p w14:paraId="04A318F4" w14:textId="7943C13F" w:rsidR="00707681" w:rsidRPr="009977BE" w:rsidRDefault="00707681" w:rsidP="00511A81">
      <w:pPr>
        <w:pStyle w:val="ListParagraph"/>
        <w:widowControl w:val="0"/>
        <w:numPr>
          <w:ilvl w:val="0"/>
          <w:numId w:val="67"/>
        </w:numPr>
        <w:tabs>
          <w:tab w:val="left" w:pos="220"/>
          <w:tab w:val="left" w:pos="720"/>
        </w:tabs>
        <w:autoSpaceDE w:val="0"/>
        <w:autoSpaceDN w:val="0"/>
        <w:adjustRightInd w:val="0"/>
        <w:spacing w:line="276" w:lineRule="auto"/>
        <w:jc w:val="both"/>
        <w:rPr>
          <w:rFonts w:cs="Times"/>
          <w:color w:val="000000" w:themeColor="text1"/>
        </w:rPr>
      </w:pPr>
      <w:r w:rsidRPr="009977BE">
        <w:rPr>
          <w:rFonts w:cs="Times"/>
          <w:color w:val="000000" w:themeColor="text1"/>
        </w:rPr>
        <w:t xml:space="preserve">Briefly explain the wheel and what it signifies to your </w:t>
      </w:r>
      <w:r w:rsidR="00480B0E">
        <w:rPr>
          <w:rFonts w:cs="Times"/>
          <w:color w:val="000000" w:themeColor="text1"/>
        </w:rPr>
        <w:t>mentee</w:t>
      </w:r>
      <w:r w:rsidRPr="009977BE">
        <w:rPr>
          <w:rFonts w:cs="Times"/>
          <w:color w:val="000000" w:themeColor="text1"/>
        </w:rPr>
        <w:t xml:space="preserve">. The wheel of life is a tool </w:t>
      </w:r>
      <w:r w:rsidR="00F53D4D" w:rsidRPr="009977BE">
        <w:rPr>
          <w:rFonts w:cs="Times"/>
          <w:color w:val="000000" w:themeColor="text1"/>
        </w:rPr>
        <w:t>mentors</w:t>
      </w:r>
      <w:r w:rsidRPr="009977BE">
        <w:rPr>
          <w:rFonts w:cs="Times"/>
          <w:color w:val="000000" w:themeColor="text1"/>
        </w:rPr>
        <w:t xml:space="preserve"> use to get a snapshot of how satisfied a </w:t>
      </w:r>
      <w:r w:rsidR="00480B0E">
        <w:rPr>
          <w:rFonts w:cs="Times"/>
          <w:color w:val="000000" w:themeColor="text1"/>
        </w:rPr>
        <w:t>mentee</w:t>
      </w:r>
      <w:r w:rsidRPr="009977BE">
        <w:rPr>
          <w:rFonts w:cs="Times"/>
          <w:color w:val="000000" w:themeColor="text1"/>
        </w:rPr>
        <w:t xml:space="preserve"> is in their life. There are eight areas on the wheel. You may want to change the categories to reflect the areas of your life. </w:t>
      </w:r>
      <w:r w:rsidRPr="009977BE">
        <w:rPr>
          <w:rFonts w:ascii="MS Mincho" w:eastAsia="MS Mincho" w:hAnsi="MS Mincho" w:cs="MS Mincho"/>
          <w:color w:val="000000" w:themeColor="text1"/>
        </w:rPr>
        <w:t> </w:t>
      </w:r>
      <w:r w:rsidRPr="009977BE">
        <w:rPr>
          <w:rFonts w:cs="Times"/>
          <w:b/>
          <w:bCs/>
          <w:color w:val="000000" w:themeColor="text1"/>
        </w:rPr>
        <w:t xml:space="preserve">For example: </w:t>
      </w:r>
      <w:r w:rsidRPr="009977BE">
        <w:rPr>
          <w:rFonts w:cs="Times"/>
          <w:color w:val="000000" w:themeColor="text1"/>
        </w:rPr>
        <w:t xml:space="preserve">The </w:t>
      </w:r>
      <w:r w:rsidR="00480B0E">
        <w:rPr>
          <w:rFonts w:cs="Times"/>
          <w:color w:val="000000" w:themeColor="text1"/>
        </w:rPr>
        <w:t>mentee</w:t>
      </w:r>
      <w:r w:rsidRPr="009977BE">
        <w:rPr>
          <w:rFonts w:cs="Times"/>
          <w:color w:val="000000" w:themeColor="text1"/>
        </w:rPr>
        <w:t xml:space="preserve"> may choose to break the category of friends and family into two separate categories. The </w:t>
      </w:r>
      <w:r w:rsidR="00480B0E">
        <w:rPr>
          <w:rFonts w:cs="Times"/>
          <w:color w:val="000000" w:themeColor="text1"/>
        </w:rPr>
        <w:t>mentee</w:t>
      </w:r>
      <w:r w:rsidRPr="009977BE">
        <w:rPr>
          <w:rFonts w:cs="Times"/>
          <w:color w:val="000000" w:themeColor="text1"/>
        </w:rPr>
        <w:t xml:space="preserve"> may wish to add a category. </w:t>
      </w:r>
      <w:r w:rsidRPr="009977BE">
        <w:rPr>
          <w:rFonts w:ascii="MS Mincho" w:eastAsia="MS Mincho" w:hAnsi="MS Mincho" w:cs="MS Mincho"/>
          <w:color w:val="000000" w:themeColor="text1"/>
        </w:rPr>
        <w:t> </w:t>
      </w:r>
    </w:p>
    <w:p w14:paraId="0000E9D7" w14:textId="57DF784E" w:rsidR="00707681" w:rsidRPr="009977BE" w:rsidRDefault="00707681" w:rsidP="00511A81">
      <w:pPr>
        <w:pStyle w:val="ListParagraph"/>
        <w:widowControl w:val="0"/>
        <w:numPr>
          <w:ilvl w:val="0"/>
          <w:numId w:val="67"/>
        </w:numPr>
        <w:tabs>
          <w:tab w:val="left" w:pos="220"/>
          <w:tab w:val="left" w:pos="720"/>
        </w:tabs>
        <w:autoSpaceDE w:val="0"/>
        <w:autoSpaceDN w:val="0"/>
        <w:adjustRightInd w:val="0"/>
        <w:spacing w:line="276" w:lineRule="auto"/>
        <w:jc w:val="both"/>
        <w:rPr>
          <w:rFonts w:cs="Times"/>
          <w:color w:val="000000" w:themeColor="text1"/>
        </w:rPr>
      </w:pPr>
      <w:r w:rsidRPr="009977BE">
        <w:rPr>
          <w:rFonts w:cs="Times"/>
          <w:color w:val="000000" w:themeColor="text1"/>
        </w:rPr>
        <w:t xml:space="preserve">Ask the </w:t>
      </w:r>
      <w:r w:rsidR="00480B0E">
        <w:rPr>
          <w:rFonts w:cs="Times"/>
          <w:color w:val="000000" w:themeColor="text1"/>
        </w:rPr>
        <w:t>mentee</w:t>
      </w:r>
      <w:r w:rsidRPr="009977BE">
        <w:rPr>
          <w:rFonts w:cs="Times"/>
          <w:color w:val="000000" w:themeColor="text1"/>
        </w:rPr>
        <w:t xml:space="preserve"> to rate their level of satisfaction in each of the areas. </w:t>
      </w:r>
      <w:r w:rsidRPr="009977BE">
        <w:rPr>
          <w:rFonts w:ascii="MS Mincho" w:eastAsia="MS Mincho" w:hAnsi="MS Mincho" w:cs="MS Mincho"/>
          <w:color w:val="000000" w:themeColor="text1"/>
        </w:rPr>
        <w:t> </w:t>
      </w:r>
      <w:r w:rsidRPr="009977BE">
        <w:rPr>
          <w:rFonts w:cs="Times"/>
          <w:i/>
          <w:iCs/>
          <w:color w:val="000000" w:themeColor="text1"/>
        </w:rPr>
        <w:t xml:space="preserve">“I am going to ask you to rate your level of satisfaction in eight areas of your life. Zero means not satisfied and 10 means highly satisfied.” </w:t>
      </w:r>
      <w:r w:rsidRPr="009977BE">
        <w:rPr>
          <w:rFonts w:ascii="MS Mincho" w:eastAsia="MS Mincho" w:hAnsi="MS Mincho" w:cs="MS Mincho"/>
          <w:color w:val="000000" w:themeColor="text1"/>
        </w:rPr>
        <w:t> </w:t>
      </w:r>
    </w:p>
    <w:p w14:paraId="3E177C20" w14:textId="480DF62D" w:rsidR="00707681" w:rsidRPr="009977BE" w:rsidRDefault="00707681" w:rsidP="00511A81">
      <w:pPr>
        <w:pStyle w:val="ListParagraph"/>
        <w:widowControl w:val="0"/>
        <w:numPr>
          <w:ilvl w:val="0"/>
          <w:numId w:val="67"/>
        </w:numPr>
        <w:tabs>
          <w:tab w:val="left" w:pos="220"/>
          <w:tab w:val="left" w:pos="720"/>
        </w:tabs>
        <w:autoSpaceDE w:val="0"/>
        <w:autoSpaceDN w:val="0"/>
        <w:adjustRightInd w:val="0"/>
        <w:spacing w:line="276" w:lineRule="auto"/>
        <w:jc w:val="both"/>
        <w:rPr>
          <w:rFonts w:cs="Times"/>
          <w:color w:val="000000" w:themeColor="text1"/>
        </w:rPr>
      </w:pPr>
      <w:r w:rsidRPr="009977BE">
        <w:rPr>
          <w:rFonts w:cs="Times"/>
          <w:color w:val="000000" w:themeColor="text1"/>
        </w:rPr>
        <w:t xml:space="preserve">After the </w:t>
      </w:r>
      <w:r w:rsidR="00480B0E">
        <w:rPr>
          <w:rFonts w:cs="Times"/>
          <w:color w:val="000000" w:themeColor="text1"/>
        </w:rPr>
        <w:t>mentee</w:t>
      </w:r>
      <w:r w:rsidRPr="009977BE">
        <w:rPr>
          <w:rFonts w:cs="Times"/>
          <w:color w:val="000000" w:themeColor="text1"/>
        </w:rPr>
        <w:t xml:space="preserve"> has rated each of the areas</w:t>
      </w:r>
      <w:r w:rsidR="00480B0E">
        <w:rPr>
          <w:rFonts w:cs="Times"/>
          <w:color w:val="000000" w:themeColor="text1"/>
        </w:rPr>
        <w:t>, a</w:t>
      </w:r>
      <w:r w:rsidRPr="009977BE">
        <w:rPr>
          <w:rFonts w:cs="Times"/>
          <w:color w:val="000000" w:themeColor="text1"/>
        </w:rPr>
        <w:t xml:space="preserve">sk them to connect the lines to form an inner wheel. This gives the </w:t>
      </w:r>
      <w:r w:rsidR="00480B0E">
        <w:rPr>
          <w:rFonts w:cs="Times"/>
          <w:color w:val="000000" w:themeColor="text1"/>
        </w:rPr>
        <w:t>mentee</w:t>
      </w:r>
      <w:r w:rsidRPr="009977BE">
        <w:rPr>
          <w:rFonts w:cs="Times"/>
          <w:color w:val="000000" w:themeColor="text1"/>
        </w:rPr>
        <w:t xml:space="preserve"> an overview of balance in their life.</w:t>
      </w:r>
      <w:r w:rsidRPr="009977BE">
        <w:rPr>
          <w:rFonts w:ascii="MS Mincho" w:eastAsia="MS Mincho" w:hAnsi="MS Mincho" w:cs="MS Mincho"/>
          <w:color w:val="000000" w:themeColor="text1"/>
        </w:rPr>
        <w:t> </w:t>
      </w:r>
      <w:r w:rsidRPr="009977BE">
        <w:rPr>
          <w:rFonts w:cs="Times"/>
          <w:i/>
          <w:iCs/>
          <w:color w:val="000000" w:themeColor="text1"/>
        </w:rPr>
        <w:t>“Remember, this is not about getting 10</w:t>
      </w:r>
      <w:r w:rsidR="00F53D4D" w:rsidRPr="009977BE">
        <w:rPr>
          <w:rFonts w:cs="Times"/>
          <w:i/>
          <w:iCs/>
          <w:color w:val="000000" w:themeColor="text1"/>
        </w:rPr>
        <w:t>s!</w:t>
      </w:r>
      <w:r w:rsidRPr="009977BE">
        <w:rPr>
          <w:rFonts w:cs="Times"/>
          <w:i/>
          <w:iCs/>
          <w:color w:val="000000" w:themeColor="text1"/>
        </w:rPr>
        <w:t xml:space="preserve"> It’s about a smoother ride.” “If this wheel were a t</w:t>
      </w:r>
      <w:r w:rsidR="00480B0E">
        <w:rPr>
          <w:rFonts w:cs="Times"/>
          <w:i/>
          <w:iCs/>
          <w:color w:val="000000" w:themeColor="text1"/>
        </w:rPr>
        <w:t>y</w:t>
      </w:r>
      <w:r w:rsidRPr="009977BE">
        <w:rPr>
          <w:rFonts w:cs="Times"/>
          <w:i/>
          <w:iCs/>
          <w:color w:val="000000" w:themeColor="text1"/>
        </w:rPr>
        <w:t xml:space="preserve">re on your car, how bumpy would the ride be?” </w:t>
      </w:r>
      <w:r w:rsidRPr="009977BE">
        <w:rPr>
          <w:rFonts w:cs="Times"/>
          <w:color w:val="000000" w:themeColor="text1"/>
        </w:rPr>
        <w:t xml:space="preserve">Listen to the </w:t>
      </w:r>
      <w:r w:rsidR="00480B0E">
        <w:rPr>
          <w:rFonts w:cs="Times"/>
          <w:color w:val="000000" w:themeColor="text1"/>
        </w:rPr>
        <w:t>mentee</w:t>
      </w:r>
      <w:r w:rsidRPr="009977BE">
        <w:rPr>
          <w:rFonts w:cs="Times"/>
          <w:color w:val="000000" w:themeColor="text1"/>
        </w:rPr>
        <w:t xml:space="preserve">’s response and then move to step 4. </w:t>
      </w:r>
      <w:r w:rsidRPr="009977BE">
        <w:rPr>
          <w:rFonts w:ascii="MS Mincho" w:eastAsia="MS Mincho" w:hAnsi="MS Mincho" w:cs="MS Mincho"/>
          <w:color w:val="000000" w:themeColor="text1"/>
        </w:rPr>
        <w:t> </w:t>
      </w:r>
    </w:p>
    <w:p w14:paraId="2601B91C" w14:textId="04746E3F" w:rsidR="00707681" w:rsidRPr="009977BE" w:rsidRDefault="00707681" w:rsidP="00511A81">
      <w:pPr>
        <w:pStyle w:val="ListParagraph"/>
        <w:widowControl w:val="0"/>
        <w:numPr>
          <w:ilvl w:val="0"/>
          <w:numId w:val="67"/>
        </w:numPr>
        <w:tabs>
          <w:tab w:val="left" w:pos="220"/>
          <w:tab w:val="left" w:pos="720"/>
        </w:tabs>
        <w:autoSpaceDE w:val="0"/>
        <w:autoSpaceDN w:val="0"/>
        <w:adjustRightInd w:val="0"/>
        <w:spacing w:line="276" w:lineRule="auto"/>
        <w:jc w:val="both"/>
        <w:rPr>
          <w:rFonts w:cs="Times"/>
          <w:color w:val="000000" w:themeColor="text1"/>
        </w:rPr>
      </w:pPr>
      <w:r w:rsidRPr="009977BE">
        <w:rPr>
          <w:rFonts w:cs="Times"/>
          <w:color w:val="000000" w:themeColor="text1"/>
        </w:rPr>
        <w:t xml:space="preserve">Ask the </w:t>
      </w:r>
      <w:r w:rsidR="00480B0E">
        <w:rPr>
          <w:rFonts w:cs="Times"/>
          <w:color w:val="000000" w:themeColor="text1"/>
        </w:rPr>
        <w:t>mentee</w:t>
      </w:r>
      <w:r w:rsidRPr="009977BE">
        <w:rPr>
          <w:rFonts w:cs="Times"/>
          <w:color w:val="000000" w:themeColor="text1"/>
        </w:rPr>
        <w:t xml:space="preserve">, </w:t>
      </w:r>
      <w:r w:rsidR="00480B0E">
        <w:rPr>
          <w:rFonts w:cs="Times"/>
          <w:color w:val="000000" w:themeColor="text1"/>
        </w:rPr>
        <w:t>“w</w:t>
      </w:r>
      <w:r w:rsidRPr="009977BE">
        <w:rPr>
          <w:rFonts w:cs="Times"/>
          <w:color w:val="000000" w:themeColor="text1"/>
        </w:rPr>
        <w:t>hat area</w:t>
      </w:r>
      <w:r w:rsidR="00480B0E">
        <w:rPr>
          <w:rFonts w:cs="Times"/>
          <w:color w:val="000000" w:themeColor="text1"/>
        </w:rPr>
        <w:t>/areas</w:t>
      </w:r>
      <w:r w:rsidRPr="009977BE">
        <w:rPr>
          <w:rFonts w:cs="Times"/>
          <w:color w:val="000000" w:themeColor="text1"/>
        </w:rPr>
        <w:t xml:space="preserve"> would you like </w:t>
      </w:r>
      <w:r w:rsidR="00480B0E">
        <w:rPr>
          <w:rFonts w:cs="Times"/>
          <w:color w:val="000000" w:themeColor="text1"/>
        </w:rPr>
        <w:t>to focus on</w:t>
      </w:r>
      <w:r w:rsidRPr="009977BE">
        <w:rPr>
          <w:rFonts w:cs="Times"/>
          <w:color w:val="000000" w:themeColor="text1"/>
        </w:rPr>
        <w:t xml:space="preserve">? Or what area are you </w:t>
      </w:r>
      <w:r w:rsidRPr="009977BE">
        <w:rPr>
          <w:rFonts w:cs="Times"/>
          <w:color w:val="000000" w:themeColor="text1"/>
        </w:rPr>
        <w:lastRenderedPageBreak/>
        <w:t xml:space="preserve">ready to make a change in? </w:t>
      </w:r>
      <w:r w:rsidR="00480B0E">
        <w:rPr>
          <w:rFonts w:cs="Times"/>
          <w:color w:val="000000" w:themeColor="text1"/>
        </w:rPr>
        <w:t xml:space="preserve"> </w:t>
      </w:r>
      <w:r w:rsidRPr="009977BE">
        <w:rPr>
          <w:rFonts w:cs="Times"/>
          <w:color w:val="000000" w:themeColor="text1"/>
        </w:rPr>
        <w:t xml:space="preserve">Once an area is selected, continue to ask powerful questions to move the </w:t>
      </w:r>
      <w:r w:rsidR="00480B0E">
        <w:rPr>
          <w:rFonts w:cs="Times"/>
          <w:color w:val="000000" w:themeColor="text1"/>
        </w:rPr>
        <w:t>mentee</w:t>
      </w:r>
      <w:r w:rsidRPr="009977BE">
        <w:rPr>
          <w:rFonts w:cs="Times"/>
          <w:color w:val="000000" w:themeColor="text1"/>
        </w:rPr>
        <w:t xml:space="preserve"> forward. </w:t>
      </w:r>
      <w:r w:rsidRPr="009977BE">
        <w:rPr>
          <w:rFonts w:ascii="MS Mincho" w:eastAsia="MS Mincho" w:hAnsi="MS Mincho" w:cs="MS Mincho"/>
          <w:color w:val="000000" w:themeColor="text1"/>
        </w:rPr>
        <w:t> </w:t>
      </w:r>
    </w:p>
    <w:p w14:paraId="2B273480" w14:textId="21A97007" w:rsidR="00707681" w:rsidRPr="006B2925" w:rsidRDefault="00707681" w:rsidP="009977BE">
      <w:pPr>
        <w:pStyle w:val="ListParagraph"/>
        <w:widowControl w:val="0"/>
        <w:numPr>
          <w:ilvl w:val="0"/>
          <w:numId w:val="3"/>
        </w:numPr>
        <w:tabs>
          <w:tab w:val="left" w:pos="220"/>
          <w:tab w:val="left" w:pos="720"/>
        </w:tabs>
        <w:autoSpaceDE w:val="0"/>
        <w:autoSpaceDN w:val="0"/>
        <w:adjustRightInd w:val="0"/>
        <w:spacing w:line="276" w:lineRule="auto"/>
        <w:jc w:val="both"/>
        <w:rPr>
          <w:rFonts w:cs="Times"/>
          <w:color w:val="000000" w:themeColor="text1"/>
        </w:rPr>
      </w:pPr>
      <w:r w:rsidRPr="006B2925">
        <w:rPr>
          <w:rFonts w:cs="Times"/>
          <w:color w:val="000000" w:themeColor="text1"/>
        </w:rPr>
        <w:t xml:space="preserve">Wrap up the mentoring session by making a request, or by </w:t>
      </w:r>
      <w:r w:rsidR="00480B0E">
        <w:rPr>
          <w:rFonts w:cs="Times"/>
          <w:color w:val="000000" w:themeColor="text1"/>
        </w:rPr>
        <w:t xml:space="preserve">asking </w:t>
      </w:r>
      <w:r w:rsidRPr="006B2925">
        <w:rPr>
          <w:rFonts w:cs="Times"/>
          <w:color w:val="000000" w:themeColor="text1"/>
        </w:rPr>
        <w:t xml:space="preserve">the mentee </w:t>
      </w:r>
      <w:r w:rsidR="00480B0E">
        <w:rPr>
          <w:rFonts w:cs="Times"/>
          <w:color w:val="000000" w:themeColor="text1"/>
        </w:rPr>
        <w:t>to reflect further.</w:t>
      </w:r>
      <w:r w:rsidRPr="006B2925">
        <w:rPr>
          <w:rFonts w:cs="Times"/>
          <w:color w:val="000000" w:themeColor="text1"/>
        </w:rPr>
        <w:t xml:space="preserve"> </w:t>
      </w:r>
      <w:r w:rsidRPr="006B2925">
        <w:rPr>
          <w:rFonts w:ascii="MS Mincho" w:eastAsia="MS Mincho" w:hAnsi="MS Mincho" w:cs="MS Mincho"/>
          <w:color w:val="000000" w:themeColor="text1"/>
        </w:rPr>
        <w:t> </w:t>
      </w:r>
    </w:p>
    <w:p w14:paraId="1A15D75D" w14:textId="31DCC09D" w:rsidR="00707681" w:rsidRPr="009977BE" w:rsidRDefault="00707681" w:rsidP="009977BE">
      <w:pPr>
        <w:pStyle w:val="ListParagraph"/>
        <w:widowControl w:val="0"/>
        <w:numPr>
          <w:ilvl w:val="0"/>
          <w:numId w:val="3"/>
        </w:numPr>
        <w:tabs>
          <w:tab w:val="left" w:pos="220"/>
          <w:tab w:val="left" w:pos="720"/>
        </w:tabs>
        <w:autoSpaceDE w:val="0"/>
        <w:autoSpaceDN w:val="0"/>
        <w:adjustRightInd w:val="0"/>
        <w:spacing w:line="276" w:lineRule="auto"/>
        <w:jc w:val="both"/>
        <w:rPr>
          <w:rFonts w:cs="Times"/>
          <w:color w:val="000000" w:themeColor="text1"/>
        </w:rPr>
      </w:pPr>
      <w:r w:rsidRPr="006B2925">
        <w:rPr>
          <w:rFonts w:cs="Times"/>
          <w:color w:val="000000" w:themeColor="text1"/>
        </w:rPr>
        <w:t xml:space="preserve">Be sure to hold the mentee accountable. What will you do? When? How will I know? </w:t>
      </w:r>
      <w:r w:rsidRPr="006B2925">
        <w:rPr>
          <w:rFonts w:ascii="MS Mincho" w:eastAsia="MS Mincho" w:hAnsi="MS Mincho" w:cs="MS Mincho"/>
          <w:color w:val="000000" w:themeColor="text1"/>
        </w:rPr>
        <w:t> </w:t>
      </w:r>
    </w:p>
    <w:p w14:paraId="7CD6036D" w14:textId="77777777" w:rsidR="009977BE" w:rsidRPr="009977BE" w:rsidRDefault="009977BE" w:rsidP="009977BE">
      <w:pPr>
        <w:widowControl w:val="0"/>
        <w:tabs>
          <w:tab w:val="left" w:pos="220"/>
          <w:tab w:val="left" w:pos="720"/>
        </w:tabs>
        <w:autoSpaceDE w:val="0"/>
        <w:autoSpaceDN w:val="0"/>
        <w:adjustRightInd w:val="0"/>
        <w:spacing w:line="276" w:lineRule="auto"/>
        <w:ind w:left="360"/>
        <w:jc w:val="both"/>
        <w:rPr>
          <w:rFonts w:cs="Times"/>
          <w:color w:val="000000" w:themeColor="text1"/>
        </w:rPr>
      </w:pPr>
    </w:p>
    <w:p w14:paraId="52F3BB7D" w14:textId="0111A221" w:rsidR="00707681" w:rsidRDefault="00707681" w:rsidP="009977BE">
      <w:pPr>
        <w:widowControl w:val="0"/>
        <w:autoSpaceDE w:val="0"/>
        <w:autoSpaceDN w:val="0"/>
        <w:adjustRightInd w:val="0"/>
        <w:spacing w:line="276" w:lineRule="auto"/>
        <w:ind w:left="360"/>
        <w:jc w:val="both"/>
        <w:rPr>
          <w:rFonts w:cs="Times"/>
          <w:color w:val="000000" w:themeColor="text1"/>
        </w:rPr>
      </w:pPr>
      <w:r w:rsidRPr="006B2925">
        <w:rPr>
          <w:rFonts w:cs="Times"/>
          <w:b/>
          <w:bCs/>
          <w:color w:val="000000" w:themeColor="text1"/>
        </w:rPr>
        <w:t>Directions</w:t>
      </w:r>
      <w:r w:rsidRPr="006B2925">
        <w:rPr>
          <w:rFonts w:cs="Times"/>
          <w:color w:val="000000" w:themeColor="text1"/>
        </w:rPr>
        <w:t xml:space="preserve">: The eight sections in the Wheel of Life represent different aspects of life. Seeing the centre of the wheel as 1 and the outer edges as 10, rank your level of satisfaction with each life area by drawing a straight or curved line to create a new outer edge. The new perimeter represents the wheel of your life. If this were a real wheel, how bumpy would the ride be? </w:t>
      </w:r>
    </w:p>
    <w:p w14:paraId="09018BA7" w14:textId="77777777" w:rsidR="009977BE" w:rsidRPr="006B2925" w:rsidRDefault="009977BE" w:rsidP="009977BE">
      <w:pPr>
        <w:widowControl w:val="0"/>
        <w:autoSpaceDE w:val="0"/>
        <w:autoSpaceDN w:val="0"/>
        <w:adjustRightInd w:val="0"/>
        <w:spacing w:line="276" w:lineRule="auto"/>
        <w:ind w:left="360"/>
        <w:jc w:val="both"/>
        <w:rPr>
          <w:rFonts w:cs="Times"/>
          <w:color w:val="000000" w:themeColor="text1"/>
        </w:rPr>
      </w:pPr>
    </w:p>
    <w:p w14:paraId="6B6C86CB" w14:textId="77777777" w:rsidR="00707681" w:rsidRPr="006B2925" w:rsidRDefault="00707681" w:rsidP="00707681">
      <w:pPr>
        <w:widowControl w:val="0"/>
        <w:autoSpaceDE w:val="0"/>
        <w:autoSpaceDN w:val="0"/>
        <w:adjustRightInd w:val="0"/>
        <w:spacing w:line="276" w:lineRule="auto"/>
        <w:ind w:left="360"/>
        <w:rPr>
          <w:rFonts w:cs="Times"/>
          <w:color w:val="000000" w:themeColor="text1"/>
        </w:rPr>
      </w:pPr>
    </w:p>
    <w:p w14:paraId="3D7C1886" w14:textId="77777777" w:rsidR="00707681" w:rsidRPr="006B2925" w:rsidRDefault="00707681" w:rsidP="00707681">
      <w:pPr>
        <w:widowControl w:val="0"/>
        <w:autoSpaceDE w:val="0"/>
        <w:autoSpaceDN w:val="0"/>
        <w:adjustRightInd w:val="0"/>
        <w:spacing w:line="276" w:lineRule="auto"/>
        <w:rPr>
          <w:rFonts w:cs="Times"/>
          <w:color w:val="000000" w:themeColor="text1"/>
        </w:rPr>
      </w:pPr>
      <w:r w:rsidRPr="006B2925">
        <w:rPr>
          <w:rFonts w:cs="Times"/>
          <w:noProof/>
          <w:color w:val="000000" w:themeColor="text1"/>
          <w:lang w:eastAsia="en-GB"/>
        </w:rPr>
        <w:drawing>
          <wp:inline distT="0" distB="0" distL="0" distR="0" wp14:anchorId="22E96E8E" wp14:editId="70430D4F">
            <wp:extent cx="5727700" cy="5702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5702935"/>
                    </a:xfrm>
                    <a:prstGeom prst="rect">
                      <a:avLst/>
                    </a:prstGeom>
                  </pic:spPr>
                </pic:pic>
              </a:graphicData>
            </a:graphic>
          </wp:inline>
        </w:drawing>
      </w:r>
    </w:p>
    <w:p w14:paraId="2BFA9D8B" w14:textId="1B573ED7" w:rsidR="00A475BF" w:rsidRPr="007C22C4" w:rsidRDefault="00707681" w:rsidP="009977BE">
      <w:pPr>
        <w:spacing w:line="276" w:lineRule="auto"/>
        <w:rPr>
          <w:rFonts w:cs="Times"/>
          <w:color w:val="000000" w:themeColor="text1"/>
          <w:sz w:val="28"/>
          <w:szCs w:val="26"/>
        </w:rPr>
      </w:pPr>
      <w:r w:rsidRPr="006B2925">
        <w:rPr>
          <w:rFonts w:cs="Times"/>
          <w:b/>
          <w:bCs/>
          <w:color w:val="000000" w:themeColor="text1"/>
        </w:rPr>
        <w:br w:type="page"/>
      </w:r>
      <w:r w:rsidRPr="007C22C4">
        <w:rPr>
          <w:rFonts w:cs="Times"/>
          <w:b/>
          <w:bCs/>
          <w:color w:val="000000" w:themeColor="text1"/>
          <w:sz w:val="36"/>
          <w:szCs w:val="30"/>
        </w:rPr>
        <w:lastRenderedPageBreak/>
        <w:t>Professional Assessment Sheet</w:t>
      </w:r>
    </w:p>
    <w:p w14:paraId="3F5CBD60" w14:textId="77777777" w:rsidR="000306D3" w:rsidRPr="000306D3" w:rsidRDefault="000306D3" w:rsidP="000306D3">
      <w:pPr>
        <w:widowControl w:val="0"/>
        <w:autoSpaceDE w:val="0"/>
        <w:autoSpaceDN w:val="0"/>
        <w:adjustRightInd w:val="0"/>
        <w:spacing w:line="276" w:lineRule="auto"/>
        <w:rPr>
          <w:rFonts w:cs="Times"/>
          <w:color w:val="000000" w:themeColor="text1"/>
        </w:rPr>
      </w:pPr>
    </w:p>
    <w:p w14:paraId="0A6DA860" w14:textId="77777777" w:rsidR="000306D3" w:rsidRDefault="00707681" w:rsidP="00A475BF">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 xml:space="preserve">This assessment </w:t>
      </w:r>
      <w:r w:rsidR="000306D3">
        <w:rPr>
          <w:rFonts w:cs="Times"/>
          <w:color w:val="000000" w:themeColor="text1"/>
        </w:rPr>
        <w:t xml:space="preserve">explores eight </w:t>
      </w:r>
      <w:r w:rsidRPr="006B2925">
        <w:rPr>
          <w:rFonts w:cs="Times"/>
          <w:color w:val="000000" w:themeColor="text1"/>
        </w:rPr>
        <w:t xml:space="preserve">areas that, together, represent </w:t>
      </w:r>
      <w:r w:rsidR="000306D3">
        <w:rPr>
          <w:rFonts w:cs="Times"/>
          <w:color w:val="000000" w:themeColor="text1"/>
        </w:rPr>
        <w:t xml:space="preserve">one </w:t>
      </w:r>
      <w:r w:rsidRPr="006B2925">
        <w:rPr>
          <w:rFonts w:cs="Times"/>
          <w:color w:val="000000" w:themeColor="text1"/>
        </w:rPr>
        <w:t xml:space="preserve">way of describing your professional life as a whole. </w:t>
      </w:r>
      <w:r w:rsidR="000306D3">
        <w:rPr>
          <w:rFonts w:cs="Times"/>
          <w:color w:val="000000" w:themeColor="text1"/>
        </w:rPr>
        <w:t xml:space="preserve"> It </w:t>
      </w:r>
      <w:r w:rsidRPr="006B2925">
        <w:rPr>
          <w:rFonts w:cs="Times"/>
          <w:color w:val="000000" w:themeColor="text1"/>
        </w:rPr>
        <w:t xml:space="preserve">measures your level of satisfaction and range of expression in these areas as a snapshot in time. As you work through </w:t>
      </w:r>
      <w:r w:rsidR="000306D3">
        <w:rPr>
          <w:rFonts w:cs="Times"/>
          <w:color w:val="000000" w:themeColor="text1"/>
        </w:rPr>
        <w:t xml:space="preserve">it </w:t>
      </w:r>
      <w:r w:rsidRPr="006B2925">
        <w:rPr>
          <w:rFonts w:cs="Times"/>
          <w:color w:val="000000" w:themeColor="text1"/>
        </w:rPr>
        <w:t xml:space="preserve">you will find areas where you can acknowledge the success you have created and areas </w:t>
      </w:r>
      <w:r w:rsidR="000306D3">
        <w:rPr>
          <w:rFonts w:cs="Times"/>
          <w:color w:val="000000" w:themeColor="text1"/>
        </w:rPr>
        <w:t xml:space="preserve">where </w:t>
      </w:r>
      <w:r w:rsidRPr="006B2925">
        <w:rPr>
          <w:rFonts w:cs="Times"/>
          <w:color w:val="000000" w:themeColor="text1"/>
        </w:rPr>
        <w:t xml:space="preserve">you may want to improve your level of satisfaction. </w:t>
      </w:r>
    </w:p>
    <w:p w14:paraId="74E3650C" w14:textId="77777777" w:rsidR="000306D3" w:rsidRDefault="000306D3" w:rsidP="00A475BF">
      <w:pPr>
        <w:widowControl w:val="0"/>
        <w:autoSpaceDE w:val="0"/>
        <w:autoSpaceDN w:val="0"/>
        <w:adjustRightInd w:val="0"/>
        <w:spacing w:line="276" w:lineRule="auto"/>
        <w:jc w:val="both"/>
        <w:rPr>
          <w:rFonts w:cs="Times"/>
          <w:color w:val="000000" w:themeColor="text1"/>
        </w:rPr>
      </w:pPr>
    </w:p>
    <w:p w14:paraId="067EA17F" w14:textId="52A877A4" w:rsidR="00707681" w:rsidRDefault="00707681" w:rsidP="00A475BF">
      <w:pPr>
        <w:widowControl w:val="0"/>
        <w:autoSpaceDE w:val="0"/>
        <w:autoSpaceDN w:val="0"/>
        <w:adjustRightInd w:val="0"/>
        <w:spacing w:line="276" w:lineRule="auto"/>
        <w:jc w:val="both"/>
        <w:rPr>
          <w:rFonts w:cs="Times"/>
          <w:color w:val="000000" w:themeColor="text1"/>
        </w:rPr>
      </w:pPr>
      <w:r w:rsidRPr="006B2925">
        <w:rPr>
          <w:rFonts w:cs="Times"/>
          <w:color w:val="000000" w:themeColor="text1"/>
        </w:rPr>
        <w:t xml:space="preserve">Rank each of the statements below on a scale from 1 (Highly Disagree) to 10 (Highly Agree), then total your scores for each area. </w:t>
      </w:r>
    </w:p>
    <w:p w14:paraId="2402B934" w14:textId="77777777" w:rsidR="000306D3" w:rsidRPr="006B2925" w:rsidRDefault="000306D3" w:rsidP="00A475BF">
      <w:pPr>
        <w:widowControl w:val="0"/>
        <w:autoSpaceDE w:val="0"/>
        <w:autoSpaceDN w:val="0"/>
        <w:adjustRightInd w:val="0"/>
        <w:spacing w:line="276" w:lineRule="auto"/>
        <w:jc w:val="both"/>
        <w:rPr>
          <w:rFonts w:cs="Times"/>
          <w:color w:val="000000" w:themeColor="text1"/>
        </w:rPr>
      </w:pPr>
    </w:p>
    <w:p w14:paraId="43064713" w14:textId="208439C4" w:rsidR="00707681" w:rsidRPr="006B2925" w:rsidRDefault="00E21983" w:rsidP="00707681">
      <w:pPr>
        <w:spacing w:line="276" w:lineRule="auto"/>
        <w:rPr>
          <w:rFonts w:cs="Times"/>
          <w:b/>
          <w:bCs/>
          <w:color w:val="000000" w:themeColor="text1"/>
        </w:rPr>
      </w:pPr>
      <w:r>
        <w:rPr>
          <w:rFonts w:cs="Times"/>
          <w:b/>
          <w:bCs/>
          <w:noProof/>
          <w:color w:val="000000" w:themeColor="text1"/>
          <w:lang w:eastAsia="en-GB"/>
        </w:rPr>
        <mc:AlternateContent>
          <mc:Choice Requires="wps">
            <w:drawing>
              <wp:anchor distT="0" distB="0" distL="114300" distR="114300" simplePos="0" relativeHeight="251741184" behindDoc="0" locked="0" layoutInCell="1" allowOverlap="1" wp14:anchorId="0BA8D339" wp14:editId="2C459A17">
                <wp:simplePos x="0" y="0"/>
                <wp:positionH relativeFrom="margin">
                  <wp:align>right</wp:align>
                </wp:positionH>
                <wp:positionV relativeFrom="paragraph">
                  <wp:posOffset>3223283</wp:posOffset>
                </wp:positionV>
                <wp:extent cx="2798379" cy="266590"/>
                <wp:effectExtent l="0" t="0" r="2540" b="635"/>
                <wp:wrapNone/>
                <wp:docPr id="5" name="Rectangle 5"/>
                <wp:cNvGraphicFramePr/>
                <a:graphic xmlns:a="http://schemas.openxmlformats.org/drawingml/2006/main">
                  <a:graphicData uri="http://schemas.microsoft.com/office/word/2010/wordprocessingShape">
                    <wps:wsp>
                      <wps:cNvSpPr/>
                      <wps:spPr>
                        <a:xfrm>
                          <a:off x="0" y="0"/>
                          <a:ext cx="2798379" cy="266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1C8F" w14:textId="1337EECC" w:rsidR="00E17C35" w:rsidRPr="00E21983" w:rsidRDefault="00E17C35" w:rsidP="00E21983">
                            <w:pPr>
                              <w:rPr>
                                <w:rFonts w:ascii="Arial" w:hAnsi="Arial" w:cs="Arial"/>
                                <w:b/>
                                <w:bCs/>
                                <w:color w:val="0D0D0D" w:themeColor="text1" w:themeTint="F2"/>
                                <w:sz w:val="20"/>
                                <w:szCs w:val="20"/>
                              </w:rPr>
                            </w:pPr>
                            <w:r w:rsidRPr="00E21983">
                              <w:rPr>
                                <w:rFonts w:ascii="Arial" w:hAnsi="Arial" w:cs="Arial"/>
                                <w:b/>
                                <w:bCs/>
                                <w:color w:val="0D0D0D" w:themeColor="text1" w:themeTint="F2"/>
                                <w:sz w:val="20"/>
                                <w:szCs w:val="20"/>
                              </w:rPr>
                              <w:t>Career Development (7 of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8D339" id="Rectangle 5" o:spid="_x0000_s1035" style="position:absolute;margin-left:169.15pt;margin-top:253.8pt;width:220.35pt;height:21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" fillcolor="white [3212]" stroked="f" strokeweight="1pt">
                <v:textbox>
                  <w:txbxContent>
                    <w:p w14:paraId="61591C8F" w14:textId="1337EECC" w:rsidR="00E17C35" w:rsidRPr="00E21983" w:rsidRDefault="00E17C35" w:rsidP="00E21983">
                      <w:pPr>
                        <w:rPr>
                          <w:rFonts w:ascii="Arial" w:hAnsi="Arial" w:cs="Arial"/>
                          <w:b/>
                          <w:bCs/>
                          <w:color w:val="0D0D0D" w:themeColor="text1" w:themeTint="F2"/>
                          <w:sz w:val="20"/>
                          <w:szCs w:val="20"/>
                        </w:rPr>
                      </w:pPr>
                      <w:r w:rsidRPr="00E21983">
                        <w:rPr>
                          <w:rFonts w:ascii="Arial" w:hAnsi="Arial" w:cs="Arial"/>
                          <w:b/>
                          <w:bCs/>
                          <w:color w:val="0D0D0D" w:themeColor="text1" w:themeTint="F2"/>
                          <w:sz w:val="20"/>
                          <w:szCs w:val="20"/>
                        </w:rPr>
                        <w:t>Career Development (7 of 8)</w:t>
                      </w:r>
                    </w:p>
                  </w:txbxContent>
                </v:textbox>
                <w10:wrap anchorx="margin"/>
              </v:rect>
            </w:pict>
          </mc:Fallback>
        </mc:AlternateContent>
      </w:r>
      <w:r w:rsidR="00707681" w:rsidRPr="006B2925">
        <w:rPr>
          <w:rFonts w:cs="Times"/>
          <w:b/>
          <w:bCs/>
          <w:noProof/>
          <w:color w:val="000000" w:themeColor="text1"/>
          <w:lang w:eastAsia="en-GB"/>
        </w:rPr>
        <w:drawing>
          <wp:inline distT="0" distB="0" distL="0" distR="0" wp14:anchorId="576273BA" wp14:editId="0F08D8B0">
            <wp:extent cx="5727700" cy="521081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5210810"/>
                    </a:xfrm>
                    <a:prstGeom prst="rect">
                      <a:avLst/>
                    </a:prstGeom>
                  </pic:spPr>
                </pic:pic>
              </a:graphicData>
            </a:graphic>
          </wp:inline>
        </w:drawing>
      </w:r>
      <w:r w:rsidR="00707681" w:rsidRPr="006B2925">
        <w:rPr>
          <w:rFonts w:cs="Times"/>
          <w:b/>
          <w:bCs/>
          <w:color w:val="000000" w:themeColor="text1"/>
        </w:rPr>
        <w:br w:type="page"/>
      </w:r>
    </w:p>
    <w:p w14:paraId="62E177BF" w14:textId="77777777" w:rsidR="00707681" w:rsidRPr="006B2925" w:rsidRDefault="00707681" w:rsidP="00707681">
      <w:pPr>
        <w:spacing w:line="276" w:lineRule="auto"/>
        <w:rPr>
          <w:rFonts w:cs="Times"/>
          <w:b/>
          <w:bCs/>
          <w:color w:val="000000" w:themeColor="text1"/>
        </w:rPr>
        <w:sectPr w:rsidR="00707681" w:rsidRPr="006B2925" w:rsidSect="006C4B03">
          <w:headerReference w:type="even" r:id="rId32"/>
          <w:headerReference w:type="default" r:id="rId33"/>
          <w:footerReference w:type="even" r:id="rId34"/>
          <w:footerReference w:type="default" r:id="rId35"/>
          <w:headerReference w:type="first" r:id="rId36"/>
          <w:footerReference w:type="first" r:id="rId37"/>
          <w:pgSz w:w="11901" w:h="16817"/>
          <w:pgMar w:top="1440" w:right="1440" w:bottom="1361" w:left="1440" w:header="709" w:footer="709" w:gutter="0"/>
          <w:pgBorders w:display="firstPage" w:offsetFrom="page">
            <w:top w:val="single" w:sz="48" w:space="24" w:color="0070C0" w:shadow="1"/>
            <w:left w:val="single" w:sz="48" w:space="24" w:color="0070C0" w:shadow="1"/>
            <w:bottom w:val="single" w:sz="48" w:space="24" w:color="0070C0" w:shadow="1"/>
            <w:right w:val="single" w:sz="48" w:space="24" w:color="0070C0" w:shadow="1"/>
          </w:pgBorders>
          <w:pgNumType w:start="0"/>
          <w:cols w:space="708"/>
          <w:titlePg/>
          <w:docGrid w:linePitch="360"/>
        </w:sectPr>
      </w:pPr>
    </w:p>
    <w:p w14:paraId="7EBBBE0A" w14:textId="77777777" w:rsidR="00707681" w:rsidRPr="006B2925" w:rsidRDefault="00707681" w:rsidP="00707681">
      <w:pPr>
        <w:spacing w:line="276" w:lineRule="auto"/>
        <w:rPr>
          <w:rFonts w:cs="Times"/>
          <w:b/>
          <w:bCs/>
          <w:color w:val="000000" w:themeColor="text1"/>
        </w:rPr>
        <w:sectPr w:rsidR="00707681" w:rsidRPr="006B2925" w:rsidSect="00E441C2">
          <w:pgSz w:w="11901" w:h="16817"/>
          <w:pgMar w:top="1440" w:right="1440" w:bottom="1440" w:left="159" w:header="709" w:footer="709" w:gutter="0"/>
          <w:cols w:space="708"/>
          <w:docGrid w:linePitch="360"/>
        </w:sectPr>
      </w:pPr>
      <w:r w:rsidRPr="006B2925">
        <w:rPr>
          <w:rFonts w:cs="Times"/>
          <w:b/>
          <w:bCs/>
          <w:noProof/>
          <w:color w:val="000000" w:themeColor="text1"/>
          <w:lang w:eastAsia="en-GB"/>
        </w:rPr>
        <w:lastRenderedPageBreak/>
        <w:drawing>
          <wp:inline distT="0" distB="0" distL="0" distR="0" wp14:anchorId="1F656D3B" wp14:editId="111C20EA">
            <wp:extent cx="7351838" cy="780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06849" cy="7859306"/>
                    </a:xfrm>
                    <a:prstGeom prst="rect">
                      <a:avLst/>
                    </a:prstGeom>
                  </pic:spPr>
                </pic:pic>
              </a:graphicData>
            </a:graphic>
          </wp:inline>
        </w:drawing>
      </w:r>
    </w:p>
    <w:p w14:paraId="72921029" w14:textId="1C68F25C" w:rsidR="00707681" w:rsidRPr="006B2925" w:rsidRDefault="00707681" w:rsidP="00707681">
      <w:pPr>
        <w:widowControl w:val="0"/>
        <w:autoSpaceDE w:val="0"/>
        <w:autoSpaceDN w:val="0"/>
        <w:adjustRightInd w:val="0"/>
        <w:spacing w:line="276" w:lineRule="auto"/>
        <w:rPr>
          <w:rFonts w:cs="Times"/>
          <w:color w:val="000000" w:themeColor="text1"/>
        </w:rPr>
      </w:pPr>
      <w:r w:rsidRPr="00C101DA">
        <w:rPr>
          <w:rFonts w:cs="Times"/>
          <w:b/>
          <w:bCs/>
          <w:color w:val="000000" w:themeColor="text1"/>
        </w:rPr>
        <w:lastRenderedPageBreak/>
        <w:t>What area on the wheel would you like to improve your level of satisfaction?</w:t>
      </w:r>
      <w:r w:rsidRPr="006B2925">
        <w:rPr>
          <w:rFonts w:cs="Times"/>
          <w:color w:val="000000" w:themeColor="text1"/>
        </w:rPr>
        <w:t xml:space="preserve"> _________________________</w:t>
      </w:r>
      <w:r w:rsidR="0092254A" w:rsidRPr="006B2925">
        <w:rPr>
          <w:rFonts w:cs="Times"/>
          <w:color w:val="000000" w:themeColor="text1"/>
        </w:rPr>
        <w:t>______________________</w:t>
      </w:r>
      <w:r w:rsidR="00F84230">
        <w:rPr>
          <w:rFonts w:cs="Times"/>
          <w:color w:val="000000" w:themeColor="text1"/>
        </w:rPr>
        <w:t>_______________________________</w:t>
      </w:r>
      <w:r w:rsidRPr="006B2925">
        <w:rPr>
          <w:rFonts w:cs="Times"/>
          <w:color w:val="000000" w:themeColor="text1"/>
        </w:rPr>
        <w:t>_____________________________</w:t>
      </w:r>
      <w:r w:rsidR="0092254A" w:rsidRPr="006B2925">
        <w:rPr>
          <w:rFonts w:cs="Times"/>
          <w:color w:val="000000" w:themeColor="text1"/>
        </w:rPr>
        <w:t>______________________</w:t>
      </w:r>
      <w:r w:rsidRPr="006B2925">
        <w:rPr>
          <w:rFonts w:cs="Times"/>
          <w:color w:val="000000" w:themeColor="text1"/>
        </w:rPr>
        <w:t>______</w:t>
      </w:r>
      <w:r w:rsidR="00F84230">
        <w:rPr>
          <w:rFonts w:cs="Times"/>
          <w:color w:val="000000" w:themeColor="text1"/>
        </w:rPr>
        <w:t>_______________</w:t>
      </w:r>
    </w:p>
    <w:p w14:paraId="4C3B52DC" w14:textId="72EC5052" w:rsidR="0092254A" w:rsidRPr="006B2925" w:rsidRDefault="0092254A" w:rsidP="00707681">
      <w:pPr>
        <w:widowControl w:val="0"/>
        <w:autoSpaceDE w:val="0"/>
        <w:autoSpaceDN w:val="0"/>
        <w:adjustRightInd w:val="0"/>
        <w:spacing w:line="276" w:lineRule="auto"/>
        <w:rPr>
          <w:rFonts w:cs="Times"/>
          <w:color w:val="000000" w:themeColor="text1"/>
        </w:rPr>
      </w:pPr>
      <w:r w:rsidRPr="006B2925">
        <w:rPr>
          <w:rFonts w:cs="Times"/>
          <w:color w:val="000000" w:themeColor="text1"/>
        </w:rPr>
        <w:t>_______________________________________________</w:t>
      </w:r>
      <w:r w:rsidR="00F84230">
        <w:rPr>
          <w:rFonts w:cs="Times"/>
          <w:color w:val="000000" w:themeColor="text1"/>
        </w:rPr>
        <w:t>______________________________</w:t>
      </w:r>
      <w:r w:rsidRPr="006B2925">
        <w:rPr>
          <w:rFonts w:cs="Times"/>
          <w:color w:val="000000" w:themeColor="text1"/>
        </w:rPr>
        <w:t>______________________________________________</w:t>
      </w:r>
      <w:r w:rsidR="00F84230">
        <w:rPr>
          <w:rFonts w:cs="Times"/>
          <w:color w:val="000000" w:themeColor="text1"/>
        </w:rPr>
        <w:t>___________________________</w:t>
      </w:r>
    </w:p>
    <w:p w14:paraId="1AE694F2" w14:textId="77777777" w:rsidR="0092254A" w:rsidRPr="006B2925" w:rsidRDefault="0092254A" w:rsidP="00707681">
      <w:pPr>
        <w:widowControl w:val="0"/>
        <w:autoSpaceDE w:val="0"/>
        <w:autoSpaceDN w:val="0"/>
        <w:adjustRightInd w:val="0"/>
        <w:spacing w:line="276" w:lineRule="auto"/>
        <w:rPr>
          <w:rFonts w:cs="Times"/>
          <w:color w:val="000000" w:themeColor="text1"/>
        </w:rPr>
      </w:pPr>
    </w:p>
    <w:p w14:paraId="6882FB2A" w14:textId="4DA057A7" w:rsidR="00707681" w:rsidRPr="006B2925" w:rsidRDefault="00707681" w:rsidP="00707681">
      <w:pPr>
        <w:widowControl w:val="0"/>
        <w:autoSpaceDE w:val="0"/>
        <w:autoSpaceDN w:val="0"/>
        <w:adjustRightInd w:val="0"/>
        <w:spacing w:line="276" w:lineRule="auto"/>
        <w:rPr>
          <w:rFonts w:cs="Times"/>
          <w:color w:val="000000" w:themeColor="text1"/>
        </w:rPr>
      </w:pPr>
      <w:r w:rsidRPr="00C101DA">
        <w:rPr>
          <w:rFonts w:cs="Times"/>
          <w:b/>
          <w:bCs/>
          <w:color w:val="000000" w:themeColor="text1"/>
        </w:rPr>
        <w:t>What is the current state of this area in your professional life?</w:t>
      </w:r>
      <w:r w:rsidRPr="006B2925">
        <w:rPr>
          <w:rFonts w:cs="Times"/>
          <w:color w:val="000000" w:themeColor="text1"/>
        </w:rPr>
        <w:t xml:space="preserve"> </w:t>
      </w:r>
      <w:r w:rsidR="0092254A" w:rsidRPr="006B2925">
        <w:rPr>
          <w:rFonts w:cs="Times"/>
          <w:color w:val="000000" w:themeColor="text1"/>
        </w:rPr>
        <w:t>_______________________________________________</w:t>
      </w:r>
      <w:r w:rsidR="00F84230">
        <w:rPr>
          <w:rFonts w:cs="Times"/>
          <w:color w:val="000000" w:themeColor="text1"/>
        </w:rPr>
        <w:t>_______________________________</w:t>
      </w:r>
      <w:r w:rsidR="0092254A" w:rsidRPr="006B2925">
        <w:rPr>
          <w:rFonts w:cs="Times"/>
          <w:color w:val="000000" w:themeColor="text1"/>
        </w:rPr>
        <w:t>______________________________________________</w:t>
      </w:r>
      <w:r w:rsidR="00F84230">
        <w:rPr>
          <w:rFonts w:cs="Times"/>
          <w:color w:val="000000" w:themeColor="text1"/>
        </w:rPr>
        <w:t>__________________________</w:t>
      </w:r>
    </w:p>
    <w:p w14:paraId="1AECC548" w14:textId="3A37DA73" w:rsidR="0092254A" w:rsidRPr="006B2925" w:rsidRDefault="0092254A" w:rsidP="00707681">
      <w:pPr>
        <w:widowControl w:val="0"/>
        <w:autoSpaceDE w:val="0"/>
        <w:autoSpaceDN w:val="0"/>
        <w:adjustRightInd w:val="0"/>
        <w:spacing w:line="276" w:lineRule="auto"/>
        <w:rPr>
          <w:rFonts w:cs="Times"/>
          <w:color w:val="000000" w:themeColor="text1"/>
        </w:rPr>
      </w:pPr>
      <w:r w:rsidRPr="006B2925">
        <w:rPr>
          <w:rFonts w:cs="Times"/>
          <w:color w:val="000000" w:themeColor="text1"/>
        </w:rPr>
        <w:t>_______________________________________________</w:t>
      </w:r>
      <w:r w:rsidR="00F84230">
        <w:rPr>
          <w:rFonts w:cs="Times"/>
          <w:color w:val="000000" w:themeColor="text1"/>
        </w:rPr>
        <w:t>_______________________________</w:t>
      </w:r>
      <w:r w:rsidRPr="006B2925">
        <w:rPr>
          <w:rFonts w:cs="Times"/>
          <w:color w:val="000000" w:themeColor="text1"/>
        </w:rPr>
        <w:t>______________________________________________</w:t>
      </w:r>
      <w:r w:rsidR="00F84230">
        <w:rPr>
          <w:rFonts w:cs="Times"/>
          <w:color w:val="000000" w:themeColor="text1"/>
        </w:rPr>
        <w:t>__________________________</w:t>
      </w:r>
    </w:p>
    <w:p w14:paraId="08592BEF" w14:textId="77777777" w:rsidR="0092254A" w:rsidRPr="006B2925" w:rsidRDefault="0092254A" w:rsidP="00707681">
      <w:pPr>
        <w:widowControl w:val="0"/>
        <w:autoSpaceDE w:val="0"/>
        <w:autoSpaceDN w:val="0"/>
        <w:adjustRightInd w:val="0"/>
        <w:spacing w:line="276" w:lineRule="auto"/>
        <w:rPr>
          <w:rFonts w:cs="Times"/>
          <w:color w:val="000000" w:themeColor="text1"/>
        </w:rPr>
      </w:pPr>
    </w:p>
    <w:p w14:paraId="03EA6748" w14:textId="24D6B6ED" w:rsidR="00707681" w:rsidRPr="006B2925" w:rsidRDefault="00707681" w:rsidP="00707681">
      <w:pPr>
        <w:widowControl w:val="0"/>
        <w:autoSpaceDE w:val="0"/>
        <w:autoSpaceDN w:val="0"/>
        <w:adjustRightInd w:val="0"/>
        <w:spacing w:line="276" w:lineRule="auto"/>
        <w:rPr>
          <w:rFonts w:cs="Times"/>
          <w:color w:val="000000" w:themeColor="text1"/>
        </w:rPr>
      </w:pPr>
      <w:r w:rsidRPr="00C101DA">
        <w:rPr>
          <w:rFonts w:cs="Times"/>
          <w:b/>
          <w:bCs/>
          <w:color w:val="000000" w:themeColor="text1"/>
        </w:rPr>
        <w:t>What is missing or not working for you in this area?</w:t>
      </w:r>
      <w:r w:rsidRPr="006B2925">
        <w:rPr>
          <w:rFonts w:cs="Times"/>
          <w:color w:val="000000" w:themeColor="text1"/>
        </w:rPr>
        <w:t xml:space="preserve"> </w:t>
      </w:r>
      <w:r w:rsidR="0092254A" w:rsidRPr="006B2925">
        <w:rPr>
          <w:rFonts w:cs="Times"/>
          <w:color w:val="000000" w:themeColor="text1"/>
        </w:rPr>
        <w:t>_______________________________________________</w:t>
      </w:r>
      <w:r w:rsidR="00F84230">
        <w:rPr>
          <w:rFonts w:cs="Times"/>
          <w:color w:val="000000" w:themeColor="text1"/>
        </w:rPr>
        <w:t>_______________________________</w:t>
      </w:r>
      <w:r w:rsidR="0092254A" w:rsidRPr="006B2925">
        <w:rPr>
          <w:rFonts w:cs="Times"/>
          <w:color w:val="000000" w:themeColor="text1"/>
        </w:rPr>
        <w:t>_______________________________________________________________________</w:t>
      </w:r>
      <w:r w:rsidR="00F84230">
        <w:rPr>
          <w:rFonts w:cs="Times"/>
          <w:color w:val="000000" w:themeColor="text1"/>
        </w:rPr>
        <w:t>_</w:t>
      </w:r>
    </w:p>
    <w:p w14:paraId="5FF71BF5" w14:textId="4092D3C4" w:rsidR="0092254A" w:rsidRPr="006B2925" w:rsidRDefault="0092254A" w:rsidP="00707681">
      <w:pPr>
        <w:widowControl w:val="0"/>
        <w:autoSpaceDE w:val="0"/>
        <w:autoSpaceDN w:val="0"/>
        <w:adjustRightInd w:val="0"/>
        <w:spacing w:line="276" w:lineRule="auto"/>
        <w:rPr>
          <w:rFonts w:cs="Times"/>
          <w:color w:val="000000" w:themeColor="text1"/>
        </w:rPr>
      </w:pPr>
      <w:r w:rsidRPr="006B2925">
        <w:rPr>
          <w:rFonts w:cs="Times"/>
          <w:color w:val="000000" w:themeColor="text1"/>
        </w:rPr>
        <w:t>_______________________________________________</w:t>
      </w:r>
      <w:r w:rsidR="00F84230">
        <w:rPr>
          <w:rFonts w:cs="Times"/>
          <w:color w:val="000000" w:themeColor="text1"/>
        </w:rPr>
        <w:t>_______________________________</w:t>
      </w:r>
      <w:r w:rsidRPr="006B2925">
        <w:rPr>
          <w:rFonts w:cs="Times"/>
          <w:color w:val="000000" w:themeColor="text1"/>
        </w:rPr>
        <w:t>______________________________________________</w:t>
      </w:r>
      <w:r w:rsidR="00F84230">
        <w:rPr>
          <w:rFonts w:cs="Times"/>
          <w:color w:val="000000" w:themeColor="text1"/>
        </w:rPr>
        <w:t>__________________________</w:t>
      </w:r>
    </w:p>
    <w:p w14:paraId="25F85F52" w14:textId="77777777" w:rsidR="0092254A" w:rsidRPr="006B2925" w:rsidRDefault="0092254A" w:rsidP="00707681">
      <w:pPr>
        <w:widowControl w:val="0"/>
        <w:autoSpaceDE w:val="0"/>
        <w:autoSpaceDN w:val="0"/>
        <w:adjustRightInd w:val="0"/>
        <w:spacing w:line="276" w:lineRule="auto"/>
        <w:rPr>
          <w:rFonts w:cs="Times"/>
          <w:color w:val="000000" w:themeColor="text1"/>
        </w:rPr>
      </w:pPr>
    </w:p>
    <w:p w14:paraId="5288F3A5" w14:textId="611978B3" w:rsidR="00707681" w:rsidRPr="006B2925" w:rsidRDefault="00707681" w:rsidP="00707681">
      <w:pPr>
        <w:widowControl w:val="0"/>
        <w:autoSpaceDE w:val="0"/>
        <w:autoSpaceDN w:val="0"/>
        <w:adjustRightInd w:val="0"/>
        <w:spacing w:line="276" w:lineRule="auto"/>
        <w:rPr>
          <w:rFonts w:cs="Times"/>
          <w:color w:val="000000" w:themeColor="text1"/>
        </w:rPr>
      </w:pPr>
      <w:r w:rsidRPr="00C101DA">
        <w:rPr>
          <w:rFonts w:cs="Times"/>
          <w:b/>
          <w:bCs/>
          <w:color w:val="000000" w:themeColor="text1"/>
        </w:rPr>
        <w:t>What would you like to create in this area?</w:t>
      </w:r>
      <w:r w:rsidRPr="006B2925">
        <w:rPr>
          <w:rFonts w:cs="Times"/>
          <w:color w:val="000000" w:themeColor="text1"/>
        </w:rPr>
        <w:t xml:space="preserve"> </w:t>
      </w:r>
      <w:r w:rsidR="0092254A" w:rsidRPr="006B2925">
        <w:rPr>
          <w:rFonts w:cs="Times"/>
          <w:color w:val="000000" w:themeColor="text1"/>
        </w:rPr>
        <w:t>_______________________________________________</w:t>
      </w:r>
      <w:r w:rsidR="00F84230">
        <w:rPr>
          <w:rFonts w:cs="Times"/>
          <w:color w:val="000000" w:themeColor="text1"/>
        </w:rPr>
        <w:t>________________________________</w:t>
      </w:r>
      <w:r w:rsidR="0092254A" w:rsidRPr="006B2925">
        <w:rPr>
          <w:rFonts w:cs="Times"/>
          <w:color w:val="000000" w:themeColor="text1"/>
        </w:rPr>
        <w:t>______________________________________________</w:t>
      </w:r>
      <w:r w:rsidR="00F84230">
        <w:rPr>
          <w:rFonts w:cs="Times"/>
          <w:color w:val="000000" w:themeColor="text1"/>
        </w:rPr>
        <w:t>_________________________</w:t>
      </w:r>
    </w:p>
    <w:p w14:paraId="6117A6B4" w14:textId="712E8663" w:rsidR="0092254A" w:rsidRPr="006B2925" w:rsidRDefault="0092254A" w:rsidP="00707681">
      <w:pPr>
        <w:widowControl w:val="0"/>
        <w:autoSpaceDE w:val="0"/>
        <w:autoSpaceDN w:val="0"/>
        <w:adjustRightInd w:val="0"/>
        <w:spacing w:line="276" w:lineRule="auto"/>
        <w:rPr>
          <w:rFonts w:cs="Times"/>
          <w:color w:val="000000" w:themeColor="text1"/>
        </w:rPr>
      </w:pPr>
      <w:r w:rsidRPr="006B2925">
        <w:rPr>
          <w:rFonts w:cs="Times"/>
          <w:color w:val="000000" w:themeColor="text1"/>
        </w:rPr>
        <w:t>_______________________________________________</w:t>
      </w:r>
      <w:r w:rsidR="00F84230">
        <w:rPr>
          <w:rFonts w:cs="Times"/>
          <w:color w:val="000000" w:themeColor="text1"/>
        </w:rPr>
        <w:t>_______________________________</w:t>
      </w:r>
      <w:r w:rsidRPr="006B2925">
        <w:rPr>
          <w:rFonts w:cs="Times"/>
          <w:color w:val="000000" w:themeColor="text1"/>
        </w:rPr>
        <w:t>________________________________________________________________</w:t>
      </w:r>
      <w:r w:rsidR="00F84230">
        <w:rPr>
          <w:rFonts w:cs="Times"/>
          <w:color w:val="000000" w:themeColor="text1"/>
        </w:rPr>
        <w:t>________</w:t>
      </w:r>
    </w:p>
    <w:p w14:paraId="6AF7ED83" w14:textId="4B477C73" w:rsidR="00707681" w:rsidRPr="006B2925" w:rsidRDefault="00707681" w:rsidP="00707681">
      <w:pPr>
        <w:spacing w:line="276" w:lineRule="auto"/>
        <w:rPr>
          <w:rFonts w:cs="Times"/>
          <w:b/>
          <w:bCs/>
          <w:color w:val="000000" w:themeColor="text1"/>
        </w:rPr>
      </w:pPr>
    </w:p>
    <w:p w14:paraId="0A165783" w14:textId="77777777" w:rsidR="002D2540" w:rsidRDefault="002D2540">
      <w:pPr>
        <w:rPr>
          <w:rFonts w:cs="Times New Roman"/>
          <w:b/>
          <w:bCs/>
          <w:color w:val="000000" w:themeColor="text1"/>
          <w:sz w:val="36"/>
          <w:szCs w:val="36"/>
          <w:lang w:eastAsia="en-GB"/>
        </w:rPr>
      </w:pPr>
      <w:r>
        <w:rPr>
          <w:color w:val="000000" w:themeColor="text1"/>
        </w:rPr>
        <w:br w:type="page"/>
      </w:r>
    </w:p>
    <w:p w14:paraId="682E2D2B" w14:textId="476CCC16" w:rsidR="00764826" w:rsidRPr="008D5EB9" w:rsidRDefault="00764826" w:rsidP="00764826">
      <w:pPr>
        <w:pStyle w:val="Heading2"/>
        <w:rPr>
          <w:rFonts w:asciiTheme="minorHAnsi" w:hAnsiTheme="minorHAnsi"/>
          <w:sz w:val="40"/>
          <w:szCs w:val="40"/>
        </w:rPr>
      </w:pPr>
      <w:bookmarkStart w:id="24" w:name="_Toc37106318"/>
      <w:r w:rsidRPr="008D5EB9">
        <w:rPr>
          <w:rFonts w:asciiTheme="minorHAnsi" w:hAnsiTheme="minorHAnsi"/>
          <w:sz w:val="40"/>
          <w:szCs w:val="40"/>
        </w:rPr>
        <w:lastRenderedPageBreak/>
        <w:t xml:space="preserve">Section 9: </w:t>
      </w:r>
      <w:bookmarkStart w:id="25" w:name="_Toc37106303"/>
      <w:r w:rsidR="008D5EB9">
        <w:rPr>
          <w:rFonts w:asciiTheme="minorHAnsi" w:hAnsiTheme="minorHAnsi"/>
          <w:sz w:val="40"/>
          <w:szCs w:val="40"/>
        </w:rPr>
        <w:t xml:space="preserve">The </w:t>
      </w:r>
      <w:r w:rsidRPr="008D5EB9">
        <w:rPr>
          <w:rFonts w:asciiTheme="minorHAnsi" w:hAnsiTheme="minorHAnsi"/>
          <w:sz w:val="40"/>
          <w:szCs w:val="40"/>
        </w:rPr>
        <w:t>Mentee</w:t>
      </w:r>
      <w:bookmarkEnd w:id="25"/>
      <w:r w:rsidRPr="008D5EB9">
        <w:rPr>
          <w:rFonts w:asciiTheme="minorHAnsi" w:hAnsiTheme="minorHAnsi"/>
          <w:sz w:val="40"/>
          <w:szCs w:val="40"/>
        </w:rPr>
        <w:t xml:space="preserve"> </w:t>
      </w:r>
    </w:p>
    <w:p w14:paraId="4E87B16C" w14:textId="0DB545D9" w:rsidR="00764826" w:rsidRPr="007F1D67" w:rsidRDefault="00764826" w:rsidP="004F2EFB">
      <w:pPr>
        <w:pStyle w:val="NormalWeb"/>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cs="ArialMT"/>
          <w:color w:val="000000" w:themeColor="text1"/>
        </w:rPr>
        <w:t xml:space="preserve">It is important to remember that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entee is responsible for their own growth therefore they need to be actively involved in the discussions that take place. They are taking control of their development by managing themselves, using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entors as facilitators. </w:t>
      </w:r>
    </w:p>
    <w:p w14:paraId="46AE5E2A" w14:textId="77777777" w:rsidR="00764826" w:rsidRPr="007F1D67" w:rsidRDefault="00764826" w:rsidP="004F2EFB">
      <w:pPr>
        <w:pStyle w:val="NormalWeb"/>
        <w:spacing w:before="0" w:beforeAutospacing="0" w:after="0" w:afterAutospacing="0" w:line="276" w:lineRule="auto"/>
        <w:jc w:val="both"/>
        <w:rPr>
          <w:rFonts w:asciiTheme="minorHAnsi" w:hAnsiTheme="minorHAnsi" w:cs="ArialMT"/>
          <w:color w:val="000000" w:themeColor="text1"/>
        </w:rPr>
      </w:pPr>
    </w:p>
    <w:p w14:paraId="2A5F5A9C" w14:textId="0B859CE8" w:rsidR="00764826" w:rsidRPr="007F1D67" w:rsidRDefault="00764826" w:rsidP="004F2EFB">
      <w:pPr>
        <w:pStyle w:val="NormalWeb"/>
        <w:spacing w:before="0" w:beforeAutospacing="0" w:after="0" w:afterAutospacing="0" w:line="276" w:lineRule="auto"/>
        <w:jc w:val="both"/>
        <w:rPr>
          <w:rFonts w:asciiTheme="minorHAnsi" w:hAnsiTheme="minorHAnsi" w:cs="ArialMT"/>
          <w:color w:val="000000" w:themeColor="text1"/>
        </w:rPr>
      </w:pPr>
      <w:r w:rsidRPr="007F1D67">
        <w:rPr>
          <w:rFonts w:asciiTheme="minorHAnsi" w:hAnsiTheme="minorHAnsi" w:cs="ArialMT"/>
          <w:color w:val="000000" w:themeColor="text1"/>
        </w:rPr>
        <w:t xml:space="preserve">The responsibility </w:t>
      </w:r>
      <w:r w:rsidR="004F2EFB">
        <w:rPr>
          <w:rFonts w:asciiTheme="minorHAnsi" w:hAnsiTheme="minorHAnsi" w:cs="ArialMT"/>
          <w:color w:val="000000" w:themeColor="text1"/>
        </w:rPr>
        <w:t xml:space="preserve">for the success of the mentoring relationship </w:t>
      </w:r>
      <w:r w:rsidRPr="007F1D67">
        <w:rPr>
          <w:rFonts w:asciiTheme="minorHAnsi" w:hAnsiTheme="minorHAnsi" w:cs="ArialMT"/>
          <w:color w:val="000000" w:themeColor="text1"/>
        </w:rPr>
        <w:t xml:space="preserve">is one that is shared by both parties. It is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entee’s </w:t>
      </w:r>
      <w:r w:rsidR="004F2EFB">
        <w:rPr>
          <w:rFonts w:asciiTheme="minorHAnsi" w:hAnsiTheme="minorHAnsi" w:cs="ArialMT"/>
          <w:color w:val="000000" w:themeColor="text1"/>
        </w:rPr>
        <w:t xml:space="preserve">responsibility </w:t>
      </w:r>
      <w:r w:rsidRPr="007F1D67">
        <w:rPr>
          <w:rFonts w:asciiTheme="minorHAnsi" w:hAnsiTheme="minorHAnsi" w:cs="ArialMT"/>
          <w:color w:val="000000" w:themeColor="text1"/>
        </w:rPr>
        <w:t xml:space="preserve">to input into the relationship building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entor’s involvement and commitment. </w:t>
      </w:r>
      <w:r w:rsidR="008D5EB9">
        <w:rPr>
          <w:rFonts w:asciiTheme="minorHAnsi" w:hAnsiTheme="minorHAnsi" w:cs="ArialMT"/>
          <w:color w:val="000000" w:themeColor="text1"/>
        </w:rPr>
        <w:t xml:space="preserve">The </w:t>
      </w:r>
      <w:r w:rsidR="00CC03B8">
        <w:rPr>
          <w:rFonts w:asciiTheme="minorHAnsi" w:hAnsiTheme="minorHAnsi" w:cs="ArialMT"/>
          <w:color w:val="000000" w:themeColor="text1"/>
        </w:rPr>
        <w:t>m</w:t>
      </w:r>
      <w:r w:rsidRPr="007F1D67">
        <w:rPr>
          <w:rFonts w:asciiTheme="minorHAnsi" w:hAnsiTheme="minorHAnsi" w:cs="ArialMT"/>
          <w:color w:val="000000" w:themeColor="text1"/>
        </w:rPr>
        <w:t>entee can develop and support th</w:t>
      </w:r>
      <w:r w:rsidR="008D5EB9">
        <w:rPr>
          <w:rFonts w:asciiTheme="minorHAnsi" w:hAnsiTheme="minorHAnsi" w:cs="ArialMT"/>
          <w:color w:val="000000" w:themeColor="text1"/>
        </w:rPr>
        <w:t>e</w:t>
      </w:r>
      <w:r w:rsidRPr="007F1D67">
        <w:rPr>
          <w:rFonts w:asciiTheme="minorHAnsi" w:hAnsiTheme="minorHAnsi" w:cs="ArialMT"/>
          <w:color w:val="000000" w:themeColor="text1"/>
        </w:rPr>
        <w:t xml:space="preserve"> relationship by: </w:t>
      </w:r>
    </w:p>
    <w:p w14:paraId="2723D4FC" w14:textId="77777777" w:rsidR="00764826" w:rsidRPr="007F1D67" w:rsidRDefault="00764826" w:rsidP="00764826">
      <w:pPr>
        <w:pStyle w:val="NormalWeb"/>
        <w:spacing w:before="0" w:beforeAutospacing="0" w:after="0" w:afterAutospacing="0" w:line="276" w:lineRule="auto"/>
        <w:rPr>
          <w:rFonts w:asciiTheme="minorHAnsi" w:hAnsiTheme="minorHAnsi"/>
          <w:color w:val="000000" w:themeColor="text1"/>
        </w:rPr>
      </w:pPr>
    </w:p>
    <w:p w14:paraId="1B61DC3F" w14:textId="4DAA7AA2" w:rsidR="004F2EFB" w:rsidRPr="004F2EFB" w:rsidRDefault="00764826" w:rsidP="00511A81">
      <w:pPr>
        <w:pStyle w:val="NormalWeb"/>
        <w:numPr>
          <w:ilvl w:val="0"/>
          <w:numId w:val="55"/>
        </w:numPr>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b/>
          <w:bCs/>
          <w:color w:val="000000" w:themeColor="text1"/>
        </w:rPr>
        <w:t xml:space="preserve">Clarity </w:t>
      </w:r>
      <w:r w:rsidRPr="007F1D67">
        <w:rPr>
          <w:rFonts w:asciiTheme="minorHAnsi" w:hAnsiTheme="minorHAnsi" w:cs="ArialMT"/>
          <w:color w:val="000000" w:themeColor="text1"/>
        </w:rPr>
        <w:t xml:space="preserve">– clear communication of needs and aspirations to and from the </w:t>
      </w:r>
      <w:r w:rsidR="00CC03B8">
        <w:rPr>
          <w:rFonts w:asciiTheme="minorHAnsi" w:hAnsiTheme="minorHAnsi" w:cs="ArialMT"/>
          <w:color w:val="000000" w:themeColor="text1"/>
        </w:rPr>
        <w:t>m</w:t>
      </w:r>
      <w:r w:rsidRPr="007F1D67">
        <w:rPr>
          <w:rFonts w:asciiTheme="minorHAnsi" w:hAnsiTheme="minorHAnsi" w:cs="ArialMT"/>
          <w:color w:val="000000" w:themeColor="text1"/>
        </w:rPr>
        <w:t>entor will make the meetings focused and both parties will know where they stand.</w:t>
      </w:r>
    </w:p>
    <w:p w14:paraId="24AE97DF" w14:textId="55B1D498" w:rsidR="00764826" w:rsidRPr="007F1D67" w:rsidRDefault="00764826" w:rsidP="00511A81">
      <w:pPr>
        <w:pStyle w:val="NormalWeb"/>
        <w:numPr>
          <w:ilvl w:val="0"/>
          <w:numId w:val="55"/>
        </w:numPr>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b/>
          <w:bCs/>
          <w:color w:val="000000" w:themeColor="text1"/>
        </w:rPr>
        <w:t xml:space="preserve">Networking </w:t>
      </w:r>
      <w:r w:rsidRPr="007F1D67">
        <w:rPr>
          <w:rFonts w:asciiTheme="minorHAnsi" w:hAnsiTheme="minorHAnsi" w:cs="ArialMT"/>
          <w:color w:val="000000" w:themeColor="text1"/>
        </w:rPr>
        <w:t xml:space="preserve">– use any contacts and confidential information sensibly, seeking permission from the </w:t>
      </w:r>
      <w:r w:rsidR="00CC03B8">
        <w:rPr>
          <w:rFonts w:asciiTheme="minorHAnsi" w:hAnsiTheme="minorHAnsi" w:cs="ArialMT"/>
          <w:color w:val="000000" w:themeColor="text1"/>
        </w:rPr>
        <w:t>m</w:t>
      </w:r>
      <w:r w:rsidRPr="007F1D67">
        <w:rPr>
          <w:rFonts w:asciiTheme="minorHAnsi" w:hAnsiTheme="minorHAnsi" w:cs="ArialMT"/>
          <w:color w:val="000000" w:themeColor="text1"/>
        </w:rPr>
        <w:t>entor when using their name or details</w:t>
      </w:r>
      <w:r w:rsidR="004F2EFB">
        <w:rPr>
          <w:rFonts w:asciiTheme="minorHAnsi" w:hAnsiTheme="minorHAnsi" w:cs="ArialMT"/>
          <w:color w:val="000000" w:themeColor="text1"/>
        </w:rPr>
        <w:t>.</w:t>
      </w:r>
      <w:r w:rsidRPr="007F1D67">
        <w:rPr>
          <w:rFonts w:asciiTheme="minorHAnsi" w:hAnsiTheme="minorHAnsi" w:cs="ArialMT"/>
          <w:color w:val="000000" w:themeColor="text1"/>
        </w:rPr>
        <w:t xml:space="preserve"> </w:t>
      </w:r>
    </w:p>
    <w:p w14:paraId="6FB9E062" w14:textId="1A6E210B" w:rsidR="004F2EFB" w:rsidRPr="004F2EFB" w:rsidRDefault="00764826" w:rsidP="00511A81">
      <w:pPr>
        <w:pStyle w:val="NormalWeb"/>
        <w:numPr>
          <w:ilvl w:val="0"/>
          <w:numId w:val="55"/>
        </w:numPr>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b/>
          <w:bCs/>
          <w:color w:val="000000" w:themeColor="text1"/>
        </w:rPr>
        <w:t xml:space="preserve">Taking action </w:t>
      </w:r>
      <w:r w:rsidRPr="007F1D67">
        <w:rPr>
          <w:rFonts w:asciiTheme="minorHAnsi" w:hAnsiTheme="minorHAnsi" w:cs="ArialMT"/>
          <w:color w:val="000000" w:themeColor="text1"/>
        </w:rPr>
        <w:t xml:space="preserve">– agreed </w:t>
      </w:r>
      <w:r w:rsidR="004F2EFB">
        <w:rPr>
          <w:rFonts w:asciiTheme="minorHAnsi" w:hAnsiTheme="minorHAnsi" w:cs="ArialMT"/>
          <w:color w:val="000000" w:themeColor="text1"/>
        </w:rPr>
        <w:t xml:space="preserve">outcomes should be followed through </w:t>
      </w:r>
      <w:r w:rsidRPr="007F1D67">
        <w:rPr>
          <w:rFonts w:asciiTheme="minorHAnsi" w:hAnsiTheme="minorHAnsi" w:cs="ArialMT"/>
          <w:color w:val="000000" w:themeColor="text1"/>
        </w:rPr>
        <w:t>within the time frames</w:t>
      </w:r>
      <w:r w:rsidR="004F2EFB">
        <w:rPr>
          <w:rFonts w:asciiTheme="minorHAnsi" w:hAnsiTheme="minorHAnsi" w:cs="ArialMT"/>
          <w:color w:val="000000" w:themeColor="text1"/>
        </w:rPr>
        <w:t xml:space="preserve"> discussed</w:t>
      </w:r>
    </w:p>
    <w:p w14:paraId="5905150F" w14:textId="1B516584" w:rsidR="00764826" w:rsidRPr="007F1D67" w:rsidRDefault="00764826" w:rsidP="00511A81">
      <w:pPr>
        <w:pStyle w:val="NormalWeb"/>
        <w:numPr>
          <w:ilvl w:val="0"/>
          <w:numId w:val="55"/>
        </w:numPr>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b/>
          <w:bCs/>
          <w:color w:val="000000" w:themeColor="text1"/>
        </w:rPr>
        <w:t xml:space="preserve">Not making demands </w:t>
      </w:r>
      <w:r w:rsidRPr="007F1D67">
        <w:rPr>
          <w:rFonts w:asciiTheme="minorHAnsi" w:hAnsiTheme="minorHAnsi" w:cs="ArialMT"/>
          <w:color w:val="000000" w:themeColor="text1"/>
        </w:rPr>
        <w:t xml:space="preserve">– that </w:t>
      </w:r>
      <w:r w:rsidR="004F2EFB">
        <w:rPr>
          <w:rFonts w:asciiTheme="minorHAnsi" w:hAnsiTheme="minorHAnsi" w:cs="ArialMT"/>
          <w:color w:val="000000" w:themeColor="text1"/>
        </w:rPr>
        <w:t xml:space="preserve">cross the boundaries agreed during the contracting phase unless these have been re-set, </w:t>
      </w:r>
      <w:r w:rsidRPr="007F1D67">
        <w:rPr>
          <w:rFonts w:asciiTheme="minorHAnsi" w:hAnsiTheme="minorHAnsi" w:cs="ArialMT"/>
          <w:color w:val="000000" w:themeColor="text1"/>
        </w:rPr>
        <w:t xml:space="preserve">especially around the issues of time and networking </w:t>
      </w:r>
    </w:p>
    <w:p w14:paraId="3305D27E" w14:textId="01AAA3DD" w:rsidR="00764826" w:rsidRPr="007F1D67" w:rsidRDefault="00764826" w:rsidP="00511A81">
      <w:pPr>
        <w:pStyle w:val="NormalWeb"/>
        <w:numPr>
          <w:ilvl w:val="0"/>
          <w:numId w:val="55"/>
        </w:numPr>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b/>
          <w:bCs/>
          <w:color w:val="000000" w:themeColor="text1"/>
        </w:rPr>
        <w:t xml:space="preserve">Remembering </w:t>
      </w:r>
      <w:r w:rsidRPr="007F1D67">
        <w:rPr>
          <w:rFonts w:asciiTheme="minorHAnsi" w:hAnsiTheme="minorHAnsi" w:cs="ArialMT"/>
          <w:color w:val="000000" w:themeColor="text1"/>
        </w:rPr>
        <w:t xml:space="preserv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entoring is just as much </w:t>
      </w:r>
      <w:r w:rsidR="004F2EFB">
        <w:rPr>
          <w:rFonts w:asciiTheme="minorHAnsi" w:hAnsiTheme="minorHAnsi" w:cs="ArialMT"/>
          <w:color w:val="000000" w:themeColor="text1"/>
        </w:rPr>
        <w:t xml:space="preserve">the mentee’s </w:t>
      </w:r>
      <w:r w:rsidR="008D5EB9" w:rsidRPr="007F1D67">
        <w:rPr>
          <w:rFonts w:asciiTheme="minorHAnsi" w:hAnsiTheme="minorHAnsi" w:cs="ArialMT"/>
          <w:color w:val="000000" w:themeColor="text1"/>
        </w:rPr>
        <w:t>responsibility;</w:t>
      </w:r>
      <w:r w:rsidRPr="007F1D67">
        <w:rPr>
          <w:rFonts w:asciiTheme="minorHAnsi" w:hAnsiTheme="minorHAnsi" w:cs="ArialMT"/>
          <w:color w:val="000000" w:themeColor="text1"/>
        </w:rPr>
        <w:t xml:space="preserve"> it is a two-way process and </w:t>
      </w:r>
      <w:r w:rsidR="004F2EFB">
        <w:rPr>
          <w:rFonts w:asciiTheme="minorHAnsi" w:hAnsiTheme="minorHAnsi" w:cs="ArialMT"/>
          <w:color w:val="000000" w:themeColor="text1"/>
        </w:rPr>
        <w:t xml:space="preserve">the mentee </w:t>
      </w:r>
      <w:r w:rsidRPr="007F1D67">
        <w:rPr>
          <w:rFonts w:asciiTheme="minorHAnsi" w:hAnsiTheme="minorHAnsi" w:cs="ArialMT"/>
          <w:color w:val="000000" w:themeColor="text1"/>
        </w:rPr>
        <w:t xml:space="preserve">will get what </w:t>
      </w:r>
      <w:r w:rsidR="004F2EFB">
        <w:rPr>
          <w:rFonts w:asciiTheme="minorHAnsi" w:hAnsiTheme="minorHAnsi" w:cs="ArialMT"/>
          <w:color w:val="000000" w:themeColor="text1"/>
        </w:rPr>
        <w:t xml:space="preserve">they </w:t>
      </w:r>
      <w:r w:rsidRPr="007F1D67">
        <w:rPr>
          <w:rFonts w:asciiTheme="minorHAnsi" w:hAnsiTheme="minorHAnsi" w:cs="ArialMT"/>
          <w:color w:val="000000" w:themeColor="text1"/>
        </w:rPr>
        <w:t xml:space="preserve">are prepared to put in </w:t>
      </w:r>
    </w:p>
    <w:p w14:paraId="0168F0C9" w14:textId="77777777" w:rsidR="00764826" w:rsidRPr="007F1D67" w:rsidRDefault="00764826" w:rsidP="008D5EB9">
      <w:pPr>
        <w:pStyle w:val="NormalWeb"/>
        <w:spacing w:before="0" w:beforeAutospacing="0" w:after="0" w:afterAutospacing="0" w:line="276" w:lineRule="auto"/>
        <w:jc w:val="both"/>
        <w:rPr>
          <w:rFonts w:asciiTheme="minorHAnsi" w:hAnsiTheme="minorHAnsi" w:cs="ArialMT"/>
          <w:color w:val="000000" w:themeColor="text1"/>
        </w:rPr>
      </w:pPr>
    </w:p>
    <w:p w14:paraId="5124F2CC" w14:textId="39509696" w:rsidR="00764826" w:rsidRDefault="008D5EB9" w:rsidP="00764826">
      <w:pPr>
        <w:pStyle w:val="NormalWeb"/>
        <w:spacing w:before="0" w:beforeAutospacing="0" w:after="0" w:afterAutospacing="0" w:line="276" w:lineRule="auto"/>
        <w:rPr>
          <w:rFonts w:asciiTheme="minorHAnsi" w:hAnsiTheme="minorHAnsi"/>
          <w:b/>
          <w:bCs/>
          <w:color w:val="000000" w:themeColor="text1"/>
          <w:sz w:val="32"/>
          <w:szCs w:val="32"/>
        </w:rPr>
      </w:pPr>
      <w:r w:rsidRPr="008D5EB9">
        <w:rPr>
          <w:rFonts w:asciiTheme="minorHAnsi" w:hAnsiTheme="minorHAnsi"/>
          <w:b/>
          <w:bCs/>
          <w:color w:val="000000" w:themeColor="text1"/>
          <w:sz w:val="32"/>
          <w:szCs w:val="32"/>
        </w:rPr>
        <w:t xml:space="preserve">Preparing for </w:t>
      </w:r>
      <w:r>
        <w:rPr>
          <w:rFonts w:asciiTheme="minorHAnsi" w:hAnsiTheme="minorHAnsi"/>
          <w:b/>
          <w:bCs/>
          <w:color w:val="000000" w:themeColor="text1"/>
          <w:sz w:val="32"/>
          <w:szCs w:val="32"/>
        </w:rPr>
        <w:t>M</w:t>
      </w:r>
      <w:r w:rsidRPr="008D5EB9">
        <w:rPr>
          <w:rFonts w:asciiTheme="minorHAnsi" w:hAnsiTheme="minorHAnsi"/>
          <w:b/>
          <w:bCs/>
          <w:color w:val="000000" w:themeColor="text1"/>
          <w:sz w:val="32"/>
          <w:szCs w:val="32"/>
        </w:rPr>
        <w:t xml:space="preserve">entoring </w:t>
      </w:r>
      <w:r>
        <w:rPr>
          <w:rFonts w:asciiTheme="minorHAnsi" w:hAnsiTheme="minorHAnsi"/>
          <w:b/>
          <w:bCs/>
          <w:color w:val="000000" w:themeColor="text1"/>
          <w:sz w:val="32"/>
          <w:szCs w:val="32"/>
        </w:rPr>
        <w:t>S</w:t>
      </w:r>
      <w:r w:rsidRPr="008D5EB9">
        <w:rPr>
          <w:rFonts w:asciiTheme="minorHAnsi" w:hAnsiTheme="minorHAnsi"/>
          <w:b/>
          <w:bCs/>
          <w:color w:val="000000" w:themeColor="text1"/>
          <w:sz w:val="32"/>
          <w:szCs w:val="32"/>
        </w:rPr>
        <w:t>essions</w:t>
      </w:r>
      <w:r w:rsidR="00764826" w:rsidRPr="008D5EB9">
        <w:rPr>
          <w:rFonts w:asciiTheme="minorHAnsi" w:hAnsiTheme="minorHAnsi"/>
          <w:b/>
          <w:bCs/>
          <w:color w:val="000000" w:themeColor="text1"/>
          <w:sz w:val="32"/>
          <w:szCs w:val="32"/>
        </w:rPr>
        <w:t xml:space="preserve"> </w:t>
      </w:r>
    </w:p>
    <w:p w14:paraId="53E02E09" w14:textId="77777777" w:rsidR="008D5EB9" w:rsidRPr="008D5EB9" w:rsidRDefault="008D5EB9" w:rsidP="008D5EB9">
      <w:pPr>
        <w:pStyle w:val="NormalWeb"/>
        <w:spacing w:before="0" w:beforeAutospacing="0" w:after="0" w:afterAutospacing="0"/>
        <w:rPr>
          <w:rFonts w:asciiTheme="minorHAnsi" w:hAnsiTheme="minorHAnsi"/>
          <w:color w:val="000000" w:themeColor="text1"/>
          <w:sz w:val="32"/>
          <w:szCs w:val="32"/>
        </w:rPr>
      </w:pPr>
    </w:p>
    <w:p w14:paraId="11836A7B" w14:textId="1E5A0C53" w:rsidR="00764826" w:rsidRPr="007F1D67" w:rsidRDefault="00764826" w:rsidP="00764826">
      <w:pPr>
        <w:pStyle w:val="NormalWeb"/>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 xml:space="preserve">To make effective use of the </w:t>
      </w:r>
      <w:r w:rsidR="008D5EB9">
        <w:rPr>
          <w:rFonts w:asciiTheme="minorHAnsi" w:hAnsiTheme="minorHAnsi" w:cs="ArialMT"/>
          <w:color w:val="000000" w:themeColor="text1"/>
        </w:rPr>
        <w:t>mentoring time th</w:t>
      </w:r>
      <w:r w:rsidRPr="007F1D67">
        <w:rPr>
          <w:rFonts w:asciiTheme="minorHAnsi" w:hAnsiTheme="minorHAnsi" w:cs="ArialMT"/>
          <w:color w:val="000000" w:themeColor="text1"/>
        </w:rPr>
        <w:t xml:space="preserve">e </w:t>
      </w:r>
      <w:r w:rsidR="00CC03B8">
        <w:rPr>
          <w:rFonts w:asciiTheme="minorHAnsi" w:hAnsiTheme="minorHAnsi" w:cs="ArialMT"/>
          <w:color w:val="000000" w:themeColor="text1"/>
        </w:rPr>
        <w:t>m</w:t>
      </w:r>
      <w:r w:rsidRPr="007F1D67">
        <w:rPr>
          <w:rFonts w:asciiTheme="minorHAnsi" w:hAnsiTheme="minorHAnsi" w:cs="ArialMT"/>
          <w:color w:val="000000" w:themeColor="text1"/>
        </w:rPr>
        <w:t>entee needs to prepare by reflecting on their past experiences</w:t>
      </w:r>
      <w:r w:rsidR="004F2EFB">
        <w:rPr>
          <w:rFonts w:asciiTheme="minorHAnsi" w:hAnsiTheme="minorHAnsi" w:cs="ArialMT"/>
          <w:color w:val="000000" w:themeColor="text1"/>
        </w:rPr>
        <w:t>. T</w:t>
      </w:r>
      <w:r w:rsidRPr="007F1D67">
        <w:rPr>
          <w:rFonts w:asciiTheme="minorHAnsi" w:hAnsiTheme="minorHAnsi" w:cs="ArialMT"/>
          <w:color w:val="000000" w:themeColor="text1"/>
        </w:rPr>
        <w:t xml:space="preserve">his will develop understanding, </w:t>
      </w:r>
      <w:r w:rsidR="008D5EB9">
        <w:rPr>
          <w:rFonts w:asciiTheme="minorHAnsi" w:hAnsiTheme="minorHAnsi" w:cs="ArialMT"/>
          <w:color w:val="000000" w:themeColor="text1"/>
        </w:rPr>
        <w:t xml:space="preserve">consideration for </w:t>
      </w:r>
      <w:r w:rsidRPr="007F1D67">
        <w:rPr>
          <w:rFonts w:asciiTheme="minorHAnsi" w:hAnsiTheme="minorHAnsi" w:cs="ArialMT"/>
          <w:color w:val="000000" w:themeColor="text1"/>
        </w:rPr>
        <w:t>future needs</w:t>
      </w:r>
      <w:r w:rsidR="008D5EB9">
        <w:rPr>
          <w:rFonts w:asciiTheme="minorHAnsi" w:hAnsiTheme="minorHAnsi" w:cs="ArialMT"/>
          <w:color w:val="000000" w:themeColor="text1"/>
        </w:rPr>
        <w:t xml:space="preserve"> and</w:t>
      </w:r>
      <w:r w:rsidRPr="007F1D67">
        <w:rPr>
          <w:rFonts w:asciiTheme="minorHAnsi" w:hAnsiTheme="minorHAnsi" w:cs="ArialMT"/>
          <w:color w:val="000000" w:themeColor="text1"/>
        </w:rPr>
        <w:t xml:space="preserve"> explor</w:t>
      </w:r>
      <w:r w:rsidR="008D5EB9">
        <w:rPr>
          <w:rFonts w:asciiTheme="minorHAnsi" w:hAnsiTheme="minorHAnsi" w:cs="ArialMT"/>
          <w:color w:val="000000" w:themeColor="text1"/>
        </w:rPr>
        <w:t>ing</w:t>
      </w:r>
      <w:r w:rsidRPr="007F1D67">
        <w:rPr>
          <w:rFonts w:asciiTheme="minorHAnsi" w:hAnsiTheme="minorHAnsi" w:cs="ArialMT"/>
          <w:color w:val="000000" w:themeColor="text1"/>
        </w:rPr>
        <w:t xml:space="preserve"> options and strategies with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entor’s input. </w:t>
      </w:r>
    </w:p>
    <w:p w14:paraId="7998B983" w14:textId="77777777" w:rsidR="00764826" w:rsidRPr="007F1D67" w:rsidRDefault="00764826" w:rsidP="00764826">
      <w:pPr>
        <w:pStyle w:val="NormalWeb"/>
        <w:spacing w:before="0" w:beforeAutospacing="0" w:after="0" w:afterAutospacing="0" w:line="276" w:lineRule="auto"/>
        <w:rPr>
          <w:rFonts w:asciiTheme="minorHAnsi" w:hAnsiTheme="minorHAnsi" w:cs="ArialMT"/>
          <w:color w:val="000000" w:themeColor="text1"/>
        </w:rPr>
      </w:pPr>
    </w:p>
    <w:p w14:paraId="7311C5B5" w14:textId="72FC6A2A" w:rsidR="00764826" w:rsidRPr="007F1D67" w:rsidRDefault="00764826" w:rsidP="00764826">
      <w:pPr>
        <w:pStyle w:val="NormalWeb"/>
        <w:spacing w:before="0" w:beforeAutospacing="0" w:after="0" w:afterAutospacing="0" w:line="276" w:lineRule="auto"/>
        <w:rPr>
          <w:rFonts w:asciiTheme="minorHAnsi" w:hAnsiTheme="minorHAnsi" w:cs="ArialMT"/>
          <w:color w:val="000000" w:themeColor="text1"/>
        </w:rPr>
      </w:pPr>
      <w:r w:rsidRPr="007F1D67">
        <w:rPr>
          <w:rFonts w:asciiTheme="minorHAnsi" w:hAnsiTheme="minorHAnsi" w:cs="ArialMT"/>
          <w:color w:val="000000" w:themeColor="text1"/>
        </w:rPr>
        <w:t xml:space="preserve">The </w:t>
      </w:r>
      <w:r w:rsidR="00CC03B8">
        <w:rPr>
          <w:rFonts w:asciiTheme="minorHAnsi" w:hAnsiTheme="minorHAnsi" w:cs="ArialMT"/>
          <w:color w:val="000000" w:themeColor="text1"/>
        </w:rPr>
        <w:t>m</w:t>
      </w:r>
      <w:r w:rsidRPr="007F1D67">
        <w:rPr>
          <w:rFonts w:asciiTheme="minorHAnsi" w:hAnsiTheme="minorHAnsi" w:cs="ArialMT"/>
          <w:color w:val="000000" w:themeColor="text1"/>
        </w:rPr>
        <w:t>entee can start this process by considering the following prefixes to sentences:</w:t>
      </w:r>
    </w:p>
    <w:p w14:paraId="0BDA98FC" w14:textId="77777777" w:rsidR="00764826" w:rsidRPr="007F1D67" w:rsidRDefault="00764826" w:rsidP="00764826">
      <w:pPr>
        <w:pStyle w:val="NormalWeb"/>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 xml:space="preserve"> </w:t>
      </w:r>
    </w:p>
    <w:p w14:paraId="5C2BA222" w14:textId="77777777" w:rsidR="00764826" w:rsidRPr="007F1D67" w:rsidRDefault="00764826" w:rsidP="00511A81">
      <w:pPr>
        <w:pStyle w:val="NormalWeb"/>
        <w:numPr>
          <w:ilvl w:val="0"/>
          <w:numId w:val="39"/>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I am experiencing difficulty with...</w:t>
      </w:r>
    </w:p>
    <w:p w14:paraId="10F7E119" w14:textId="77777777" w:rsidR="00764826" w:rsidRPr="007F1D67" w:rsidRDefault="00764826" w:rsidP="00511A81">
      <w:pPr>
        <w:pStyle w:val="NormalWeb"/>
        <w:numPr>
          <w:ilvl w:val="0"/>
          <w:numId w:val="39"/>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In terms of support, I may need...</w:t>
      </w:r>
    </w:p>
    <w:p w14:paraId="10834165" w14:textId="77777777" w:rsidR="00764826" w:rsidRPr="007F1D67" w:rsidRDefault="00764826" w:rsidP="00511A81">
      <w:pPr>
        <w:pStyle w:val="NormalWeb"/>
        <w:numPr>
          <w:ilvl w:val="0"/>
          <w:numId w:val="39"/>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 xml:space="preserve">I want to develop my skill(s) in... What would you suggest? </w:t>
      </w:r>
    </w:p>
    <w:p w14:paraId="167073D8" w14:textId="77777777" w:rsidR="00764826" w:rsidRPr="007F1D67" w:rsidRDefault="00764826" w:rsidP="00511A81">
      <w:pPr>
        <w:pStyle w:val="NormalWeb"/>
        <w:numPr>
          <w:ilvl w:val="0"/>
          <w:numId w:val="39"/>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Things that have gone well are...</w:t>
      </w:r>
    </w:p>
    <w:p w14:paraId="7318E920" w14:textId="77777777" w:rsidR="00764826" w:rsidRPr="007F1D67" w:rsidRDefault="00764826" w:rsidP="00511A81">
      <w:pPr>
        <w:pStyle w:val="NormalWeb"/>
        <w:numPr>
          <w:ilvl w:val="0"/>
          <w:numId w:val="39"/>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How can I find out more about...?</w:t>
      </w:r>
    </w:p>
    <w:p w14:paraId="1DB471A7" w14:textId="77777777" w:rsidR="00764826" w:rsidRPr="007F1D67" w:rsidRDefault="00764826" w:rsidP="00511A81">
      <w:pPr>
        <w:pStyle w:val="NormalWeb"/>
        <w:numPr>
          <w:ilvl w:val="0"/>
          <w:numId w:val="39"/>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 xml:space="preserve">I have appreciated your support and ideas on... etc. </w:t>
      </w:r>
    </w:p>
    <w:p w14:paraId="2E78E56B" w14:textId="77777777" w:rsidR="00764826" w:rsidRPr="007F1D67" w:rsidRDefault="00764826" w:rsidP="00764826">
      <w:pPr>
        <w:pStyle w:val="NormalWeb"/>
        <w:spacing w:before="0" w:beforeAutospacing="0" w:after="0" w:afterAutospacing="0" w:line="276" w:lineRule="auto"/>
        <w:rPr>
          <w:rFonts w:asciiTheme="minorHAnsi" w:hAnsiTheme="minorHAnsi" w:cs="ArialMT"/>
          <w:color w:val="000000" w:themeColor="text1"/>
        </w:rPr>
      </w:pPr>
    </w:p>
    <w:p w14:paraId="6F05F3DD" w14:textId="3FAA472C" w:rsidR="00764826" w:rsidRDefault="00764826" w:rsidP="00764826">
      <w:pPr>
        <w:pStyle w:val="NormalWeb"/>
        <w:spacing w:before="0" w:beforeAutospacing="0" w:after="0" w:afterAutospacing="0" w:line="276" w:lineRule="auto"/>
        <w:rPr>
          <w:rFonts w:asciiTheme="minorHAnsi" w:hAnsiTheme="minorHAnsi" w:cs="ArialMT"/>
          <w:color w:val="000000" w:themeColor="text1"/>
        </w:rPr>
      </w:pPr>
      <w:r w:rsidRPr="007F1D67">
        <w:rPr>
          <w:rFonts w:asciiTheme="minorHAnsi" w:hAnsiTheme="minorHAnsi" w:cs="ArialMT"/>
          <w:color w:val="000000" w:themeColor="text1"/>
        </w:rPr>
        <w:t xml:space="preserve">One way to ensure </w:t>
      </w:r>
      <w:r w:rsidR="008D5EB9">
        <w:rPr>
          <w:rFonts w:asciiTheme="minorHAnsi" w:hAnsiTheme="minorHAnsi" w:cs="ArialMT"/>
          <w:color w:val="000000" w:themeColor="text1"/>
        </w:rPr>
        <w:t xml:space="preserve">that </w:t>
      </w:r>
      <w:r w:rsidR="00CC03B8">
        <w:rPr>
          <w:rFonts w:asciiTheme="minorHAnsi" w:hAnsiTheme="minorHAnsi" w:cs="ArialMT"/>
          <w:color w:val="000000" w:themeColor="text1"/>
        </w:rPr>
        <w:t>m</w:t>
      </w:r>
      <w:r w:rsidR="008D5EB9">
        <w:rPr>
          <w:rFonts w:asciiTheme="minorHAnsi" w:hAnsiTheme="minorHAnsi" w:cs="ArialMT"/>
          <w:color w:val="000000" w:themeColor="text1"/>
        </w:rPr>
        <w:t xml:space="preserve">entees </w:t>
      </w:r>
      <w:r w:rsidR="004C5E14" w:rsidRPr="007F1D67">
        <w:rPr>
          <w:rFonts w:asciiTheme="minorHAnsi" w:hAnsiTheme="minorHAnsi" w:cs="ArialMT"/>
          <w:color w:val="000000" w:themeColor="text1"/>
        </w:rPr>
        <w:t>can</w:t>
      </w:r>
      <w:r w:rsidRPr="007F1D67">
        <w:rPr>
          <w:rFonts w:asciiTheme="minorHAnsi" w:hAnsiTheme="minorHAnsi" w:cs="ArialMT"/>
          <w:color w:val="000000" w:themeColor="text1"/>
        </w:rPr>
        <w:t xml:space="preserve"> reflect on </w:t>
      </w:r>
      <w:r w:rsidR="008D5EB9">
        <w:rPr>
          <w:rFonts w:asciiTheme="minorHAnsi" w:hAnsiTheme="minorHAnsi" w:cs="ArialMT"/>
          <w:color w:val="000000" w:themeColor="text1"/>
        </w:rPr>
        <w:t xml:space="preserve">their time with their </w:t>
      </w:r>
      <w:r w:rsidR="00CC03B8">
        <w:rPr>
          <w:rFonts w:asciiTheme="minorHAnsi" w:hAnsiTheme="minorHAnsi" w:cs="ArialMT"/>
          <w:color w:val="000000" w:themeColor="text1"/>
        </w:rPr>
        <w:t>m</w:t>
      </w:r>
      <w:r w:rsidR="008D5EB9">
        <w:rPr>
          <w:rFonts w:asciiTheme="minorHAnsi" w:hAnsiTheme="minorHAnsi" w:cs="ArialMT"/>
          <w:color w:val="000000" w:themeColor="text1"/>
        </w:rPr>
        <w:t xml:space="preserve">entor </w:t>
      </w:r>
      <w:r w:rsidRPr="007F1D67">
        <w:rPr>
          <w:rFonts w:asciiTheme="minorHAnsi" w:hAnsiTheme="minorHAnsi" w:cs="ArialMT"/>
          <w:color w:val="000000" w:themeColor="text1"/>
        </w:rPr>
        <w:t xml:space="preserve">is to use some form of learning log, </w:t>
      </w:r>
      <w:r w:rsidR="004C5E14" w:rsidRPr="007F1D67">
        <w:rPr>
          <w:rFonts w:asciiTheme="minorHAnsi" w:hAnsiTheme="minorHAnsi" w:cs="ArialMT"/>
          <w:color w:val="000000" w:themeColor="text1"/>
        </w:rPr>
        <w:t>journal,</w:t>
      </w:r>
      <w:r w:rsidRPr="007F1D67">
        <w:rPr>
          <w:rFonts w:asciiTheme="minorHAnsi" w:hAnsiTheme="minorHAnsi" w:cs="ArialMT"/>
          <w:color w:val="000000" w:themeColor="text1"/>
        </w:rPr>
        <w:t xml:space="preserve"> or diary system. </w:t>
      </w:r>
    </w:p>
    <w:p w14:paraId="76929314" w14:textId="77777777" w:rsidR="00764826" w:rsidRPr="007F1D67" w:rsidRDefault="00764826" w:rsidP="00764826">
      <w:pPr>
        <w:pStyle w:val="NormalWeb"/>
        <w:spacing w:before="0" w:beforeAutospacing="0" w:after="0" w:afterAutospacing="0" w:line="276" w:lineRule="auto"/>
        <w:rPr>
          <w:rFonts w:asciiTheme="minorHAnsi" w:hAnsiTheme="minorHAnsi"/>
          <w:color w:val="000000" w:themeColor="text1"/>
        </w:rPr>
      </w:pPr>
    </w:p>
    <w:p w14:paraId="526955C0" w14:textId="3DB282F3" w:rsidR="00764826" w:rsidRPr="007F1D67" w:rsidRDefault="00764826" w:rsidP="008D5EB9">
      <w:pPr>
        <w:pStyle w:val="NormalWeb"/>
        <w:spacing w:before="0" w:beforeAutospacing="0" w:after="0" w:afterAutospacing="0" w:line="276" w:lineRule="auto"/>
        <w:jc w:val="both"/>
        <w:rPr>
          <w:rFonts w:asciiTheme="minorHAnsi" w:hAnsiTheme="minorHAnsi" w:cs="ArialMT"/>
          <w:color w:val="000000" w:themeColor="text1"/>
        </w:rPr>
      </w:pPr>
      <w:r w:rsidRPr="007F1D67">
        <w:rPr>
          <w:rFonts w:asciiTheme="minorHAnsi" w:hAnsiTheme="minorHAnsi" w:cs="ArialMT"/>
          <w:color w:val="000000" w:themeColor="text1"/>
        </w:rPr>
        <w:lastRenderedPageBreak/>
        <w:t xml:space="preserve">A learning log/recording system allows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entee to self-review and it is through this process </w:t>
      </w:r>
      <w:r w:rsidR="008D5EB9">
        <w:rPr>
          <w:rFonts w:asciiTheme="minorHAnsi" w:hAnsiTheme="minorHAnsi" w:cs="ArialMT"/>
          <w:color w:val="000000" w:themeColor="text1"/>
        </w:rPr>
        <w:t>that more l</w:t>
      </w:r>
      <w:r w:rsidRPr="007F1D67">
        <w:rPr>
          <w:rFonts w:asciiTheme="minorHAnsi" w:hAnsiTheme="minorHAnsi" w:cs="ArialMT"/>
          <w:color w:val="000000" w:themeColor="text1"/>
        </w:rPr>
        <w:t>earn</w:t>
      </w:r>
      <w:r w:rsidR="008D5EB9">
        <w:rPr>
          <w:rFonts w:asciiTheme="minorHAnsi" w:hAnsiTheme="minorHAnsi" w:cs="ArialMT"/>
          <w:color w:val="000000" w:themeColor="text1"/>
        </w:rPr>
        <w:t xml:space="preserve">ing and </w:t>
      </w:r>
      <w:r w:rsidRPr="007F1D67">
        <w:rPr>
          <w:rFonts w:asciiTheme="minorHAnsi" w:hAnsiTheme="minorHAnsi" w:cs="ArialMT"/>
          <w:color w:val="000000" w:themeColor="text1"/>
        </w:rPr>
        <w:t>develop</w:t>
      </w:r>
      <w:r w:rsidR="008D5EB9">
        <w:rPr>
          <w:rFonts w:asciiTheme="minorHAnsi" w:hAnsiTheme="minorHAnsi" w:cs="ArialMT"/>
          <w:color w:val="000000" w:themeColor="text1"/>
        </w:rPr>
        <w:t xml:space="preserve">ment occurs </w:t>
      </w:r>
      <w:r w:rsidRPr="007F1D67">
        <w:rPr>
          <w:rFonts w:asciiTheme="minorHAnsi" w:hAnsiTheme="minorHAnsi" w:cs="ArialMT"/>
          <w:color w:val="000000" w:themeColor="text1"/>
        </w:rPr>
        <w:t>and more importantly</w:t>
      </w:r>
      <w:r w:rsidR="008D5EB9">
        <w:rPr>
          <w:rFonts w:asciiTheme="minorHAnsi" w:hAnsiTheme="minorHAnsi" w:cs="ArialMT"/>
          <w:color w:val="000000" w:themeColor="text1"/>
        </w:rPr>
        <w:t xml:space="preserve">, helps the </w:t>
      </w:r>
      <w:r w:rsidR="00CC03B8">
        <w:rPr>
          <w:rFonts w:asciiTheme="minorHAnsi" w:hAnsiTheme="minorHAnsi" w:cs="ArialMT"/>
          <w:color w:val="000000" w:themeColor="text1"/>
        </w:rPr>
        <w:t>m</w:t>
      </w:r>
      <w:r w:rsidR="008D5EB9">
        <w:rPr>
          <w:rFonts w:asciiTheme="minorHAnsi" w:hAnsiTheme="minorHAnsi" w:cs="ArialMT"/>
          <w:color w:val="000000" w:themeColor="text1"/>
        </w:rPr>
        <w:t xml:space="preserve">entee to </w:t>
      </w:r>
      <w:r w:rsidRPr="007F1D67">
        <w:rPr>
          <w:rFonts w:asciiTheme="minorHAnsi" w:hAnsiTheme="minorHAnsi" w:cs="ArialMT"/>
          <w:color w:val="000000" w:themeColor="text1"/>
        </w:rPr>
        <w:t xml:space="preserve">take ownership of the process. </w:t>
      </w:r>
      <w:r w:rsidR="008D5EB9">
        <w:rPr>
          <w:rFonts w:asciiTheme="minorHAnsi" w:hAnsiTheme="minorHAnsi" w:cs="ArialMT"/>
          <w:color w:val="000000" w:themeColor="text1"/>
        </w:rPr>
        <w:t xml:space="preserve"> They </w:t>
      </w:r>
      <w:r w:rsidRPr="007F1D67">
        <w:rPr>
          <w:rFonts w:asciiTheme="minorHAnsi" w:hAnsiTheme="minorHAnsi" w:cs="ArialMT"/>
          <w:color w:val="000000" w:themeColor="text1"/>
        </w:rPr>
        <w:t xml:space="preserve">can then, reflect, recognise achievements, analyse </w:t>
      </w:r>
      <w:r w:rsidR="004C5E14" w:rsidRPr="007F1D67">
        <w:rPr>
          <w:rFonts w:asciiTheme="minorHAnsi" w:hAnsiTheme="minorHAnsi" w:cs="ArialMT"/>
          <w:color w:val="000000" w:themeColor="text1"/>
        </w:rPr>
        <w:t>practices,</w:t>
      </w:r>
      <w:r w:rsidRPr="007F1D67">
        <w:rPr>
          <w:rFonts w:asciiTheme="minorHAnsi" w:hAnsiTheme="minorHAnsi" w:cs="ArialMT"/>
          <w:color w:val="000000" w:themeColor="text1"/>
        </w:rPr>
        <w:t xml:space="preserve"> and identify areas for development. Some of the common questions, which may be used to help the </w:t>
      </w:r>
      <w:r w:rsidR="00CC03B8">
        <w:rPr>
          <w:rFonts w:asciiTheme="minorHAnsi" w:hAnsiTheme="minorHAnsi" w:cs="ArialMT"/>
          <w:color w:val="000000" w:themeColor="text1"/>
        </w:rPr>
        <w:t>m</w:t>
      </w:r>
      <w:r w:rsidRPr="007F1D67">
        <w:rPr>
          <w:rFonts w:asciiTheme="minorHAnsi" w:hAnsiTheme="minorHAnsi" w:cs="ArialMT"/>
          <w:color w:val="000000" w:themeColor="text1"/>
        </w:rPr>
        <w:t xml:space="preserve">entee reflect, are: </w:t>
      </w:r>
    </w:p>
    <w:p w14:paraId="0E0587DA" w14:textId="77777777" w:rsidR="00764826" w:rsidRPr="007F1D67" w:rsidRDefault="00764826" w:rsidP="00511A81">
      <w:pPr>
        <w:pStyle w:val="NormalWeb"/>
        <w:numPr>
          <w:ilvl w:val="0"/>
          <w:numId w:val="40"/>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What have I achieved?</w:t>
      </w:r>
    </w:p>
    <w:p w14:paraId="05397E5B" w14:textId="77777777" w:rsidR="00764826" w:rsidRPr="007F1D67" w:rsidRDefault="00764826" w:rsidP="00511A81">
      <w:pPr>
        <w:pStyle w:val="NormalWeb"/>
        <w:numPr>
          <w:ilvl w:val="0"/>
          <w:numId w:val="40"/>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 xml:space="preserve">What have been difficult areas when...? </w:t>
      </w:r>
    </w:p>
    <w:p w14:paraId="09B11977" w14:textId="23A472F4" w:rsidR="00764826" w:rsidRPr="007F1D67" w:rsidRDefault="00764826" w:rsidP="00511A81">
      <w:pPr>
        <w:pStyle w:val="NormalWeb"/>
        <w:numPr>
          <w:ilvl w:val="0"/>
          <w:numId w:val="40"/>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What analysis has come from</w:t>
      </w:r>
      <w:r w:rsidR="008D5EB9">
        <w:rPr>
          <w:rFonts w:asciiTheme="minorHAnsi" w:hAnsiTheme="minorHAnsi" w:cs="ArialMT"/>
          <w:color w:val="000000" w:themeColor="text1"/>
        </w:rPr>
        <w:t>…</w:t>
      </w:r>
      <w:r w:rsidRPr="007F1D67">
        <w:rPr>
          <w:rFonts w:asciiTheme="minorHAnsi" w:hAnsiTheme="minorHAnsi" w:cs="ArialMT"/>
          <w:color w:val="000000" w:themeColor="text1"/>
        </w:rPr>
        <w:t>?</w:t>
      </w:r>
    </w:p>
    <w:p w14:paraId="6A2AAABE" w14:textId="77777777" w:rsidR="00764826" w:rsidRPr="007F1D67" w:rsidRDefault="00764826" w:rsidP="00511A81">
      <w:pPr>
        <w:pStyle w:val="NormalWeb"/>
        <w:numPr>
          <w:ilvl w:val="0"/>
          <w:numId w:val="40"/>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What have I learned from...?</w:t>
      </w:r>
    </w:p>
    <w:p w14:paraId="01E523ED" w14:textId="77777777" w:rsidR="00764826" w:rsidRPr="007F1D67" w:rsidRDefault="00764826" w:rsidP="00511A81">
      <w:pPr>
        <w:pStyle w:val="NormalWeb"/>
        <w:numPr>
          <w:ilvl w:val="0"/>
          <w:numId w:val="40"/>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What do I need to change so I can...?</w:t>
      </w:r>
    </w:p>
    <w:p w14:paraId="4E9FF9F6" w14:textId="77777777" w:rsidR="00764826" w:rsidRPr="007F1D67" w:rsidRDefault="00764826" w:rsidP="00511A81">
      <w:pPr>
        <w:pStyle w:val="NormalWeb"/>
        <w:numPr>
          <w:ilvl w:val="0"/>
          <w:numId w:val="40"/>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 xml:space="preserve">What do I need to develop to allow me to...? </w:t>
      </w:r>
    </w:p>
    <w:p w14:paraId="6A453B6B" w14:textId="77777777" w:rsidR="00764826" w:rsidRPr="007F1D67" w:rsidRDefault="00764826" w:rsidP="00764826">
      <w:pPr>
        <w:pStyle w:val="NormalWeb"/>
        <w:spacing w:before="0" w:beforeAutospacing="0" w:after="0" w:afterAutospacing="0" w:line="276" w:lineRule="auto"/>
        <w:rPr>
          <w:rFonts w:asciiTheme="minorHAnsi" w:hAnsiTheme="minorHAnsi" w:cs="ArialMT"/>
          <w:color w:val="000000" w:themeColor="text1"/>
        </w:rPr>
      </w:pPr>
    </w:p>
    <w:p w14:paraId="7D055BAC" w14:textId="544A026A" w:rsidR="00764826" w:rsidRPr="007F1D67" w:rsidRDefault="00764826" w:rsidP="00764826">
      <w:pPr>
        <w:pStyle w:val="NormalWeb"/>
        <w:spacing w:before="0" w:beforeAutospacing="0" w:after="0" w:afterAutospacing="0" w:line="276" w:lineRule="auto"/>
        <w:rPr>
          <w:rFonts w:asciiTheme="minorHAnsi" w:hAnsiTheme="minorHAnsi" w:cs="ArialMT"/>
          <w:color w:val="000000" w:themeColor="text1"/>
        </w:rPr>
      </w:pPr>
      <w:r w:rsidRPr="007F1D67">
        <w:rPr>
          <w:rFonts w:asciiTheme="minorHAnsi" w:hAnsiTheme="minorHAnsi" w:cs="ArialMT"/>
          <w:color w:val="000000" w:themeColor="text1"/>
        </w:rPr>
        <w:t xml:space="preserve">Things to include and remember when </w:t>
      </w:r>
      <w:r w:rsidR="008D5EB9">
        <w:rPr>
          <w:rFonts w:asciiTheme="minorHAnsi" w:hAnsiTheme="minorHAnsi" w:cs="ArialMT"/>
          <w:color w:val="000000" w:themeColor="text1"/>
        </w:rPr>
        <w:t xml:space="preserve">using </w:t>
      </w:r>
      <w:r w:rsidRPr="007F1D67">
        <w:rPr>
          <w:rFonts w:asciiTheme="minorHAnsi" w:hAnsiTheme="minorHAnsi" w:cs="ArialMT"/>
          <w:color w:val="000000" w:themeColor="text1"/>
        </w:rPr>
        <w:t xml:space="preserve">a learning log/recording system: </w:t>
      </w:r>
    </w:p>
    <w:p w14:paraId="3BB4164E" w14:textId="364B8DCD" w:rsidR="00764826" w:rsidRPr="007F1D67" w:rsidRDefault="00764826" w:rsidP="00511A81">
      <w:pPr>
        <w:pStyle w:val="NormalWeb"/>
        <w:numPr>
          <w:ilvl w:val="0"/>
          <w:numId w:val="41"/>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Reflection and analysis – concentrate on key learning points</w:t>
      </w:r>
      <w:r w:rsidR="008D5EB9">
        <w:rPr>
          <w:rFonts w:asciiTheme="minorHAnsi" w:hAnsiTheme="minorHAnsi" w:cs="ArialMT"/>
          <w:color w:val="000000" w:themeColor="text1"/>
        </w:rPr>
        <w:t>.</w:t>
      </w:r>
      <w:r w:rsidRPr="007F1D67">
        <w:rPr>
          <w:rFonts w:asciiTheme="minorHAnsi" w:hAnsiTheme="minorHAnsi" w:cs="ArialMT"/>
          <w:color w:val="000000" w:themeColor="text1"/>
        </w:rPr>
        <w:t xml:space="preserve"> </w:t>
      </w:r>
    </w:p>
    <w:p w14:paraId="06C88EFF" w14:textId="0B8BBD87" w:rsidR="00764826" w:rsidRPr="007F1D67" w:rsidRDefault="00764826" w:rsidP="00511A81">
      <w:pPr>
        <w:pStyle w:val="NormalWeb"/>
        <w:numPr>
          <w:ilvl w:val="0"/>
          <w:numId w:val="41"/>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Support and development needs – be specific</w:t>
      </w:r>
      <w:r w:rsidR="008D5EB9">
        <w:rPr>
          <w:rFonts w:asciiTheme="minorHAnsi" w:hAnsiTheme="minorHAnsi" w:cs="ArialMT"/>
          <w:color w:val="000000" w:themeColor="text1"/>
        </w:rPr>
        <w:t>.</w:t>
      </w:r>
    </w:p>
    <w:p w14:paraId="57228C40" w14:textId="0AF2A589" w:rsidR="00764826" w:rsidRPr="00A936CB" w:rsidRDefault="00764826" w:rsidP="00511A81">
      <w:pPr>
        <w:pStyle w:val="NormalWeb"/>
        <w:numPr>
          <w:ilvl w:val="0"/>
          <w:numId w:val="41"/>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Difficulties that were encountered and how they were resolved</w:t>
      </w:r>
      <w:r w:rsidR="008D5EB9">
        <w:rPr>
          <w:rFonts w:asciiTheme="minorHAnsi" w:hAnsiTheme="minorHAnsi" w:cs="ArialMT"/>
          <w:color w:val="000000" w:themeColor="text1"/>
        </w:rPr>
        <w:t>.</w:t>
      </w:r>
      <w:r w:rsidRPr="007F1D67">
        <w:rPr>
          <w:rFonts w:asciiTheme="minorHAnsi" w:hAnsiTheme="minorHAnsi" w:cs="ArialMT"/>
          <w:color w:val="000000" w:themeColor="text1"/>
        </w:rPr>
        <w:t xml:space="preserve"> </w:t>
      </w:r>
    </w:p>
    <w:p w14:paraId="636B5541" w14:textId="19C522CF" w:rsidR="00764826" w:rsidRPr="007F1D67" w:rsidRDefault="00764826" w:rsidP="00511A81">
      <w:pPr>
        <w:pStyle w:val="NormalWeb"/>
        <w:numPr>
          <w:ilvl w:val="0"/>
          <w:numId w:val="41"/>
        </w:numPr>
        <w:spacing w:before="0" w:beforeAutospacing="0" w:after="0" w:afterAutospacing="0" w:line="276" w:lineRule="auto"/>
        <w:rPr>
          <w:rFonts w:asciiTheme="minorHAnsi" w:hAnsiTheme="minorHAnsi"/>
          <w:color w:val="000000" w:themeColor="text1"/>
        </w:rPr>
      </w:pPr>
      <w:r w:rsidRPr="007F1D67">
        <w:rPr>
          <w:rFonts w:asciiTheme="minorHAnsi" w:hAnsiTheme="minorHAnsi" w:cs="ArialMT"/>
          <w:color w:val="000000" w:themeColor="text1"/>
        </w:rPr>
        <w:t>Identified strengths</w:t>
      </w:r>
      <w:r w:rsidR="008D5EB9">
        <w:rPr>
          <w:rFonts w:asciiTheme="minorHAnsi" w:hAnsiTheme="minorHAnsi" w:cs="ArialMT"/>
          <w:color w:val="000000" w:themeColor="text1"/>
        </w:rPr>
        <w:t>.</w:t>
      </w:r>
      <w:r w:rsidRPr="007F1D67">
        <w:rPr>
          <w:rFonts w:asciiTheme="minorHAnsi" w:hAnsiTheme="minorHAnsi" w:cs="ArialMT"/>
          <w:color w:val="000000" w:themeColor="text1"/>
        </w:rPr>
        <w:t xml:space="preserve"> </w:t>
      </w:r>
    </w:p>
    <w:p w14:paraId="27B28EEF" w14:textId="5C27A2B8" w:rsidR="00764826" w:rsidRPr="007F1D67" w:rsidRDefault="00FF12B4" w:rsidP="00511A81">
      <w:pPr>
        <w:pStyle w:val="NormalWeb"/>
        <w:numPr>
          <w:ilvl w:val="0"/>
          <w:numId w:val="41"/>
        </w:numPr>
        <w:spacing w:before="0" w:beforeAutospacing="0" w:after="0" w:afterAutospacing="0" w:line="276" w:lineRule="auto"/>
        <w:rPr>
          <w:rFonts w:asciiTheme="minorHAnsi" w:hAnsiTheme="minorHAnsi"/>
          <w:color w:val="000000" w:themeColor="text1"/>
        </w:rPr>
      </w:pPr>
      <w:r w:rsidRPr="00FF12B4">
        <w:rPr>
          <w:noProof/>
          <w:color w:val="000000" w:themeColor="text1"/>
        </w:rPr>
        <mc:AlternateContent>
          <mc:Choice Requires="wps">
            <w:drawing>
              <wp:anchor distT="45720" distB="45720" distL="114300" distR="114300" simplePos="0" relativeHeight="251751424" behindDoc="0" locked="0" layoutInCell="1" allowOverlap="1" wp14:anchorId="78FD8406" wp14:editId="783EC170">
                <wp:simplePos x="0" y="0"/>
                <wp:positionH relativeFrom="margin">
                  <wp:posOffset>-95250</wp:posOffset>
                </wp:positionH>
                <wp:positionV relativeFrom="paragraph">
                  <wp:posOffset>282575</wp:posOffset>
                </wp:positionV>
                <wp:extent cx="6134100" cy="40957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09575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F2E7D48" w14:textId="77777777" w:rsidR="00E17C35" w:rsidRDefault="00E17C35" w:rsidP="001416B0">
                            <w:pPr>
                              <w:ind w:left="720" w:hanging="360"/>
                              <w:jc w:val="center"/>
                              <w:rPr>
                                <w:b/>
                                <w:bCs/>
                                <w:sz w:val="26"/>
                                <w:szCs w:val="26"/>
                              </w:rPr>
                            </w:pPr>
                            <w:r w:rsidRPr="001416B0">
                              <w:rPr>
                                <w:b/>
                                <w:bCs/>
                                <w:sz w:val="26"/>
                                <w:szCs w:val="26"/>
                              </w:rPr>
                              <w:t xml:space="preserve">Case Study – Director of Strategy, </w:t>
                            </w:r>
                            <w:r w:rsidRPr="001416B0">
                              <w:rPr>
                                <w:b/>
                                <w:bCs/>
                                <w:i/>
                                <w:iCs/>
                                <w:sz w:val="26"/>
                                <w:szCs w:val="26"/>
                              </w:rPr>
                              <w:t xml:space="preserve">Mentor </w:t>
                            </w:r>
                            <w:r w:rsidRPr="001416B0">
                              <w:rPr>
                                <w:b/>
                                <w:bCs/>
                                <w:sz w:val="26"/>
                                <w:szCs w:val="26"/>
                              </w:rPr>
                              <w:t xml:space="preserve">with </w:t>
                            </w:r>
                          </w:p>
                          <w:p w14:paraId="5A7141A6" w14:textId="449FBD50" w:rsidR="00E17C35" w:rsidRPr="001416B0" w:rsidRDefault="00E17C35" w:rsidP="001416B0">
                            <w:pPr>
                              <w:ind w:left="720" w:hanging="360"/>
                              <w:jc w:val="center"/>
                              <w:rPr>
                                <w:b/>
                                <w:bCs/>
                                <w:i/>
                                <w:iCs/>
                                <w:sz w:val="26"/>
                                <w:szCs w:val="26"/>
                              </w:rPr>
                            </w:pPr>
                            <w:r w:rsidRPr="001416B0">
                              <w:rPr>
                                <w:b/>
                                <w:bCs/>
                                <w:sz w:val="26"/>
                                <w:szCs w:val="26"/>
                              </w:rPr>
                              <w:t>Acting Head of Procurement,</w:t>
                            </w:r>
                            <w:r w:rsidRPr="001416B0">
                              <w:rPr>
                                <w:b/>
                                <w:bCs/>
                                <w:i/>
                                <w:iCs/>
                                <w:sz w:val="26"/>
                                <w:szCs w:val="26"/>
                              </w:rPr>
                              <w:t xml:space="preserve"> Mentee</w:t>
                            </w:r>
                          </w:p>
                          <w:p w14:paraId="0F46EB3D" w14:textId="77777777" w:rsidR="00E17C35" w:rsidRPr="001416B0" w:rsidRDefault="00E17C35" w:rsidP="00FF12B4">
                            <w:pPr>
                              <w:ind w:left="720" w:hanging="360"/>
                              <w:rPr>
                                <w:i/>
                                <w:iCs/>
                                <w:sz w:val="32"/>
                                <w:szCs w:val="32"/>
                              </w:rPr>
                            </w:pPr>
                          </w:p>
                          <w:p w14:paraId="30655360" w14:textId="435E0423" w:rsidR="00E17C35" w:rsidRPr="001416B0" w:rsidRDefault="00E17C35" w:rsidP="00517F1A">
                            <w:pPr>
                              <w:pStyle w:val="ListParagraph"/>
                              <w:numPr>
                                <w:ilvl w:val="0"/>
                                <w:numId w:val="81"/>
                              </w:numPr>
                              <w:jc w:val="both"/>
                            </w:pPr>
                            <w:r w:rsidRPr="001416B0">
                              <w:rPr>
                                <w:b/>
                                <w:bCs/>
                              </w:rPr>
                              <w:t>What benefit or impact has mentoring had on your work?</w:t>
                            </w:r>
                            <w:r w:rsidRPr="001416B0">
                              <w:t xml:space="preserve"> Very beneficial, particularly in terms of understanding and observing my behaviours as an external agent. I was recently unsuccessful at an application to convert an interim role into a permanent role and my final mentoring session was perfectly timed to see how I could have improved my preparation and performance.</w:t>
                            </w:r>
                          </w:p>
                          <w:p w14:paraId="1B8F1675" w14:textId="79C488AE" w:rsidR="00E17C35" w:rsidRPr="001416B0" w:rsidRDefault="00E17C35" w:rsidP="00517F1A">
                            <w:pPr>
                              <w:pStyle w:val="ListParagraph"/>
                              <w:numPr>
                                <w:ilvl w:val="0"/>
                                <w:numId w:val="81"/>
                              </w:numPr>
                              <w:jc w:val="both"/>
                            </w:pPr>
                            <w:r w:rsidRPr="001416B0">
                              <w:rPr>
                                <w:b/>
                                <w:bCs/>
                              </w:rPr>
                              <w:t>What benefit or impact has mentoring had on your organisation?</w:t>
                            </w:r>
                            <w:r w:rsidRPr="001416B0">
                              <w:t xml:space="preserve"> In seeing the bigger picture, seeing myself through someone else's eyes, hearing how I come across in meetings and how this differs from my perception of how I come across; difficult stuff but very, very helpful in understanding ways to achieve my objectives and areas on which to focus. </w:t>
                            </w:r>
                          </w:p>
                          <w:p w14:paraId="6A754520" w14:textId="08477FCD" w:rsidR="00E17C35" w:rsidRPr="001416B0" w:rsidRDefault="00E17C35" w:rsidP="00517F1A">
                            <w:pPr>
                              <w:pStyle w:val="ListParagraph"/>
                              <w:numPr>
                                <w:ilvl w:val="0"/>
                                <w:numId w:val="81"/>
                              </w:numPr>
                              <w:jc w:val="both"/>
                            </w:pPr>
                            <w:r w:rsidRPr="001416B0">
                              <w:rPr>
                                <w:b/>
                                <w:bCs/>
                              </w:rPr>
                              <w:t>To what extent do you feel your objectives for mentoring have been met?</w:t>
                            </w:r>
                            <w:r w:rsidRPr="001416B0">
                              <w:t xml:space="preserve"> Exceeded my objectives, mentor brought insight, experience, honesty yet integrity and acted as a role model.</w:t>
                            </w:r>
                          </w:p>
                          <w:p w14:paraId="013D13BD" w14:textId="747FC04D" w:rsidR="00E17C35" w:rsidRPr="001416B0" w:rsidRDefault="00E17C35" w:rsidP="00517F1A">
                            <w:pPr>
                              <w:pStyle w:val="ListParagraph"/>
                              <w:numPr>
                                <w:ilvl w:val="0"/>
                                <w:numId w:val="81"/>
                              </w:numPr>
                              <w:jc w:val="both"/>
                            </w:pPr>
                            <w:r w:rsidRPr="001416B0">
                              <w:rPr>
                                <w:b/>
                                <w:bCs/>
                              </w:rPr>
                              <w:t>What would you have liked to have seen more of, or less of, from your mentor?</w:t>
                            </w:r>
                            <w:r w:rsidRPr="001416B0">
                              <w:t xml:space="preserve"> Probably a few more sessions but appreciate the number of sessions I was able to have. </w:t>
                            </w:r>
                          </w:p>
                          <w:p w14:paraId="4CF4E818" w14:textId="77777777" w:rsidR="00E17C35" w:rsidRPr="001416B0" w:rsidRDefault="00E17C35" w:rsidP="00517F1A">
                            <w:pPr>
                              <w:pStyle w:val="ListParagraph"/>
                              <w:numPr>
                                <w:ilvl w:val="0"/>
                                <w:numId w:val="81"/>
                              </w:numPr>
                              <w:jc w:val="both"/>
                            </w:pPr>
                            <w:r w:rsidRPr="001416B0">
                              <w:rPr>
                                <w:b/>
                                <w:bCs/>
                              </w:rPr>
                              <w:t>Do you have any other comments regarding your mentor?</w:t>
                            </w:r>
                            <w:r w:rsidRPr="001416B0">
                              <w:t xml:space="preserve"> It has been a very positive, challenging yet supportive experience. </w:t>
                            </w:r>
                          </w:p>
                          <w:p w14:paraId="2A940842" w14:textId="779BB674" w:rsidR="00E17C35" w:rsidRPr="001416B0" w:rsidRDefault="00E17C35" w:rsidP="00517F1A">
                            <w:pPr>
                              <w:pStyle w:val="ListParagraph"/>
                              <w:numPr>
                                <w:ilvl w:val="0"/>
                                <w:numId w:val="81"/>
                              </w:numPr>
                              <w:jc w:val="both"/>
                            </w:pPr>
                            <w:r w:rsidRPr="001416B0">
                              <w:rPr>
                                <w:b/>
                                <w:bCs/>
                              </w:rPr>
                              <w:t>Do you have any other comments regarding the overall mentoring process?</w:t>
                            </w:r>
                            <w:r w:rsidRPr="001416B0">
                              <w:t xml:space="preserve"> It was a great idea to hold these meetings off site, creating a safe space for thought and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FD8406" id="_x0000_s1036" style="position:absolute;left:0;text-align:left;margin-left:-7.5pt;margin-top:22.25pt;width:483pt;height:322.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" fillcolor="#91bce3 [2164]" strokecolor="#5b9bd5 [3204]" strokeweight=".5pt">
                <v:fill color2="#7aaddd [2612]" rotate="t" colors="0 #b1cbe9;.5 #a3c1e5;1 #92b9e4" focus="100%" type="gradient">
                  <o:fill v:ext="view" type="gradientUnscaled"/>
                </v:fill>
                <v:stroke joinstyle="miter"/>
                <v:textbox>
                  <w:txbxContent>
                    <w:p w14:paraId="3F2E7D48" w14:textId="77777777" w:rsidR="00E17C35" w:rsidRDefault="00E17C35" w:rsidP="001416B0">
                      <w:pPr>
                        <w:ind w:left="720" w:hanging="360"/>
                        <w:jc w:val="center"/>
                        <w:rPr>
                          <w:b/>
                          <w:bCs/>
                          <w:sz w:val="26"/>
                          <w:szCs w:val="26"/>
                        </w:rPr>
                      </w:pPr>
                      <w:r w:rsidRPr="001416B0">
                        <w:rPr>
                          <w:b/>
                          <w:bCs/>
                          <w:sz w:val="26"/>
                          <w:szCs w:val="26"/>
                        </w:rPr>
                        <w:t xml:space="preserve">Case Study – Director of Strategy, </w:t>
                      </w:r>
                      <w:r w:rsidRPr="001416B0">
                        <w:rPr>
                          <w:b/>
                          <w:bCs/>
                          <w:i/>
                          <w:iCs/>
                          <w:sz w:val="26"/>
                          <w:szCs w:val="26"/>
                        </w:rPr>
                        <w:t xml:space="preserve">Mentor </w:t>
                      </w:r>
                      <w:r w:rsidRPr="001416B0">
                        <w:rPr>
                          <w:b/>
                          <w:bCs/>
                          <w:sz w:val="26"/>
                          <w:szCs w:val="26"/>
                        </w:rPr>
                        <w:t xml:space="preserve">with </w:t>
                      </w:r>
                    </w:p>
                    <w:p w14:paraId="5A7141A6" w14:textId="449FBD50" w:rsidR="00E17C35" w:rsidRPr="001416B0" w:rsidRDefault="00E17C35" w:rsidP="001416B0">
                      <w:pPr>
                        <w:ind w:left="720" w:hanging="360"/>
                        <w:jc w:val="center"/>
                        <w:rPr>
                          <w:b/>
                          <w:bCs/>
                          <w:i/>
                          <w:iCs/>
                          <w:sz w:val="26"/>
                          <w:szCs w:val="26"/>
                        </w:rPr>
                      </w:pPr>
                      <w:r w:rsidRPr="001416B0">
                        <w:rPr>
                          <w:b/>
                          <w:bCs/>
                          <w:sz w:val="26"/>
                          <w:szCs w:val="26"/>
                        </w:rPr>
                        <w:t>Acting Head of Procurement,</w:t>
                      </w:r>
                      <w:r w:rsidRPr="001416B0">
                        <w:rPr>
                          <w:b/>
                          <w:bCs/>
                          <w:i/>
                          <w:iCs/>
                          <w:sz w:val="26"/>
                          <w:szCs w:val="26"/>
                        </w:rPr>
                        <w:t xml:space="preserve"> Mentee</w:t>
                      </w:r>
                    </w:p>
                    <w:p w14:paraId="0F46EB3D" w14:textId="77777777" w:rsidR="00E17C35" w:rsidRPr="001416B0" w:rsidRDefault="00E17C35" w:rsidP="00FF12B4">
                      <w:pPr>
                        <w:ind w:left="720" w:hanging="360"/>
                        <w:rPr>
                          <w:i/>
                          <w:iCs/>
                          <w:sz w:val="32"/>
                          <w:szCs w:val="32"/>
                        </w:rPr>
                      </w:pPr>
                    </w:p>
                    <w:p w14:paraId="30655360" w14:textId="435E0423" w:rsidR="00E17C35" w:rsidRPr="001416B0" w:rsidRDefault="00E17C35" w:rsidP="00517F1A">
                      <w:pPr>
                        <w:pStyle w:val="ListParagraph"/>
                        <w:numPr>
                          <w:ilvl w:val="0"/>
                          <w:numId w:val="81"/>
                        </w:numPr>
                        <w:jc w:val="both"/>
                      </w:pPr>
                      <w:r w:rsidRPr="001416B0">
                        <w:rPr>
                          <w:b/>
                          <w:bCs/>
                        </w:rPr>
                        <w:t>What benefit or impact has mentoring had on your work?</w:t>
                      </w:r>
                      <w:r w:rsidRPr="001416B0">
                        <w:t xml:space="preserve"> Very beneficial, particularly in terms of understanding and observing my behaviours as an external agent. I was recently unsuccessful at an application to convert an interim role into a permanent role and my final mentoring session was perfectly timed to see how I could have improved my preparation and performance.</w:t>
                      </w:r>
                    </w:p>
                    <w:p w14:paraId="1B8F1675" w14:textId="79C488AE" w:rsidR="00E17C35" w:rsidRPr="001416B0" w:rsidRDefault="00E17C35" w:rsidP="00517F1A">
                      <w:pPr>
                        <w:pStyle w:val="ListParagraph"/>
                        <w:numPr>
                          <w:ilvl w:val="0"/>
                          <w:numId w:val="81"/>
                        </w:numPr>
                        <w:jc w:val="both"/>
                      </w:pPr>
                      <w:r w:rsidRPr="001416B0">
                        <w:rPr>
                          <w:b/>
                          <w:bCs/>
                        </w:rPr>
                        <w:t>What benefit or impact has mentoring had on your organisation?</w:t>
                      </w:r>
                      <w:r w:rsidRPr="001416B0">
                        <w:t xml:space="preserve"> In seeing the bigger picture, seeing myself through someone else's eyes, hearing how I come across in meetings and how this differs from my perception of how I come across; difficult stuff but very, very helpful in understanding ways to achieve my objectives and areas on which to focus. </w:t>
                      </w:r>
                    </w:p>
                    <w:p w14:paraId="6A754520" w14:textId="08477FCD" w:rsidR="00E17C35" w:rsidRPr="001416B0" w:rsidRDefault="00E17C35" w:rsidP="00517F1A">
                      <w:pPr>
                        <w:pStyle w:val="ListParagraph"/>
                        <w:numPr>
                          <w:ilvl w:val="0"/>
                          <w:numId w:val="81"/>
                        </w:numPr>
                        <w:jc w:val="both"/>
                      </w:pPr>
                      <w:r w:rsidRPr="001416B0">
                        <w:rPr>
                          <w:b/>
                          <w:bCs/>
                        </w:rPr>
                        <w:t>To what extent do you feel your objectives for mentoring have been met?</w:t>
                      </w:r>
                      <w:r w:rsidRPr="001416B0">
                        <w:t xml:space="preserve"> Exceeded my objectives, mentor brought insight, experience, honesty yet integrity and acted as a role model.</w:t>
                      </w:r>
                    </w:p>
                    <w:p w14:paraId="013D13BD" w14:textId="747FC04D" w:rsidR="00E17C35" w:rsidRPr="001416B0" w:rsidRDefault="00E17C35" w:rsidP="00517F1A">
                      <w:pPr>
                        <w:pStyle w:val="ListParagraph"/>
                        <w:numPr>
                          <w:ilvl w:val="0"/>
                          <w:numId w:val="81"/>
                        </w:numPr>
                        <w:jc w:val="both"/>
                      </w:pPr>
                      <w:r w:rsidRPr="001416B0">
                        <w:rPr>
                          <w:b/>
                          <w:bCs/>
                        </w:rPr>
                        <w:t>What would you have liked to have seen more of, or less of, from your mentor?</w:t>
                      </w:r>
                      <w:r w:rsidRPr="001416B0">
                        <w:t xml:space="preserve"> Probably a few more sessions but appreciate the number of sessions I was able to have. </w:t>
                      </w:r>
                    </w:p>
                    <w:p w14:paraId="4CF4E818" w14:textId="77777777" w:rsidR="00E17C35" w:rsidRPr="001416B0" w:rsidRDefault="00E17C35" w:rsidP="00517F1A">
                      <w:pPr>
                        <w:pStyle w:val="ListParagraph"/>
                        <w:numPr>
                          <w:ilvl w:val="0"/>
                          <w:numId w:val="81"/>
                        </w:numPr>
                        <w:jc w:val="both"/>
                      </w:pPr>
                      <w:r w:rsidRPr="001416B0">
                        <w:rPr>
                          <w:b/>
                          <w:bCs/>
                        </w:rPr>
                        <w:t>Do you have any other comments regarding your mentor?</w:t>
                      </w:r>
                      <w:r w:rsidRPr="001416B0">
                        <w:t xml:space="preserve"> It has been a very positive, challenging yet supportive experience. </w:t>
                      </w:r>
                    </w:p>
                    <w:p w14:paraId="2A940842" w14:textId="779BB674" w:rsidR="00E17C35" w:rsidRPr="001416B0" w:rsidRDefault="00E17C35" w:rsidP="00517F1A">
                      <w:pPr>
                        <w:pStyle w:val="ListParagraph"/>
                        <w:numPr>
                          <w:ilvl w:val="0"/>
                          <w:numId w:val="81"/>
                        </w:numPr>
                        <w:jc w:val="both"/>
                      </w:pPr>
                      <w:r w:rsidRPr="001416B0">
                        <w:rPr>
                          <w:b/>
                          <w:bCs/>
                        </w:rPr>
                        <w:t>Do you have any other comments regarding the overall mentoring process?</w:t>
                      </w:r>
                      <w:r w:rsidRPr="001416B0">
                        <w:t xml:space="preserve"> It was a great idea to hold these meetings off site, creating a safe space for thought and reflection.</w:t>
                      </w:r>
                    </w:p>
                  </w:txbxContent>
                </v:textbox>
                <w10:wrap type="square" anchorx="margin"/>
              </v:roundrect>
            </w:pict>
          </mc:Fallback>
        </mc:AlternateContent>
      </w:r>
      <w:r w:rsidR="00764826" w:rsidRPr="007F1D67">
        <w:rPr>
          <w:rFonts w:asciiTheme="minorHAnsi" w:hAnsiTheme="minorHAnsi" w:cs="ArialMT"/>
          <w:color w:val="000000" w:themeColor="text1"/>
        </w:rPr>
        <w:t>Achievements and successes</w:t>
      </w:r>
      <w:r w:rsidR="008D5EB9">
        <w:rPr>
          <w:rFonts w:asciiTheme="minorHAnsi" w:hAnsiTheme="minorHAnsi" w:cs="ArialMT"/>
          <w:color w:val="000000" w:themeColor="text1"/>
        </w:rPr>
        <w:t>.</w:t>
      </w:r>
    </w:p>
    <w:p w14:paraId="58B91054" w14:textId="5ABB3D33" w:rsidR="00764826" w:rsidRPr="007F1D67" w:rsidRDefault="00764826" w:rsidP="007C22C4">
      <w:pPr>
        <w:pStyle w:val="NormalWeb"/>
        <w:spacing w:before="0" w:beforeAutospacing="0" w:after="0" w:afterAutospacing="0" w:line="276" w:lineRule="auto"/>
        <w:jc w:val="both"/>
        <w:rPr>
          <w:rFonts w:asciiTheme="minorHAnsi" w:hAnsiTheme="minorHAnsi"/>
          <w:color w:val="000000" w:themeColor="text1"/>
        </w:rPr>
      </w:pPr>
      <w:r w:rsidRPr="007F1D67">
        <w:rPr>
          <w:rFonts w:asciiTheme="minorHAnsi" w:hAnsiTheme="minorHAnsi" w:cs="ArialMT"/>
          <w:color w:val="000000" w:themeColor="text1"/>
        </w:rPr>
        <w:t xml:space="preserve">The </w:t>
      </w:r>
      <w:r w:rsidR="008D5EB9">
        <w:rPr>
          <w:rFonts w:asciiTheme="minorHAnsi" w:hAnsiTheme="minorHAnsi" w:cs="ArialMT"/>
          <w:color w:val="000000" w:themeColor="text1"/>
        </w:rPr>
        <w:t xml:space="preserve">information outlined in all parts of this resource are also designed to </w:t>
      </w:r>
      <w:r w:rsidR="007C22C4">
        <w:rPr>
          <w:rFonts w:asciiTheme="minorHAnsi" w:hAnsiTheme="minorHAnsi" w:cs="ArialMT"/>
          <w:color w:val="000000" w:themeColor="text1"/>
        </w:rPr>
        <w:t xml:space="preserve">support </w:t>
      </w:r>
      <w:r w:rsidR="008D5EB9">
        <w:rPr>
          <w:rFonts w:asciiTheme="minorHAnsi" w:hAnsiTheme="minorHAnsi" w:cs="ArialMT"/>
          <w:color w:val="000000" w:themeColor="text1"/>
        </w:rPr>
        <w:t xml:space="preserve">the </w:t>
      </w:r>
      <w:r w:rsidR="00CC03B8">
        <w:rPr>
          <w:rFonts w:asciiTheme="minorHAnsi" w:hAnsiTheme="minorHAnsi" w:cs="ArialMT"/>
          <w:color w:val="000000" w:themeColor="text1"/>
        </w:rPr>
        <w:t>m</w:t>
      </w:r>
      <w:r w:rsidR="008D5EB9">
        <w:rPr>
          <w:rFonts w:asciiTheme="minorHAnsi" w:hAnsiTheme="minorHAnsi" w:cs="ArialMT"/>
          <w:color w:val="000000" w:themeColor="text1"/>
        </w:rPr>
        <w:t>entee a</w:t>
      </w:r>
      <w:r w:rsidR="007C22C4">
        <w:rPr>
          <w:rFonts w:asciiTheme="minorHAnsi" w:hAnsiTheme="minorHAnsi" w:cs="ArialMT"/>
          <w:color w:val="000000" w:themeColor="text1"/>
        </w:rPr>
        <w:t>s</w:t>
      </w:r>
      <w:r w:rsidR="008D5EB9">
        <w:rPr>
          <w:rFonts w:asciiTheme="minorHAnsi" w:hAnsiTheme="minorHAnsi" w:cs="ArialMT"/>
          <w:color w:val="000000" w:themeColor="text1"/>
        </w:rPr>
        <w:t xml:space="preserve"> it</w:t>
      </w:r>
      <w:r w:rsidR="007C22C4">
        <w:rPr>
          <w:rFonts w:asciiTheme="minorHAnsi" w:hAnsiTheme="minorHAnsi" w:cs="ArialMT"/>
          <w:color w:val="000000" w:themeColor="text1"/>
        </w:rPr>
        <w:t xml:space="preserve"> will</w:t>
      </w:r>
      <w:r w:rsidR="008D5EB9">
        <w:rPr>
          <w:rFonts w:asciiTheme="minorHAnsi" w:hAnsiTheme="minorHAnsi" w:cs="ArialMT"/>
          <w:color w:val="000000" w:themeColor="text1"/>
        </w:rPr>
        <w:t xml:space="preserve"> help </w:t>
      </w:r>
      <w:r w:rsidR="00CC03B8">
        <w:rPr>
          <w:rFonts w:asciiTheme="minorHAnsi" w:hAnsiTheme="minorHAnsi" w:cs="ArialMT"/>
          <w:color w:val="000000" w:themeColor="text1"/>
        </w:rPr>
        <w:t xml:space="preserve">if they are also </w:t>
      </w:r>
      <w:r w:rsidRPr="007F1D67">
        <w:rPr>
          <w:rFonts w:asciiTheme="minorHAnsi" w:hAnsiTheme="minorHAnsi" w:cs="ArialMT"/>
          <w:color w:val="000000" w:themeColor="text1"/>
        </w:rPr>
        <w:t xml:space="preserve">familiar </w:t>
      </w:r>
      <w:r w:rsidR="00CC03B8">
        <w:rPr>
          <w:rFonts w:asciiTheme="minorHAnsi" w:hAnsiTheme="minorHAnsi" w:cs="ArialMT"/>
          <w:color w:val="000000" w:themeColor="text1"/>
        </w:rPr>
        <w:t>with a</w:t>
      </w:r>
      <w:r w:rsidR="007C22C4">
        <w:rPr>
          <w:rFonts w:asciiTheme="minorHAnsi" w:hAnsiTheme="minorHAnsi" w:cs="ArialMT"/>
          <w:color w:val="000000" w:themeColor="text1"/>
        </w:rPr>
        <w:t xml:space="preserve">nd understand the </w:t>
      </w:r>
      <w:r w:rsidR="00CC03B8">
        <w:rPr>
          <w:rFonts w:asciiTheme="minorHAnsi" w:hAnsiTheme="minorHAnsi" w:cs="ArialMT"/>
          <w:color w:val="000000" w:themeColor="text1"/>
        </w:rPr>
        <w:t>m</w:t>
      </w:r>
      <w:r w:rsidRPr="007F1D67">
        <w:rPr>
          <w:rFonts w:asciiTheme="minorHAnsi" w:hAnsiTheme="minorHAnsi" w:cs="ArialMT"/>
          <w:color w:val="000000" w:themeColor="text1"/>
        </w:rPr>
        <w:t>entor</w:t>
      </w:r>
      <w:r w:rsidR="007C22C4">
        <w:rPr>
          <w:rFonts w:asciiTheme="minorHAnsi" w:hAnsiTheme="minorHAnsi" w:cs="ArialMT"/>
          <w:color w:val="000000" w:themeColor="text1"/>
        </w:rPr>
        <w:t>’s p</w:t>
      </w:r>
      <w:r w:rsidRPr="007F1D67">
        <w:rPr>
          <w:rFonts w:asciiTheme="minorHAnsi" w:hAnsiTheme="minorHAnsi" w:cs="ArialMT"/>
          <w:color w:val="000000" w:themeColor="text1"/>
        </w:rPr>
        <w:t>rocess</w:t>
      </w:r>
      <w:r w:rsidR="00CC03B8">
        <w:rPr>
          <w:rFonts w:asciiTheme="minorHAnsi" w:hAnsiTheme="minorHAnsi" w:cs="ArialMT"/>
          <w:color w:val="000000" w:themeColor="text1"/>
        </w:rPr>
        <w:t>, perspective</w:t>
      </w:r>
      <w:r w:rsidRPr="007F1D67">
        <w:rPr>
          <w:rFonts w:asciiTheme="minorHAnsi" w:hAnsiTheme="minorHAnsi" w:cs="ArialMT"/>
          <w:color w:val="000000" w:themeColor="text1"/>
        </w:rPr>
        <w:t xml:space="preserve"> and demands. </w:t>
      </w:r>
    </w:p>
    <w:p w14:paraId="47DC93FA" w14:textId="77FEECBC" w:rsidR="009F0FB1" w:rsidRPr="00AD1C6F" w:rsidRDefault="00A475BF" w:rsidP="00AD1C6F">
      <w:pPr>
        <w:pStyle w:val="Heading2"/>
        <w:rPr>
          <w:rFonts w:asciiTheme="minorHAnsi" w:hAnsiTheme="minorHAnsi"/>
        </w:rPr>
      </w:pPr>
      <w:r>
        <w:rPr>
          <w:rFonts w:asciiTheme="minorHAnsi" w:hAnsiTheme="minorHAnsi"/>
        </w:rPr>
        <w:lastRenderedPageBreak/>
        <w:t xml:space="preserve">Appendix </w:t>
      </w:r>
      <w:r w:rsidR="003B6A9F">
        <w:rPr>
          <w:rFonts w:asciiTheme="minorHAnsi" w:hAnsiTheme="minorHAnsi"/>
        </w:rPr>
        <w:t>I -</w:t>
      </w:r>
      <w:r>
        <w:rPr>
          <w:rFonts w:asciiTheme="minorHAnsi" w:hAnsiTheme="minorHAnsi"/>
        </w:rPr>
        <w:t xml:space="preserve"> </w:t>
      </w:r>
      <w:r w:rsidR="009F0FB1" w:rsidRPr="00AD1C6F">
        <w:rPr>
          <w:rFonts w:asciiTheme="minorHAnsi" w:hAnsiTheme="minorHAnsi"/>
        </w:rPr>
        <w:t>Initial Meeting Checklist</w:t>
      </w:r>
      <w:bookmarkEnd w:id="24"/>
    </w:p>
    <w:p w14:paraId="6593851C" w14:textId="4B87ACBC" w:rsidR="009F0FB1" w:rsidRPr="006B2925" w:rsidRDefault="009F0FB1" w:rsidP="00592913">
      <w:pPr>
        <w:pStyle w:val="Header"/>
        <w:tabs>
          <w:tab w:val="clear" w:pos="4153"/>
          <w:tab w:val="clear" w:pos="8306"/>
        </w:tabs>
        <w:spacing w:line="276" w:lineRule="auto"/>
        <w:jc w:val="both"/>
        <w:rPr>
          <w:rFonts w:asciiTheme="minorHAnsi" w:hAnsiTheme="minorHAnsi"/>
          <w:i/>
          <w:iCs/>
          <w:color w:val="000000" w:themeColor="text1"/>
          <w:szCs w:val="24"/>
        </w:rPr>
      </w:pPr>
      <w:r w:rsidRPr="006B2925">
        <w:rPr>
          <w:rFonts w:asciiTheme="minorHAnsi" w:hAnsiTheme="minorHAnsi"/>
          <w:i/>
          <w:iCs/>
          <w:color w:val="000000" w:themeColor="text1"/>
          <w:szCs w:val="24"/>
        </w:rPr>
        <w:t xml:space="preserve">The following headings might provide a useful checklist for Mentee and Mentor to use during the </w:t>
      </w:r>
      <w:r w:rsidR="00592913">
        <w:rPr>
          <w:rFonts w:asciiTheme="minorHAnsi" w:hAnsiTheme="minorHAnsi"/>
          <w:i/>
          <w:iCs/>
          <w:color w:val="000000" w:themeColor="text1"/>
          <w:szCs w:val="24"/>
        </w:rPr>
        <w:t>i</w:t>
      </w:r>
      <w:r w:rsidRPr="006B2925">
        <w:rPr>
          <w:rFonts w:asciiTheme="minorHAnsi" w:hAnsiTheme="minorHAnsi"/>
          <w:i/>
          <w:iCs/>
          <w:color w:val="000000" w:themeColor="text1"/>
          <w:szCs w:val="24"/>
        </w:rPr>
        <w:t>nitial meeting to check out suitability.</w:t>
      </w:r>
    </w:p>
    <w:p w14:paraId="676663E7" w14:textId="77777777" w:rsidR="009F0FB1" w:rsidRPr="006B2925" w:rsidRDefault="009F0FB1" w:rsidP="008544DC">
      <w:pPr>
        <w:pStyle w:val="Header"/>
        <w:tabs>
          <w:tab w:val="clear" w:pos="4153"/>
          <w:tab w:val="clear" w:pos="8306"/>
        </w:tabs>
        <w:spacing w:line="276" w:lineRule="auto"/>
        <w:rPr>
          <w:rFonts w:asciiTheme="minorHAnsi" w:hAnsiTheme="minorHAnsi"/>
          <w:color w:val="000000" w:themeColor="text1"/>
          <w:szCs w:val="24"/>
        </w:rPr>
      </w:pPr>
    </w:p>
    <w:p w14:paraId="2D69D92C" w14:textId="6394C061" w:rsidR="009F0FB1" w:rsidRDefault="009F0FB1" w:rsidP="008544DC">
      <w:pPr>
        <w:pStyle w:val="Header"/>
        <w:tabs>
          <w:tab w:val="clear" w:pos="4153"/>
          <w:tab w:val="clear" w:pos="8306"/>
        </w:tabs>
        <w:spacing w:line="276" w:lineRule="auto"/>
        <w:rPr>
          <w:rFonts w:asciiTheme="minorHAnsi" w:hAnsiTheme="minorHAnsi"/>
          <w:b/>
          <w:bCs/>
          <w:color w:val="000000" w:themeColor="text1"/>
          <w:szCs w:val="24"/>
        </w:rPr>
      </w:pPr>
      <w:r w:rsidRPr="006B2925">
        <w:rPr>
          <w:rFonts w:asciiTheme="minorHAnsi" w:hAnsiTheme="minorHAnsi"/>
          <w:b/>
          <w:bCs/>
          <w:color w:val="000000" w:themeColor="text1"/>
          <w:szCs w:val="24"/>
        </w:rPr>
        <w:t>Purpose and initial outcomes</w:t>
      </w:r>
      <w:r w:rsidR="00542088">
        <w:rPr>
          <w:rFonts w:asciiTheme="minorHAnsi" w:hAnsiTheme="minorHAnsi"/>
          <w:b/>
          <w:bCs/>
          <w:color w:val="000000" w:themeColor="text1"/>
          <w:szCs w:val="24"/>
        </w:rPr>
        <w:t>:</w:t>
      </w:r>
      <w:r w:rsidRPr="006B2925">
        <w:rPr>
          <w:rFonts w:asciiTheme="minorHAnsi" w:hAnsiTheme="minorHAnsi"/>
          <w:b/>
          <w:bCs/>
          <w:color w:val="000000" w:themeColor="text1"/>
          <w:szCs w:val="24"/>
        </w:rPr>
        <w:t xml:space="preserve"> </w:t>
      </w:r>
    </w:p>
    <w:p w14:paraId="50BD3750" w14:textId="5E95A5A4" w:rsidR="009F0FB1" w:rsidRPr="006B2925" w:rsidRDefault="009F0FB1" w:rsidP="00511A81">
      <w:pPr>
        <w:pStyle w:val="Header"/>
        <w:numPr>
          <w:ilvl w:val="0"/>
          <w:numId w:val="68"/>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 xml:space="preserve">Why the need for </w:t>
      </w:r>
      <w:r w:rsidR="00F53D4D" w:rsidRPr="006B2925">
        <w:rPr>
          <w:rFonts w:asciiTheme="minorHAnsi" w:hAnsiTheme="minorHAnsi"/>
          <w:iCs/>
          <w:color w:val="000000" w:themeColor="text1"/>
          <w:szCs w:val="24"/>
        </w:rPr>
        <w:t>mentoring?</w:t>
      </w:r>
    </w:p>
    <w:p w14:paraId="05FFD919" w14:textId="77777777" w:rsidR="009F0FB1" w:rsidRPr="006B2925" w:rsidRDefault="009F0FB1" w:rsidP="00511A81">
      <w:pPr>
        <w:pStyle w:val="Header"/>
        <w:numPr>
          <w:ilvl w:val="0"/>
          <w:numId w:val="68"/>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What you hope to achieve as outcomes (linked to development goals over the next 12-24 months)</w:t>
      </w:r>
    </w:p>
    <w:p w14:paraId="4338502D" w14:textId="77777777" w:rsidR="009F0FB1" w:rsidRPr="006B2925" w:rsidRDefault="009F0FB1" w:rsidP="00511A81">
      <w:pPr>
        <w:pStyle w:val="Header"/>
        <w:numPr>
          <w:ilvl w:val="0"/>
          <w:numId w:val="68"/>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Current situation</w:t>
      </w:r>
    </w:p>
    <w:p w14:paraId="62689BBF" w14:textId="77777777" w:rsidR="009F0FB1" w:rsidRPr="006B2925" w:rsidRDefault="009F0FB1" w:rsidP="00511A81">
      <w:pPr>
        <w:pStyle w:val="Header"/>
        <w:numPr>
          <w:ilvl w:val="0"/>
          <w:numId w:val="68"/>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Strengths/Weaknesses</w:t>
      </w:r>
    </w:p>
    <w:p w14:paraId="622BE093" w14:textId="77777777" w:rsidR="009F0FB1" w:rsidRPr="006B2925" w:rsidRDefault="009F0FB1" w:rsidP="00511A81">
      <w:pPr>
        <w:pStyle w:val="Header"/>
        <w:numPr>
          <w:ilvl w:val="0"/>
          <w:numId w:val="68"/>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Potential Challenges over next 12 months</w:t>
      </w:r>
    </w:p>
    <w:p w14:paraId="485360B6" w14:textId="77777777" w:rsidR="009F0FB1" w:rsidRPr="006B2925" w:rsidRDefault="009F0FB1" w:rsidP="00511A81">
      <w:pPr>
        <w:pStyle w:val="Header"/>
        <w:numPr>
          <w:ilvl w:val="0"/>
          <w:numId w:val="68"/>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Initial areas for mentoring focus</w:t>
      </w:r>
    </w:p>
    <w:p w14:paraId="41B202E1" w14:textId="77777777" w:rsidR="009F0FB1" w:rsidRPr="006B2925" w:rsidRDefault="009F0FB1" w:rsidP="00592913">
      <w:pPr>
        <w:pStyle w:val="Header"/>
        <w:tabs>
          <w:tab w:val="clear" w:pos="4153"/>
          <w:tab w:val="clear" w:pos="8306"/>
        </w:tabs>
        <w:spacing w:line="276" w:lineRule="auto"/>
        <w:jc w:val="both"/>
        <w:rPr>
          <w:rFonts w:asciiTheme="minorHAnsi" w:hAnsiTheme="minorHAnsi"/>
          <w:iCs/>
          <w:color w:val="000000" w:themeColor="text1"/>
          <w:szCs w:val="24"/>
        </w:rPr>
      </w:pPr>
    </w:p>
    <w:p w14:paraId="652546A1" w14:textId="14C1A2F1" w:rsidR="009F0FB1" w:rsidRDefault="009F0FB1" w:rsidP="00592913">
      <w:pPr>
        <w:pStyle w:val="Header"/>
        <w:tabs>
          <w:tab w:val="clear" w:pos="4153"/>
          <w:tab w:val="clear" w:pos="8306"/>
        </w:tabs>
        <w:spacing w:line="276" w:lineRule="auto"/>
        <w:jc w:val="both"/>
        <w:rPr>
          <w:rFonts w:asciiTheme="minorHAnsi" w:hAnsiTheme="minorHAnsi"/>
          <w:b/>
          <w:bCs/>
          <w:color w:val="000000" w:themeColor="text1"/>
          <w:szCs w:val="24"/>
        </w:rPr>
      </w:pPr>
      <w:r w:rsidRPr="006B2925">
        <w:rPr>
          <w:rFonts w:asciiTheme="minorHAnsi" w:hAnsiTheme="minorHAnsi"/>
          <w:b/>
          <w:bCs/>
          <w:color w:val="000000" w:themeColor="text1"/>
          <w:szCs w:val="24"/>
        </w:rPr>
        <w:t>Relat</w:t>
      </w:r>
      <w:r w:rsidR="00542088">
        <w:rPr>
          <w:rFonts w:asciiTheme="minorHAnsi" w:hAnsiTheme="minorHAnsi"/>
          <w:b/>
          <w:bCs/>
          <w:color w:val="000000" w:themeColor="text1"/>
          <w:szCs w:val="24"/>
        </w:rPr>
        <w:t>ionship:</w:t>
      </w:r>
      <w:r w:rsidRPr="006B2925">
        <w:rPr>
          <w:rFonts w:asciiTheme="minorHAnsi" w:hAnsiTheme="minorHAnsi"/>
          <w:b/>
          <w:bCs/>
          <w:color w:val="000000" w:themeColor="text1"/>
          <w:szCs w:val="24"/>
        </w:rPr>
        <w:t xml:space="preserve"> </w:t>
      </w:r>
    </w:p>
    <w:p w14:paraId="621386F9" w14:textId="77777777" w:rsidR="009F0FB1" w:rsidRPr="006B2925" w:rsidRDefault="009F0FB1" w:rsidP="00511A81">
      <w:pPr>
        <w:pStyle w:val="Header"/>
        <w:numPr>
          <w:ilvl w:val="0"/>
          <w:numId w:val="69"/>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 xml:space="preserve">What each of you want from the relationship </w:t>
      </w:r>
    </w:p>
    <w:p w14:paraId="222DDB4C" w14:textId="77777777" w:rsidR="009F0FB1" w:rsidRPr="006B2925" w:rsidRDefault="009F0FB1" w:rsidP="00511A81">
      <w:pPr>
        <w:pStyle w:val="Header"/>
        <w:numPr>
          <w:ilvl w:val="0"/>
          <w:numId w:val="69"/>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What each of you bring to it</w:t>
      </w:r>
    </w:p>
    <w:p w14:paraId="5442A81B" w14:textId="77777777" w:rsidR="009F0FB1" w:rsidRPr="006B2925" w:rsidRDefault="009F0FB1" w:rsidP="008544DC">
      <w:pPr>
        <w:pStyle w:val="Header"/>
        <w:tabs>
          <w:tab w:val="clear" w:pos="4153"/>
          <w:tab w:val="clear" w:pos="8306"/>
        </w:tabs>
        <w:spacing w:line="276" w:lineRule="auto"/>
        <w:rPr>
          <w:rFonts w:asciiTheme="minorHAnsi" w:hAnsiTheme="minorHAnsi"/>
          <w:iCs/>
          <w:color w:val="000000" w:themeColor="text1"/>
          <w:szCs w:val="24"/>
        </w:rPr>
      </w:pPr>
    </w:p>
    <w:p w14:paraId="1C38082D" w14:textId="672150C7" w:rsidR="009F0FB1" w:rsidRDefault="009F0FB1" w:rsidP="008544DC">
      <w:pPr>
        <w:pStyle w:val="Header"/>
        <w:tabs>
          <w:tab w:val="clear" w:pos="4153"/>
          <w:tab w:val="clear" w:pos="8306"/>
        </w:tabs>
        <w:spacing w:line="276" w:lineRule="auto"/>
        <w:rPr>
          <w:rFonts w:asciiTheme="minorHAnsi" w:hAnsiTheme="minorHAnsi"/>
          <w:b/>
          <w:bCs/>
          <w:color w:val="000000" w:themeColor="text1"/>
          <w:szCs w:val="24"/>
        </w:rPr>
      </w:pPr>
      <w:r w:rsidRPr="006B2925">
        <w:rPr>
          <w:rFonts w:asciiTheme="minorHAnsi" w:hAnsiTheme="minorHAnsi"/>
          <w:b/>
          <w:bCs/>
          <w:color w:val="000000" w:themeColor="text1"/>
          <w:szCs w:val="24"/>
        </w:rPr>
        <w:t>How the mentoring is to be carried out</w:t>
      </w:r>
      <w:r w:rsidR="00542088">
        <w:rPr>
          <w:rFonts w:asciiTheme="minorHAnsi" w:hAnsiTheme="minorHAnsi"/>
          <w:b/>
          <w:bCs/>
          <w:color w:val="000000" w:themeColor="text1"/>
          <w:szCs w:val="24"/>
        </w:rPr>
        <w:t>:</w:t>
      </w:r>
      <w:r w:rsidRPr="006B2925">
        <w:rPr>
          <w:rFonts w:asciiTheme="minorHAnsi" w:hAnsiTheme="minorHAnsi"/>
          <w:b/>
          <w:bCs/>
          <w:color w:val="000000" w:themeColor="text1"/>
          <w:szCs w:val="24"/>
        </w:rPr>
        <w:t xml:space="preserve"> </w:t>
      </w:r>
    </w:p>
    <w:p w14:paraId="2C9E5D32" w14:textId="77777777" w:rsidR="009F0FB1" w:rsidRPr="006B2925" w:rsidRDefault="009F0FB1" w:rsidP="00511A81">
      <w:pPr>
        <w:pStyle w:val="Header"/>
        <w:numPr>
          <w:ilvl w:val="0"/>
          <w:numId w:val="70"/>
        </w:numPr>
        <w:tabs>
          <w:tab w:val="clear" w:pos="4153"/>
          <w:tab w:val="clear" w:pos="8306"/>
        </w:tabs>
        <w:spacing w:line="276" w:lineRule="auto"/>
        <w:rPr>
          <w:rFonts w:asciiTheme="minorHAnsi" w:hAnsiTheme="minorHAnsi"/>
          <w:iCs/>
          <w:color w:val="000000" w:themeColor="text1"/>
          <w:szCs w:val="24"/>
        </w:rPr>
      </w:pPr>
      <w:r w:rsidRPr="006B2925">
        <w:rPr>
          <w:rFonts w:asciiTheme="minorHAnsi" w:hAnsiTheme="minorHAnsi"/>
          <w:iCs/>
          <w:color w:val="000000" w:themeColor="text1"/>
          <w:szCs w:val="24"/>
        </w:rPr>
        <w:t>What is going to make it work</w:t>
      </w:r>
    </w:p>
    <w:p w14:paraId="526A1F81" w14:textId="77777777" w:rsidR="009F0FB1" w:rsidRPr="006B2925" w:rsidRDefault="009F0FB1" w:rsidP="00511A81">
      <w:pPr>
        <w:pStyle w:val="Header"/>
        <w:numPr>
          <w:ilvl w:val="0"/>
          <w:numId w:val="70"/>
        </w:numPr>
        <w:tabs>
          <w:tab w:val="clear" w:pos="4153"/>
          <w:tab w:val="clear" w:pos="8306"/>
        </w:tabs>
        <w:spacing w:line="276" w:lineRule="auto"/>
        <w:rPr>
          <w:rFonts w:asciiTheme="minorHAnsi" w:hAnsiTheme="minorHAnsi"/>
          <w:iCs/>
          <w:color w:val="000000" w:themeColor="text1"/>
          <w:szCs w:val="24"/>
        </w:rPr>
      </w:pPr>
      <w:r w:rsidRPr="006B2925">
        <w:rPr>
          <w:rFonts w:asciiTheme="minorHAnsi" w:hAnsiTheme="minorHAnsi"/>
          <w:iCs/>
          <w:color w:val="000000" w:themeColor="text1"/>
          <w:szCs w:val="24"/>
        </w:rPr>
        <w:t xml:space="preserve">Style of mentoring </w:t>
      </w:r>
    </w:p>
    <w:p w14:paraId="4C47779F" w14:textId="77777777" w:rsidR="009F0FB1" w:rsidRPr="006B2925" w:rsidRDefault="009F0FB1" w:rsidP="00511A81">
      <w:pPr>
        <w:pStyle w:val="Header"/>
        <w:numPr>
          <w:ilvl w:val="0"/>
          <w:numId w:val="70"/>
        </w:numPr>
        <w:tabs>
          <w:tab w:val="clear" w:pos="4153"/>
          <w:tab w:val="clear" w:pos="8306"/>
        </w:tabs>
        <w:spacing w:line="276" w:lineRule="auto"/>
        <w:rPr>
          <w:rFonts w:asciiTheme="minorHAnsi" w:hAnsiTheme="minorHAnsi"/>
          <w:iCs/>
          <w:color w:val="000000" w:themeColor="text1"/>
          <w:szCs w:val="24"/>
        </w:rPr>
      </w:pPr>
      <w:r w:rsidRPr="006B2925">
        <w:rPr>
          <w:rFonts w:asciiTheme="minorHAnsi" w:hAnsiTheme="minorHAnsi"/>
          <w:iCs/>
          <w:color w:val="000000" w:themeColor="text1"/>
          <w:szCs w:val="24"/>
        </w:rPr>
        <w:t>Process/format you will follow during the mentoring sessions</w:t>
      </w:r>
    </w:p>
    <w:p w14:paraId="6CC4EDD8" w14:textId="77777777" w:rsidR="009F0FB1" w:rsidRPr="006B2925" w:rsidRDefault="009F0FB1" w:rsidP="00511A81">
      <w:pPr>
        <w:pStyle w:val="Header"/>
        <w:numPr>
          <w:ilvl w:val="0"/>
          <w:numId w:val="70"/>
        </w:numPr>
        <w:tabs>
          <w:tab w:val="clear" w:pos="4153"/>
          <w:tab w:val="clear" w:pos="8306"/>
        </w:tabs>
        <w:spacing w:line="276" w:lineRule="auto"/>
        <w:rPr>
          <w:rFonts w:asciiTheme="minorHAnsi" w:hAnsiTheme="minorHAnsi"/>
          <w:iCs/>
          <w:color w:val="000000" w:themeColor="text1"/>
          <w:szCs w:val="24"/>
        </w:rPr>
      </w:pPr>
      <w:r w:rsidRPr="006B2925">
        <w:rPr>
          <w:rFonts w:asciiTheme="minorHAnsi" w:hAnsiTheme="minorHAnsi"/>
          <w:iCs/>
          <w:color w:val="000000" w:themeColor="text1"/>
          <w:szCs w:val="24"/>
        </w:rPr>
        <w:t>How you will know that mentoring is working for you both</w:t>
      </w:r>
    </w:p>
    <w:p w14:paraId="59E56490" w14:textId="77777777" w:rsidR="009F0FB1" w:rsidRPr="006B2925" w:rsidRDefault="009F0FB1" w:rsidP="00511A81">
      <w:pPr>
        <w:pStyle w:val="Header"/>
        <w:numPr>
          <w:ilvl w:val="0"/>
          <w:numId w:val="70"/>
        </w:numPr>
        <w:tabs>
          <w:tab w:val="clear" w:pos="4153"/>
          <w:tab w:val="clear" w:pos="8306"/>
        </w:tabs>
        <w:spacing w:line="276" w:lineRule="auto"/>
        <w:rPr>
          <w:rFonts w:asciiTheme="minorHAnsi" w:hAnsiTheme="minorHAnsi"/>
          <w:iCs/>
          <w:color w:val="000000" w:themeColor="text1"/>
          <w:szCs w:val="24"/>
        </w:rPr>
      </w:pPr>
      <w:r w:rsidRPr="006B2925">
        <w:rPr>
          <w:rFonts w:asciiTheme="minorHAnsi" w:hAnsiTheme="minorHAnsi"/>
          <w:iCs/>
          <w:color w:val="000000" w:themeColor="text1"/>
          <w:szCs w:val="24"/>
        </w:rPr>
        <w:t>How you will recognise that the mentoring need has finished</w:t>
      </w:r>
    </w:p>
    <w:p w14:paraId="504FD422" w14:textId="77777777" w:rsidR="009F0FB1" w:rsidRPr="006B2925" w:rsidRDefault="009F0FB1" w:rsidP="008544DC">
      <w:pPr>
        <w:pStyle w:val="Header"/>
        <w:tabs>
          <w:tab w:val="clear" w:pos="4153"/>
          <w:tab w:val="clear" w:pos="8306"/>
        </w:tabs>
        <w:spacing w:line="276" w:lineRule="auto"/>
        <w:rPr>
          <w:rFonts w:asciiTheme="minorHAnsi" w:hAnsiTheme="minorHAnsi"/>
          <w:i/>
          <w:color w:val="000000" w:themeColor="text1"/>
          <w:szCs w:val="24"/>
        </w:rPr>
      </w:pPr>
    </w:p>
    <w:p w14:paraId="218A04CE" w14:textId="0DC55A2E" w:rsidR="009F0FB1" w:rsidRDefault="009F0FB1" w:rsidP="008544DC">
      <w:pPr>
        <w:pStyle w:val="Header"/>
        <w:tabs>
          <w:tab w:val="clear" w:pos="4153"/>
          <w:tab w:val="clear" w:pos="8306"/>
        </w:tabs>
        <w:spacing w:line="276" w:lineRule="auto"/>
        <w:rPr>
          <w:rFonts w:asciiTheme="minorHAnsi" w:hAnsiTheme="minorHAnsi"/>
          <w:b/>
          <w:bCs/>
          <w:color w:val="000000" w:themeColor="text1"/>
          <w:szCs w:val="24"/>
        </w:rPr>
      </w:pPr>
      <w:r w:rsidRPr="006B2925">
        <w:rPr>
          <w:rFonts w:asciiTheme="minorHAnsi" w:hAnsiTheme="minorHAnsi"/>
          <w:b/>
          <w:bCs/>
          <w:color w:val="000000" w:themeColor="text1"/>
          <w:szCs w:val="24"/>
        </w:rPr>
        <w:t>The mentor role and responsibility</w:t>
      </w:r>
      <w:r w:rsidR="00542088">
        <w:rPr>
          <w:rFonts w:asciiTheme="minorHAnsi" w:hAnsiTheme="minorHAnsi"/>
          <w:b/>
          <w:bCs/>
          <w:color w:val="000000" w:themeColor="text1"/>
          <w:szCs w:val="24"/>
        </w:rPr>
        <w:t>:</w:t>
      </w:r>
    </w:p>
    <w:p w14:paraId="46E70E41" w14:textId="77777777" w:rsidR="009F0FB1" w:rsidRPr="006B2925" w:rsidRDefault="009F0FB1" w:rsidP="00511A81">
      <w:pPr>
        <w:pStyle w:val="Header"/>
        <w:numPr>
          <w:ilvl w:val="0"/>
          <w:numId w:val="71"/>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Expectations by mentee of mentor</w:t>
      </w:r>
    </w:p>
    <w:p w14:paraId="291AAF07" w14:textId="77777777" w:rsidR="009F0FB1" w:rsidRPr="006B2925" w:rsidRDefault="009F0FB1" w:rsidP="00511A81">
      <w:pPr>
        <w:pStyle w:val="Header"/>
        <w:numPr>
          <w:ilvl w:val="0"/>
          <w:numId w:val="71"/>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What mentor is prepared to do/give to the process – how much time is the mentor prepared to spend</w:t>
      </w:r>
    </w:p>
    <w:p w14:paraId="7FB96A18" w14:textId="77777777" w:rsidR="009F0FB1" w:rsidRPr="006B2925" w:rsidRDefault="009F0FB1" w:rsidP="00511A81">
      <w:pPr>
        <w:pStyle w:val="Header"/>
        <w:numPr>
          <w:ilvl w:val="0"/>
          <w:numId w:val="71"/>
        </w:numPr>
        <w:tabs>
          <w:tab w:val="clear" w:pos="4153"/>
          <w:tab w:val="clear" w:pos="8306"/>
        </w:tabs>
        <w:spacing w:line="276" w:lineRule="auto"/>
        <w:jc w:val="both"/>
        <w:rPr>
          <w:rFonts w:asciiTheme="minorHAnsi" w:hAnsiTheme="minorHAnsi"/>
          <w:iCs/>
          <w:color w:val="000000" w:themeColor="text1"/>
          <w:szCs w:val="24"/>
        </w:rPr>
      </w:pPr>
      <w:r w:rsidRPr="006B2925">
        <w:rPr>
          <w:rFonts w:asciiTheme="minorHAnsi" w:hAnsiTheme="minorHAnsi"/>
          <w:iCs/>
          <w:color w:val="000000" w:themeColor="text1"/>
          <w:szCs w:val="24"/>
        </w:rPr>
        <w:t>Checking out whether mentor skills/attributes/style match the needs and personality of the mentee</w:t>
      </w:r>
    </w:p>
    <w:p w14:paraId="072810A9" w14:textId="77777777" w:rsidR="009F0FB1" w:rsidRPr="006B2925" w:rsidRDefault="009F0FB1" w:rsidP="00592913">
      <w:pPr>
        <w:pStyle w:val="Header"/>
        <w:tabs>
          <w:tab w:val="clear" w:pos="4153"/>
          <w:tab w:val="clear" w:pos="8306"/>
        </w:tabs>
        <w:spacing w:line="276" w:lineRule="auto"/>
        <w:jc w:val="both"/>
        <w:rPr>
          <w:rFonts w:asciiTheme="minorHAnsi" w:hAnsiTheme="minorHAnsi"/>
          <w:iCs/>
          <w:color w:val="000000" w:themeColor="text1"/>
          <w:szCs w:val="24"/>
        </w:rPr>
      </w:pPr>
    </w:p>
    <w:p w14:paraId="2713D347" w14:textId="4E397835" w:rsidR="009F0FB1" w:rsidRDefault="009F0FB1" w:rsidP="00592913">
      <w:pPr>
        <w:pStyle w:val="Header"/>
        <w:tabs>
          <w:tab w:val="clear" w:pos="4153"/>
          <w:tab w:val="clear" w:pos="8306"/>
        </w:tabs>
        <w:spacing w:line="276" w:lineRule="auto"/>
        <w:jc w:val="both"/>
        <w:rPr>
          <w:rFonts w:asciiTheme="minorHAnsi" w:hAnsiTheme="minorHAnsi"/>
          <w:b/>
          <w:bCs/>
          <w:color w:val="000000" w:themeColor="text1"/>
          <w:szCs w:val="24"/>
        </w:rPr>
      </w:pPr>
      <w:r w:rsidRPr="006B2925">
        <w:rPr>
          <w:rFonts w:asciiTheme="minorHAnsi" w:hAnsiTheme="minorHAnsi"/>
          <w:b/>
          <w:bCs/>
          <w:color w:val="000000" w:themeColor="text1"/>
          <w:szCs w:val="24"/>
        </w:rPr>
        <w:t>The mentee role and responsibility</w:t>
      </w:r>
      <w:r w:rsidR="00542088">
        <w:rPr>
          <w:rFonts w:asciiTheme="minorHAnsi" w:hAnsiTheme="minorHAnsi"/>
          <w:b/>
          <w:bCs/>
          <w:color w:val="000000" w:themeColor="text1"/>
          <w:szCs w:val="24"/>
        </w:rPr>
        <w:t>:</w:t>
      </w:r>
      <w:r w:rsidRPr="006B2925">
        <w:rPr>
          <w:rFonts w:asciiTheme="minorHAnsi" w:hAnsiTheme="minorHAnsi"/>
          <w:b/>
          <w:bCs/>
          <w:color w:val="000000" w:themeColor="text1"/>
          <w:szCs w:val="24"/>
        </w:rPr>
        <w:t xml:space="preserve"> </w:t>
      </w:r>
    </w:p>
    <w:p w14:paraId="3E9D00E4" w14:textId="77777777" w:rsidR="009F0FB1" w:rsidRPr="006B2925" w:rsidRDefault="009F0FB1" w:rsidP="00511A81">
      <w:pPr>
        <w:pStyle w:val="Header"/>
        <w:numPr>
          <w:ilvl w:val="0"/>
          <w:numId w:val="29"/>
        </w:numPr>
        <w:tabs>
          <w:tab w:val="clear" w:pos="4153"/>
          <w:tab w:val="clear" w:pos="8306"/>
        </w:tabs>
        <w:spacing w:line="276" w:lineRule="auto"/>
        <w:ind w:left="360"/>
        <w:jc w:val="both"/>
        <w:rPr>
          <w:rFonts w:asciiTheme="minorHAnsi" w:hAnsiTheme="minorHAnsi"/>
          <w:iCs/>
          <w:color w:val="000000" w:themeColor="text1"/>
          <w:szCs w:val="24"/>
        </w:rPr>
      </w:pPr>
      <w:r w:rsidRPr="006B2925">
        <w:rPr>
          <w:rFonts w:asciiTheme="minorHAnsi" w:hAnsiTheme="minorHAnsi"/>
          <w:iCs/>
          <w:color w:val="000000" w:themeColor="text1"/>
          <w:szCs w:val="24"/>
        </w:rPr>
        <w:t>Expectations by mentor of mentee</w:t>
      </w:r>
    </w:p>
    <w:p w14:paraId="28380A37" w14:textId="77777777" w:rsidR="009F0FB1" w:rsidRPr="006B2925" w:rsidRDefault="009F0FB1" w:rsidP="00511A81">
      <w:pPr>
        <w:pStyle w:val="Header"/>
        <w:numPr>
          <w:ilvl w:val="0"/>
          <w:numId w:val="29"/>
        </w:numPr>
        <w:tabs>
          <w:tab w:val="clear" w:pos="4153"/>
          <w:tab w:val="clear" w:pos="8306"/>
        </w:tabs>
        <w:spacing w:line="276" w:lineRule="auto"/>
        <w:ind w:left="360"/>
        <w:jc w:val="both"/>
        <w:rPr>
          <w:rFonts w:asciiTheme="minorHAnsi" w:hAnsiTheme="minorHAnsi"/>
          <w:iCs/>
          <w:color w:val="000000" w:themeColor="text1"/>
          <w:szCs w:val="24"/>
        </w:rPr>
      </w:pPr>
      <w:r w:rsidRPr="006B2925">
        <w:rPr>
          <w:rFonts w:asciiTheme="minorHAnsi" w:hAnsiTheme="minorHAnsi"/>
          <w:iCs/>
          <w:color w:val="000000" w:themeColor="text1"/>
          <w:szCs w:val="24"/>
        </w:rPr>
        <w:t>What mentee is prepared to do and give to the process</w:t>
      </w:r>
    </w:p>
    <w:p w14:paraId="08EC9C3A" w14:textId="77777777" w:rsidR="009F0FB1" w:rsidRPr="006B2925" w:rsidRDefault="009F0FB1" w:rsidP="00511A81">
      <w:pPr>
        <w:pStyle w:val="Header"/>
        <w:numPr>
          <w:ilvl w:val="0"/>
          <w:numId w:val="29"/>
        </w:numPr>
        <w:tabs>
          <w:tab w:val="clear" w:pos="4153"/>
          <w:tab w:val="clear" w:pos="8306"/>
        </w:tabs>
        <w:spacing w:line="276" w:lineRule="auto"/>
        <w:ind w:left="360"/>
        <w:jc w:val="both"/>
        <w:rPr>
          <w:rFonts w:asciiTheme="minorHAnsi" w:hAnsiTheme="minorHAnsi"/>
          <w:iCs/>
          <w:color w:val="000000" w:themeColor="text1"/>
          <w:szCs w:val="24"/>
        </w:rPr>
      </w:pPr>
      <w:r w:rsidRPr="006B2925">
        <w:rPr>
          <w:rFonts w:asciiTheme="minorHAnsi" w:hAnsiTheme="minorHAnsi"/>
          <w:iCs/>
          <w:color w:val="000000" w:themeColor="text1"/>
          <w:szCs w:val="24"/>
        </w:rPr>
        <w:t>What mentee is prepared to offer the mentor in terms of mentor’s own development</w:t>
      </w:r>
    </w:p>
    <w:p w14:paraId="7832120B" w14:textId="77777777" w:rsidR="009F0FB1" w:rsidRPr="006B2925" w:rsidRDefault="009F0FB1" w:rsidP="00511A81">
      <w:pPr>
        <w:pStyle w:val="Header"/>
        <w:numPr>
          <w:ilvl w:val="0"/>
          <w:numId w:val="29"/>
        </w:numPr>
        <w:tabs>
          <w:tab w:val="clear" w:pos="4153"/>
          <w:tab w:val="clear" w:pos="8306"/>
        </w:tabs>
        <w:spacing w:line="276" w:lineRule="auto"/>
        <w:ind w:left="360"/>
        <w:jc w:val="both"/>
        <w:rPr>
          <w:rFonts w:asciiTheme="minorHAnsi" w:hAnsiTheme="minorHAnsi"/>
          <w:iCs/>
          <w:color w:val="000000" w:themeColor="text1"/>
          <w:szCs w:val="24"/>
        </w:rPr>
      </w:pPr>
      <w:r w:rsidRPr="006B2925">
        <w:rPr>
          <w:rFonts w:asciiTheme="minorHAnsi" w:hAnsiTheme="minorHAnsi"/>
          <w:iCs/>
          <w:color w:val="000000" w:themeColor="text1"/>
          <w:szCs w:val="24"/>
        </w:rPr>
        <w:t>Checking out whether the mentee is the right person for the mentor to work with</w:t>
      </w:r>
    </w:p>
    <w:p w14:paraId="33EB19F2" w14:textId="77777777" w:rsidR="009F0FB1" w:rsidRPr="006B2925" w:rsidRDefault="009F0FB1" w:rsidP="00764826">
      <w:pPr>
        <w:pStyle w:val="Header"/>
        <w:tabs>
          <w:tab w:val="clear" w:pos="4153"/>
          <w:tab w:val="clear" w:pos="8306"/>
        </w:tabs>
        <w:spacing w:line="276" w:lineRule="auto"/>
        <w:rPr>
          <w:rFonts w:asciiTheme="minorHAnsi" w:hAnsiTheme="minorHAnsi"/>
          <w:i/>
          <w:color w:val="000000" w:themeColor="text1"/>
          <w:szCs w:val="24"/>
        </w:rPr>
      </w:pPr>
    </w:p>
    <w:p w14:paraId="5A84D437" w14:textId="77777777" w:rsidR="00592913" w:rsidRDefault="00592913" w:rsidP="008544DC">
      <w:pPr>
        <w:pStyle w:val="Header"/>
        <w:tabs>
          <w:tab w:val="clear" w:pos="4153"/>
          <w:tab w:val="clear" w:pos="8306"/>
        </w:tabs>
        <w:spacing w:line="276" w:lineRule="auto"/>
        <w:rPr>
          <w:rFonts w:asciiTheme="minorHAnsi" w:hAnsiTheme="minorHAnsi"/>
          <w:b/>
          <w:bCs/>
          <w:iCs/>
          <w:color w:val="000000" w:themeColor="text1"/>
          <w:szCs w:val="24"/>
        </w:rPr>
      </w:pPr>
    </w:p>
    <w:p w14:paraId="62EE4EDF" w14:textId="77777777" w:rsidR="00592913" w:rsidRDefault="00592913" w:rsidP="008544DC">
      <w:pPr>
        <w:pStyle w:val="Header"/>
        <w:tabs>
          <w:tab w:val="clear" w:pos="4153"/>
          <w:tab w:val="clear" w:pos="8306"/>
        </w:tabs>
        <w:spacing w:line="276" w:lineRule="auto"/>
        <w:rPr>
          <w:rFonts w:asciiTheme="minorHAnsi" w:hAnsiTheme="minorHAnsi"/>
          <w:b/>
          <w:bCs/>
          <w:iCs/>
          <w:color w:val="000000" w:themeColor="text1"/>
          <w:szCs w:val="24"/>
        </w:rPr>
      </w:pPr>
    </w:p>
    <w:p w14:paraId="5D4F2CC2" w14:textId="34CE21AA" w:rsidR="009F0FB1" w:rsidRDefault="009F0FB1" w:rsidP="008544DC">
      <w:pPr>
        <w:pStyle w:val="Header"/>
        <w:tabs>
          <w:tab w:val="clear" w:pos="4153"/>
          <w:tab w:val="clear" w:pos="8306"/>
        </w:tabs>
        <w:spacing w:line="276" w:lineRule="auto"/>
        <w:rPr>
          <w:rFonts w:asciiTheme="minorHAnsi" w:hAnsiTheme="minorHAnsi"/>
          <w:b/>
          <w:bCs/>
          <w:iCs/>
          <w:color w:val="000000" w:themeColor="text1"/>
          <w:szCs w:val="24"/>
        </w:rPr>
      </w:pPr>
      <w:r w:rsidRPr="006B2925">
        <w:rPr>
          <w:rFonts w:asciiTheme="minorHAnsi" w:hAnsiTheme="minorHAnsi"/>
          <w:b/>
          <w:bCs/>
          <w:iCs/>
          <w:color w:val="000000" w:themeColor="text1"/>
          <w:szCs w:val="24"/>
        </w:rPr>
        <w:lastRenderedPageBreak/>
        <w:t>Developing the Ground Rules:</w:t>
      </w:r>
    </w:p>
    <w:p w14:paraId="4174F222" w14:textId="77777777" w:rsidR="009F0FB1" w:rsidRPr="006B2925" w:rsidRDefault="009F0FB1" w:rsidP="00511A81">
      <w:pPr>
        <w:pStyle w:val="Header"/>
        <w:numPr>
          <w:ilvl w:val="0"/>
          <w:numId w:val="30"/>
        </w:numPr>
        <w:tabs>
          <w:tab w:val="clear" w:pos="4153"/>
          <w:tab w:val="clear" w:pos="8306"/>
        </w:tabs>
        <w:spacing w:line="276" w:lineRule="auto"/>
        <w:jc w:val="both"/>
        <w:rPr>
          <w:rFonts w:asciiTheme="minorHAnsi" w:hAnsiTheme="minorHAnsi"/>
          <w:color w:val="000000" w:themeColor="text1"/>
          <w:szCs w:val="24"/>
        </w:rPr>
      </w:pPr>
      <w:r w:rsidRPr="006B2925">
        <w:rPr>
          <w:rFonts w:asciiTheme="minorHAnsi" w:hAnsiTheme="minorHAnsi"/>
          <w:color w:val="000000" w:themeColor="text1"/>
          <w:szCs w:val="24"/>
        </w:rPr>
        <w:t xml:space="preserve">Initial duration of whole mentoring process </w:t>
      </w:r>
    </w:p>
    <w:p w14:paraId="3E79CC28" w14:textId="06C4BAD4" w:rsidR="009F0FB1" w:rsidRPr="006B2925" w:rsidRDefault="009F0FB1" w:rsidP="00511A81">
      <w:pPr>
        <w:pStyle w:val="Header"/>
        <w:numPr>
          <w:ilvl w:val="0"/>
          <w:numId w:val="30"/>
        </w:numPr>
        <w:tabs>
          <w:tab w:val="clear" w:pos="4153"/>
          <w:tab w:val="clear" w:pos="8306"/>
        </w:tabs>
        <w:spacing w:line="276" w:lineRule="auto"/>
        <w:jc w:val="both"/>
        <w:rPr>
          <w:rFonts w:asciiTheme="minorHAnsi" w:hAnsiTheme="minorHAnsi"/>
          <w:color w:val="000000" w:themeColor="text1"/>
          <w:szCs w:val="24"/>
        </w:rPr>
      </w:pPr>
      <w:r w:rsidRPr="006B2925">
        <w:rPr>
          <w:rFonts w:asciiTheme="minorHAnsi" w:hAnsiTheme="minorHAnsi"/>
          <w:color w:val="000000" w:themeColor="text1"/>
          <w:szCs w:val="24"/>
        </w:rPr>
        <w:t xml:space="preserve">Venues, timings, </w:t>
      </w:r>
      <w:r w:rsidR="004C5E14" w:rsidRPr="006B2925">
        <w:rPr>
          <w:rFonts w:asciiTheme="minorHAnsi" w:hAnsiTheme="minorHAnsi"/>
          <w:color w:val="000000" w:themeColor="text1"/>
          <w:szCs w:val="24"/>
        </w:rPr>
        <w:t>frequency,</w:t>
      </w:r>
      <w:r w:rsidRPr="006B2925">
        <w:rPr>
          <w:rFonts w:asciiTheme="minorHAnsi" w:hAnsiTheme="minorHAnsi"/>
          <w:color w:val="000000" w:themeColor="text1"/>
          <w:szCs w:val="24"/>
        </w:rPr>
        <w:t xml:space="preserve"> and length of each meeting</w:t>
      </w:r>
    </w:p>
    <w:p w14:paraId="6199F126" w14:textId="77777777" w:rsidR="009F0FB1" w:rsidRPr="006B2925" w:rsidRDefault="009F0FB1" w:rsidP="00511A81">
      <w:pPr>
        <w:pStyle w:val="Header"/>
        <w:numPr>
          <w:ilvl w:val="0"/>
          <w:numId w:val="30"/>
        </w:numPr>
        <w:tabs>
          <w:tab w:val="clear" w:pos="4153"/>
          <w:tab w:val="clear" w:pos="8306"/>
        </w:tabs>
        <w:spacing w:line="276" w:lineRule="auto"/>
        <w:jc w:val="both"/>
        <w:rPr>
          <w:rFonts w:asciiTheme="minorHAnsi" w:hAnsiTheme="minorHAnsi"/>
          <w:color w:val="000000" w:themeColor="text1"/>
          <w:szCs w:val="24"/>
        </w:rPr>
      </w:pPr>
      <w:r w:rsidRPr="006B2925">
        <w:rPr>
          <w:rFonts w:asciiTheme="minorHAnsi" w:hAnsiTheme="minorHAnsi"/>
          <w:color w:val="000000" w:themeColor="text1"/>
          <w:szCs w:val="24"/>
        </w:rPr>
        <w:t>Whether there will be informal contact between meetings</w:t>
      </w:r>
    </w:p>
    <w:p w14:paraId="69C517BE" w14:textId="77777777" w:rsidR="009F0FB1" w:rsidRPr="006B2925" w:rsidRDefault="009F0FB1" w:rsidP="00511A81">
      <w:pPr>
        <w:pStyle w:val="Header"/>
        <w:numPr>
          <w:ilvl w:val="0"/>
          <w:numId w:val="30"/>
        </w:numPr>
        <w:tabs>
          <w:tab w:val="clear" w:pos="4153"/>
          <w:tab w:val="clear" w:pos="8306"/>
        </w:tabs>
        <w:spacing w:line="276" w:lineRule="auto"/>
        <w:jc w:val="both"/>
        <w:rPr>
          <w:rFonts w:asciiTheme="minorHAnsi" w:hAnsiTheme="minorHAnsi"/>
          <w:color w:val="000000" w:themeColor="text1"/>
          <w:szCs w:val="24"/>
        </w:rPr>
      </w:pPr>
      <w:r w:rsidRPr="006B2925">
        <w:rPr>
          <w:rFonts w:asciiTheme="minorHAnsi" w:hAnsiTheme="minorHAnsi"/>
          <w:color w:val="000000" w:themeColor="text1"/>
          <w:szCs w:val="24"/>
        </w:rPr>
        <w:t>Boundaries (including confidentiality, limitations to the work &amp; clarity that the mentee does not use the mentor’s name or authority without the mentor’s permission)</w:t>
      </w:r>
    </w:p>
    <w:p w14:paraId="492CC52A" w14:textId="77777777" w:rsidR="009F0FB1" w:rsidRPr="006B2925" w:rsidRDefault="009F0FB1" w:rsidP="00511A81">
      <w:pPr>
        <w:pStyle w:val="Header"/>
        <w:numPr>
          <w:ilvl w:val="0"/>
          <w:numId w:val="30"/>
        </w:numPr>
        <w:tabs>
          <w:tab w:val="clear" w:pos="4153"/>
          <w:tab w:val="clear" w:pos="8306"/>
        </w:tabs>
        <w:spacing w:line="276" w:lineRule="auto"/>
        <w:jc w:val="both"/>
        <w:rPr>
          <w:rFonts w:asciiTheme="minorHAnsi" w:hAnsiTheme="minorHAnsi"/>
          <w:color w:val="000000" w:themeColor="text1"/>
          <w:szCs w:val="24"/>
        </w:rPr>
      </w:pPr>
      <w:r w:rsidRPr="006B2925">
        <w:rPr>
          <w:rFonts w:asciiTheme="minorHAnsi" w:hAnsiTheme="minorHAnsi"/>
          <w:color w:val="000000" w:themeColor="text1"/>
          <w:szCs w:val="24"/>
        </w:rPr>
        <w:t>Signing Off – How you will do this and what it means when you get that far</w:t>
      </w:r>
    </w:p>
    <w:p w14:paraId="5594C0BC" w14:textId="77777777" w:rsidR="009F0FB1" w:rsidRPr="006B2925" w:rsidRDefault="009F0FB1" w:rsidP="00511A81">
      <w:pPr>
        <w:pStyle w:val="Header"/>
        <w:numPr>
          <w:ilvl w:val="0"/>
          <w:numId w:val="30"/>
        </w:numPr>
        <w:tabs>
          <w:tab w:val="clear" w:pos="4153"/>
          <w:tab w:val="clear" w:pos="8306"/>
        </w:tabs>
        <w:spacing w:line="276" w:lineRule="auto"/>
        <w:jc w:val="both"/>
        <w:rPr>
          <w:rFonts w:asciiTheme="minorHAnsi" w:hAnsiTheme="minorHAnsi"/>
          <w:color w:val="000000" w:themeColor="text1"/>
          <w:szCs w:val="24"/>
        </w:rPr>
      </w:pPr>
      <w:r w:rsidRPr="006B2925">
        <w:rPr>
          <w:rFonts w:asciiTheme="minorHAnsi" w:hAnsiTheme="minorHAnsi"/>
          <w:color w:val="000000" w:themeColor="text1"/>
          <w:szCs w:val="24"/>
        </w:rPr>
        <w:t>Who is driving the overall mentoring process (normally the mentee) and what this means in practice</w:t>
      </w:r>
    </w:p>
    <w:p w14:paraId="77FD1679" w14:textId="77777777" w:rsidR="00AD1C6F" w:rsidRDefault="00AD1C6F" w:rsidP="00AD1C6F">
      <w:pPr>
        <w:pStyle w:val="NormalWeb"/>
        <w:spacing w:before="0" w:beforeAutospacing="0" w:after="0" w:afterAutospacing="0" w:line="276" w:lineRule="auto"/>
        <w:ind w:left="360"/>
        <w:rPr>
          <w:rFonts w:asciiTheme="minorHAnsi" w:hAnsiTheme="minorHAnsi"/>
          <w:b/>
          <w:bCs/>
          <w:color w:val="000000" w:themeColor="text1"/>
          <w:highlight w:val="yellow"/>
        </w:rPr>
      </w:pPr>
    </w:p>
    <w:p w14:paraId="55F52C34" w14:textId="77777777" w:rsidR="00AD1C6F" w:rsidRDefault="00AD1C6F">
      <w:pPr>
        <w:rPr>
          <w:rFonts w:cs="Times New Roman"/>
          <w:b/>
          <w:bCs/>
          <w:color w:val="000000" w:themeColor="text1"/>
          <w:sz w:val="36"/>
          <w:szCs w:val="36"/>
          <w:lang w:eastAsia="en-GB"/>
        </w:rPr>
      </w:pPr>
      <w:r>
        <w:rPr>
          <w:color w:val="000000" w:themeColor="text1"/>
        </w:rPr>
        <w:br w:type="page"/>
      </w:r>
    </w:p>
    <w:p w14:paraId="5E83F0BF" w14:textId="5B5A5E4F" w:rsidR="00AD1C6F" w:rsidRPr="006B2925" w:rsidRDefault="003B6A9F" w:rsidP="00AD1C6F">
      <w:pPr>
        <w:pStyle w:val="Heading2"/>
        <w:rPr>
          <w:rFonts w:asciiTheme="minorHAnsi" w:hAnsiTheme="minorHAnsi"/>
          <w:color w:val="000000" w:themeColor="text1"/>
        </w:rPr>
      </w:pPr>
      <w:bookmarkStart w:id="26" w:name="_Toc37106319"/>
      <w:r>
        <w:rPr>
          <w:rFonts w:asciiTheme="minorHAnsi" w:hAnsiTheme="minorHAnsi"/>
          <w:color w:val="000000" w:themeColor="text1"/>
        </w:rPr>
        <w:lastRenderedPageBreak/>
        <w:t xml:space="preserve">Appendix II - </w:t>
      </w:r>
      <w:r w:rsidR="00AD1C6F" w:rsidRPr="006B2925">
        <w:rPr>
          <w:rFonts w:asciiTheme="minorHAnsi" w:hAnsiTheme="minorHAnsi"/>
          <w:color w:val="000000" w:themeColor="text1"/>
        </w:rPr>
        <w:t xml:space="preserve">Checklist for </w:t>
      </w:r>
      <w:r w:rsidR="00DC4DFB">
        <w:rPr>
          <w:rFonts w:asciiTheme="minorHAnsi" w:hAnsiTheme="minorHAnsi"/>
          <w:color w:val="000000" w:themeColor="text1"/>
        </w:rPr>
        <w:t>M</w:t>
      </w:r>
      <w:r w:rsidR="00AD1C6F" w:rsidRPr="006B2925">
        <w:rPr>
          <w:rFonts w:asciiTheme="minorHAnsi" w:hAnsiTheme="minorHAnsi"/>
          <w:color w:val="000000" w:themeColor="text1"/>
        </w:rPr>
        <w:t xml:space="preserve">entors </w:t>
      </w:r>
      <w:r w:rsidR="00DC4DFB">
        <w:rPr>
          <w:rFonts w:asciiTheme="minorHAnsi" w:hAnsiTheme="minorHAnsi"/>
          <w:color w:val="000000" w:themeColor="text1"/>
        </w:rPr>
        <w:t>G</w:t>
      </w:r>
      <w:r w:rsidR="00AD1C6F" w:rsidRPr="006B2925">
        <w:rPr>
          <w:rFonts w:asciiTheme="minorHAnsi" w:hAnsiTheme="minorHAnsi"/>
          <w:color w:val="000000" w:themeColor="text1"/>
        </w:rPr>
        <w:t xml:space="preserve">iving </w:t>
      </w:r>
      <w:r w:rsidR="00DC4DFB">
        <w:rPr>
          <w:rFonts w:asciiTheme="minorHAnsi" w:hAnsiTheme="minorHAnsi"/>
          <w:color w:val="000000" w:themeColor="text1"/>
        </w:rPr>
        <w:t>F</w:t>
      </w:r>
      <w:r w:rsidR="00AD1C6F" w:rsidRPr="006B2925">
        <w:rPr>
          <w:rFonts w:asciiTheme="minorHAnsi" w:hAnsiTheme="minorHAnsi"/>
          <w:color w:val="000000" w:themeColor="text1"/>
        </w:rPr>
        <w:t>eedback</w:t>
      </w:r>
      <w:bookmarkEnd w:id="26"/>
      <w:r w:rsidR="00AD1C6F" w:rsidRPr="006B2925">
        <w:rPr>
          <w:rFonts w:asciiTheme="minorHAnsi" w:hAnsiTheme="minorHAnsi"/>
          <w:color w:val="000000" w:themeColor="text1"/>
        </w:rPr>
        <w:t xml:space="preserve"> </w:t>
      </w:r>
    </w:p>
    <w:p w14:paraId="06B7ABC7" w14:textId="444009D2"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(a) always have the mentee’s best interests at heart </w:t>
      </w:r>
    </w:p>
    <w:p w14:paraId="4F45A358" w14:textId="67C58D9A"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(b) always start with some positive feedback </w:t>
      </w:r>
    </w:p>
    <w:p w14:paraId="3D984DB2" w14:textId="20D63313"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(c) prioritise feedback to avoid overload if necessary </w:t>
      </w:r>
    </w:p>
    <w:p w14:paraId="16E980A1" w14:textId="5472297B"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(d) observe the mentee’s reactions and be responsive to these </w:t>
      </w:r>
    </w:p>
    <w:p w14:paraId="16F86799" w14:textId="3AAE3BC2"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(e) concentrate on facts and behaviours rather than emotions and personalities </w:t>
      </w:r>
    </w:p>
    <w:p w14:paraId="52AB1A85" w14:textId="493766C8"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(f) avoid blaming the mentee for all problems: seek ‘the big picture’ </w:t>
      </w:r>
    </w:p>
    <w:p w14:paraId="0925342A" w14:textId="6D6ED04F"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(g) acknowledge and summarise mentee’s contributions </w:t>
      </w:r>
    </w:p>
    <w:p w14:paraId="734EEC8C" w14:textId="4F3A55BE"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(h) provide critical feedback in a supportive way </w:t>
      </w:r>
    </w:p>
    <w:p w14:paraId="35D5A707" w14:textId="0BF83B5C"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(i) strike a balance between being too informal and too distant </w:t>
      </w:r>
    </w:p>
    <w:p w14:paraId="60758E3C" w14:textId="4D09EA06"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(j) strike a balance between being overly positive and overly negative </w:t>
      </w:r>
    </w:p>
    <w:p w14:paraId="18DE73B5" w14:textId="1063CB77" w:rsidR="00AD1C6F"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(k) work with the mentee to interpret the situations being discussed </w:t>
      </w:r>
    </w:p>
    <w:p w14:paraId="2D0E90CB" w14:textId="5F813B31" w:rsidR="00876F7A" w:rsidRPr="00542088" w:rsidRDefault="00AD1C6F" w:rsidP="003B6A9F">
      <w:pPr>
        <w:widowControl w:val="0"/>
        <w:autoSpaceDE w:val="0"/>
        <w:autoSpaceDN w:val="0"/>
        <w:adjustRightInd w:val="0"/>
        <w:spacing w:line="480" w:lineRule="auto"/>
        <w:rPr>
          <w:rFonts w:cs="Times"/>
          <w:color w:val="000000" w:themeColor="text1"/>
        </w:rPr>
      </w:pPr>
      <w:r w:rsidRPr="00542088">
        <w:rPr>
          <w:rFonts w:cs="Times"/>
          <w:color w:val="000000" w:themeColor="text1"/>
        </w:rPr>
        <w:t xml:space="preserve">(l) probe mentee’s responses as necessary to derive further </w:t>
      </w:r>
      <w:r w:rsidR="00542088">
        <w:rPr>
          <w:rFonts w:cs="Times"/>
          <w:color w:val="000000" w:themeColor="text1"/>
        </w:rPr>
        <w:t>insights</w:t>
      </w:r>
      <w:r w:rsidRPr="00542088">
        <w:rPr>
          <w:color w:val="000000" w:themeColor="text1"/>
        </w:rPr>
        <w:br w:type="page"/>
      </w:r>
    </w:p>
    <w:p w14:paraId="46505A4B" w14:textId="68F4599C" w:rsidR="00CD3D45" w:rsidRPr="00CD3D45" w:rsidRDefault="00A475BF" w:rsidP="00CD3D45">
      <w:pPr>
        <w:pStyle w:val="Heading2"/>
        <w:rPr>
          <w:rFonts w:asciiTheme="minorHAnsi" w:hAnsiTheme="minorHAnsi"/>
        </w:rPr>
      </w:pPr>
      <w:bookmarkStart w:id="27" w:name="_Toc37106321"/>
      <w:r>
        <w:rPr>
          <w:rFonts w:asciiTheme="minorHAnsi" w:hAnsiTheme="minorHAnsi"/>
        </w:rPr>
        <w:lastRenderedPageBreak/>
        <w:t xml:space="preserve">Appendix </w:t>
      </w:r>
      <w:r w:rsidR="003B6A9F">
        <w:rPr>
          <w:rFonts w:asciiTheme="minorHAnsi" w:hAnsiTheme="minorHAnsi"/>
        </w:rPr>
        <w:t>III -</w:t>
      </w:r>
      <w:r>
        <w:rPr>
          <w:rFonts w:asciiTheme="minorHAnsi" w:hAnsiTheme="minorHAnsi"/>
        </w:rPr>
        <w:t xml:space="preserve"> </w:t>
      </w:r>
      <w:r w:rsidR="00CD3D45" w:rsidRPr="00CD3D45">
        <w:rPr>
          <w:rFonts w:asciiTheme="minorHAnsi" w:hAnsiTheme="minorHAnsi"/>
        </w:rPr>
        <w:t>Mentoring Review Form</w:t>
      </w:r>
      <w:bookmarkEnd w:id="27"/>
      <w:r w:rsidR="00CD3D45" w:rsidRPr="00CD3D45">
        <w:rPr>
          <w:rFonts w:asciiTheme="minorHAnsi" w:hAnsiTheme="minorHAnsi"/>
        </w:rPr>
        <w:t xml:space="preserve"> </w:t>
      </w:r>
    </w:p>
    <w:tbl>
      <w:tblPr>
        <w:tblpPr w:leftFromText="180" w:rightFromText="180" w:vertAnchor="text" w:horzAnchor="page" w:tblpX="1537" w:tblpY="6"/>
        <w:tblW w:w="5000" w:type="pct"/>
        <w:tblCellMar>
          <w:top w:w="15" w:type="dxa"/>
          <w:left w:w="15" w:type="dxa"/>
          <w:bottom w:w="15" w:type="dxa"/>
          <w:right w:w="15" w:type="dxa"/>
        </w:tblCellMar>
        <w:tblLook w:val="04A0" w:firstRow="1" w:lastRow="0" w:firstColumn="1" w:lastColumn="0" w:noHBand="0" w:noVBand="1"/>
      </w:tblPr>
      <w:tblGrid>
        <w:gridCol w:w="2123"/>
        <w:gridCol w:w="6887"/>
      </w:tblGrid>
      <w:tr w:rsidR="00FD0695" w:rsidRPr="00921233" w14:paraId="1AF098BC" w14:textId="77777777" w:rsidTr="00FD0695">
        <w:tc>
          <w:tcPr>
            <w:tcW w:w="1178" w:type="pct"/>
            <w:tcBorders>
              <w:top w:val="single" w:sz="4" w:space="0" w:color="003063"/>
              <w:left w:val="single" w:sz="4" w:space="0" w:color="003063"/>
              <w:bottom w:val="single" w:sz="4" w:space="0" w:color="003063"/>
              <w:right w:val="single" w:sz="4" w:space="0" w:color="003063"/>
            </w:tcBorders>
            <w:vAlign w:val="center"/>
            <w:hideMark/>
          </w:tcPr>
          <w:p w14:paraId="18DDC972" w14:textId="77777777" w:rsidR="00FD0695" w:rsidRPr="00921233" w:rsidRDefault="00FD0695" w:rsidP="00FD0695">
            <w:p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Name of Mentee </w:t>
            </w:r>
          </w:p>
        </w:tc>
        <w:tc>
          <w:tcPr>
            <w:tcW w:w="3822" w:type="pct"/>
            <w:tcBorders>
              <w:top w:val="single" w:sz="4" w:space="0" w:color="003366"/>
              <w:left w:val="single" w:sz="4" w:space="0" w:color="003063"/>
              <w:bottom w:val="single" w:sz="4" w:space="0" w:color="003366"/>
              <w:right w:val="single" w:sz="4" w:space="0" w:color="003063"/>
            </w:tcBorders>
            <w:vAlign w:val="center"/>
            <w:hideMark/>
          </w:tcPr>
          <w:p w14:paraId="0F85CC05" w14:textId="77777777" w:rsidR="00FD0695" w:rsidRPr="00921233" w:rsidRDefault="00FD0695" w:rsidP="00FD0695">
            <w:pPr>
              <w:rPr>
                <w:rFonts w:ascii="Times New Roman" w:hAnsi="Times New Roman" w:cs="Times New Roman"/>
                <w:color w:val="000000" w:themeColor="text1"/>
                <w:lang w:eastAsia="en-GB"/>
              </w:rPr>
            </w:pPr>
          </w:p>
        </w:tc>
      </w:tr>
      <w:tr w:rsidR="00FD0695" w:rsidRPr="00921233" w14:paraId="0B33199E" w14:textId="77777777" w:rsidTr="00FD0695">
        <w:tc>
          <w:tcPr>
            <w:tcW w:w="1178" w:type="pct"/>
            <w:tcBorders>
              <w:top w:val="single" w:sz="4" w:space="0" w:color="003063"/>
              <w:left w:val="single" w:sz="4" w:space="0" w:color="003063"/>
              <w:bottom w:val="single" w:sz="4" w:space="0" w:color="003063"/>
              <w:right w:val="single" w:sz="4" w:space="0" w:color="003063"/>
            </w:tcBorders>
            <w:vAlign w:val="center"/>
            <w:hideMark/>
          </w:tcPr>
          <w:p w14:paraId="1B2031A0" w14:textId="77777777" w:rsidR="00FD0695" w:rsidRPr="00921233" w:rsidRDefault="00FD0695" w:rsidP="00FD0695">
            <w:p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Name of Mentor </w:t>
            </w:r>
          </w:p>
        </w:tc>
        <w:tc>
          <w:tcPr>
            <w:tcW w:w="3822" w:type="pct"/>
            <w:tcBorders>
              <w:top w:val="single" w:sz="4" w:space="0" w:color="003366"/>
              <w:left w:val="single" w:sz="4" w:space="0" w:color="003063"/>
              <w:bottom w:val="single" w:sz="4" w:space="0" w:color="003366"/>
              <w:right w:val="single" w:sz="4" w:space="0" w:color="003063"/>
            </w:tcBorders>
            <w:vAlign w:val="center"/>
            <w:hideMark/>
          </w:tcPr>
          <w:p w14:paraId="3D1C8BFC" w14:textId="77777777" w:rsidR="00FD0695" w:rsidRPr="00921233" w:rsidRDefault="00FD0695" w:rsidP="00FD0695">
            <w:pPr>
              <w:rPr>
                <w:rFonts w:ascii="Times New Roman" w:hAnsi="Times New Roman" w:cs="Times New Roman"/>
                <w:color w:val="000000" w:themeColor="text1"/>
                <w:lang w:eastAsia="en-GB"/>
              </w:rPr>
            </w:pPr>
          </w:p>
        </w:tc>
      </w:tr>
      <w:tr w:rsidR="00FD0695" w:rsidRPr="00921233" w14:paraId="0BEB8A09" w14:textId="77777777" w:rsidTr="00FD0695">
        <w:tc>
          <w:tcPr>
            <w:tcW w:w="1178" w:type="pct"/>
            <w:tcBorders>
              <w:top w:val="single" w:sz="4" w:space="0" w:color="003063"/>
              <w:left w:val="single" w:sz="4" w:space="0" w:color="003063"/>
              <w:bottom w:val="single" w:sz="4" w:space="0" w:color="003063"/>
              <w:right w:val="single" w:sz="4" w:space="0" w:color="003063"/>
            </w:tcBorders>
            <w:vAlign w:val="center"/>
            <w:hideMark/>
          </w:tcPr>
          <w:p w14:paraId="426A786C" w14:textId="77777777" w:rsidR="00FD0695" w:rsidRPr="00921233" w:rsidRDefault="00FD0695" w:rsidP="00FD0695">
            <w:p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Date </w:t>
            </w:r>
          </w:p>
        </w:tc>
        <w:tc>
          <w:tcPr>
            <w:tcW w:w="3822" w:type="pct"/>
            <w:tcBorders>
              <w:top w:val="single" w:sz="4" w:space="0" w:color="003366"/>
              <w:left w:val="single" w:sz="4" w:space="0" w:color="003063"/>
              <w:bottom w:val="single" w:sz="4" w:space="0" w:color="003366"/>
              <w:right w:val="single" w:sz="4" w:space="0" w:color="003063"/>
            </w:tcBorders>
            <w:vAlign w:val="center"/>
            <w:hideMark/>
          </w:tcPr>
          <w:p w14:paraId="099A9FA7" w14:textId="77777777" w:rsidR="00FD0695" w:rsidRPr="00921233" w:rsidRDefault="00FD0695" w:rsidP="00FD0695">
            <w:pPr>
              <w:rPr>
                <w:rFonts w:ascii="Times New Roman" w:hAnsi="Times New Roman" w:cs="Times New Roman"/>
                <w:color w:val="000000" w:themeColor="text1"/>
                <w:lang w:eastAsia="en-GB"/>
              </w:rPr>
            </w:pPr>
          </w:p>
        </w:tc>
      </w:tr>
    </w:tbl>
    <w:p w14:paraId="3C08451F" w14:textId="77777777" w:rsidR="00FD0695" w:rsidRPr="00FD0695" w:rsidRDefault="00FD0695" w:rsidP="00FD0695">
      <w:pPr>
        <w:pStyle w:val="ListParagraph"/>
        <w:spacing w:before="100" w:beforeAutospacing="1" w:after="100" w:afterAutospacing="1"/>
        <w:ind w:left="360"/>
        <w:rPr>
          <w:rFonts w:ascii="Times New Roman" w:hAnsi="Times New Roman" w:cs="Times New Roman"/>
          <w:lang w:eastAsia="en-GB"/>
        </w:rPr>
      </w:pPr>
    </w:p>
    <w:p w14:paraId="13A4D2AE" w14:textId="07D27139" w:rsidR="00CD3D4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How are you getting on with your Mentee/ Mentor? </w:t>
      </w:r>
    </w:p>
    <w:p w14:paraId="51B33367" w14:textId="3742E843" w:rsidR="00FD0695" w:rsidRPr="00921233" w:rsidRDefault="00FD0695" w:rsidP="00FD0695">
      <w:pPr>
        <w:pStyle w:val="ListParagraph"/>
        <w:spacing w:before="100" w:beforeAutospacing="1" w:after="100" w:afterAutospacing="1"/>
        <w:ind w:left="360"/>
        <w:rPr>
          <w:rFonts w:ascii="Arial" w:hAnsi="Arial" w:cs="Arial"/>
          <w:color w:val="000000" w:themeColor="text1"/>
          <w:lang w:eastAsia="en-GB"/>
        </w:rPr>
      </w:pPr>
      <w:r w:rsidRPr="00921233">
        <w:rPr>
          <w:rFonts w:ascii="Arial" w:hAnsi="Arial" w:cs="Arial"/>
          <w:color w:val="000000" w:themeColor="text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8910066"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p>
    <w:p w14:paraId="339C06D7" w14:textId="77777777" w:rsidR="00FD069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What are the good points / ben</w:t>
      </w:r>
      <w:r w:rsidR="00FD0695" w:rsidRPr="00921233">
        <w:rPr>
          <w:rFonts w:ascii="Arial" w:hAnsi="Arial" w:cs="Arial"/>
          <w:color w:val="000000" w:themeColor="text1"/>
          <w:lang w:eastAsia="en-GB"/>
        </w:rPr>
        <w:t>efits from the meetings so far?</w:t>
      </w:r>
    </w:p>
    <w:p w14:paraId="258DFB19" w14:textId="05242C2D"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r w:rsidRPr="00921233">
        <w:rPr>
          <w:rFonts w:ascii="Arial" w:hAnsi="Arial" w:cs="Arial"/>
          <w:color w:val="000000" w:themeColor="text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DCC92"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p>
    <w:p w14:paraId="629E3D8F" w14:textId="72580F36" w:rsidR="00CD3D4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Are there any issues / problems regarding the mentoring relationship? </w:t>
      </w:r>
      <w:r w:rsidRPr="00921233">
        <w:rPr>
          <w:rFonts w:ascii="Helvetica" w:hAnsi="Helvetica" w:cs="Times New Roman"/>
          <w:b/>
          <w:bCs/>
          <w:color w:val="000000" w:themeColor="text1"/>
          <w:lang w:eastAsia="en-GB"/>
        </w:rPr>
        <w:t xml:space="preserve"> </w:t>
      </w:r>
    </w:p>
    <w:p w14:paraId="1D64039F"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r w:rsidRPr="00921233">
        <w:rPr>
          <w:rFonts w:ascii="Arial" w:hAnsi="Arial" w:cs="Arial"/>
          <w:color w:val="000000" w:themeColor="text1"/>
          <w:lang w:eastAsia="en-GB"/>
        </w:rPr>
        <w:t>________________________________________________________________________________________________________________________________________________________________________________________________</w:t>
      </w:r>
    </w:p>
    <w:p w14:paraId="423B071A"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p>
    <w:p w14:paraId="6BAC7535" w14:textId="0A9DF646" w:rsidR="00CD3D4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Have you agreed any targets / objectives? Please detail below. </w:t>
      </w:r>
    </w:p>
    <w:p w14:paraId="6D8C5A17" w14:textId="57BF5E76"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r w:rsidRPr="00921233">
        <w:rPr>
          <w:rFonts w:ascii="Arial" w:hAnsi="Arial" w:cs="Arial"/>
          <w:color w:val="000000" w:themeColor="text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F468C08"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p>
    <w:p w14:paraId="52195F6C" w14:textId="29530C32" w:rsidR="00CD3D4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What progress have you made towards your agreed targets / objectives? </w:t>
      </w:r>
    </w:p>
    <w:p w14:paraId="0076FEEE" w14:textId="6397C3D6"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r w:rsidRPr="00921233">
        <w:rPr>
          <w:rFonts w:ascii="Arial" w:hAnsi="Arial" w:cs="Arial"/>
          <w:color w:val="000000" w:themeColor="text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8ED38"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p>
    <w:p w14:paraId="326EA51A" w14:textId="5FF49D58" w:rsidR="00CD3D4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 xml:space="preserve">How could the programme be improved? </w:t>
      </w:r>
    </w:p>
    <w:p w14:paraId="31D14C3F"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r w:rsidRPr="00921233">
        <w:rPr>
          <w:rFonts w:ascii="Arial" w:hAnsi="Arial" w:cs="Arial"/>
          <w:color w:val="000000" w:themeColor="text1"/>
          <w:lang w:eastAsia="en-GB"/>
        </w:rPr>
        <w:t>________________________________________________________________________________________________________________________________________________________________________________________________</w:t>
      </w:r>
    </w:p>
    <w:p w14:paraId="73043136" w14:textId="77777777" w:rsidR="00FD0695" w:rsidRPr="00921233" w:rsidRDefault="00FD0695" w:rsidP="00FD0695">
      <w:pPr>
        <w:pStyle w:val="ListParagraph"/>
        <w:spacing w:before="100" w:beforeAutospacing="1" w:after="100" w:afterAutospacing="1"/>
        <w:ind w:left="360"/>
        <w:rPr>
          <w:rFonts w:ascii="Times New Roman" w:hAnsi="Times New Roman" w:cs="Times New Roman"/>
          <w:color w:val="000000" w:themeColor="text1"/>
          <w:lang w:eastAsia="en-GB"/>
        </w:rPr>
      </w:pPr>
    </w:p>
    <w:p w14:paraId="59C09B61" w14:textId="5040C2F5" w:rsidR="00CD3D45" w:rsidRPr="00921233" w:rsidRDefault="00CD3D45" w:rsidP="00511A81">
      <w:pPr>
        <w:pStyle w:val="ListParagraph"/>
        <w:numPr>
          <w:ilvl w:val="0"/>
          <w:numId w:val="43"/>
        </w:numPr>
        <w:spacing w:before="100" w:beforeAutospacing="1" w:after="100" w:afterAutospacing="1"/>
        <w:rPr>
          <w:rFonts w:ascii="Times New Roman" w:hAnsi="Times New Roman" w:cs="Times New Roman"/>
          <w:color w:val="000000" w:themeColor="text1"/>
          <w:lang w:eastAsia="en-GB"/>
        </w:rPr>
      </w:pPr>
      <w:r w:rsidRPr="00921233">
        <w:rPr>
          <w:rFonts w:ascii="Arial" w:hAnsi="Arial" w:cs="Arial"/>
          <w:color w:val="000000" w:themeColor="text1"/>
          <w:lang w:eastAsia="en-GB"/>
        </w:rPr>
        <w:t>Date a</w:t>
      </w:r>
      <w:r w:rsidR="00FD0695" w:rsidRPr="00921233">
        <w:rPr>
          <w:rFonts w:ascii="Arial" w:hAnsi="Arial" w:cs="Arial"/>
          <w:color w:val="000000" w:themeColor="text1"/>
          <w:lang w:eastAsia="en-GB"/>
        </w:rPr>
        <w:t xml:space="preserve">nd time of next review meeting: __________________________________ </w:t>
      </w:r>
    </w:p>
    <w:p w14:paraId="4C66530A" w14:textId="77777777" w:rsidR="00FD0695" w:rsidRPr="00921233" w:rsidRDefault="00FD0695" w:rsidP="00CD3D45">
      <w:pPr>
        <w:spacing w:before="100" w:beforeAutospacing="1" w:after="100" w:afterAutospacing="1"/>
        <w:rPr>
          <w:rFonts w:ascii="Arial" w:hAnsi="Arial" w:cs="Arial"/>
          <w:color w:val="000000" w:themeColor="text1"/>
          <w:lang w:eastAsia="en-GB"/>
        </w:rPr>
      </w:pPr>
    </w:p>
    <w:p w14:paraId="37487298" w14:textId="025448C4" w:rsidR="00A4203D" w:rsidRDefault="00CD3D45" w:rsidP="000A6F94">
      <w:pPr>
        <w:spacing w:before="100" w:beforeAutospacing="1" w:after="100" w:afterAutospacing="1"/>
        <w:rPr>
          <w:rFonts w:ascii="Arial" w:hAnsi="Arial" w:cs="Arial"/>
          <w:color w:val="000000" w:themeColor="text1"/>
          <w:lang w:eastAsia="en-GB"/>
        </w:rPr>
      </w:pPr>
      <w:r w:rsidRPr="00921233">
        <w:rPr>
          <w:rFonts w:ascii="Arial" w:hAnsi="Arial" w:cs="Arial"/>
          <w:color w:val="000000" w:themeColor="text1"/>
          <w:lang w:eastAsia="en-GB"/>
        </w:rPr>
        <w:t>Signed .....</w:t>
      </w:r>
      <w:r w:rsidR="00FD0695" w:rsidRPr="00921233">
        <w:rPr>
          <w:rFonts w:ascii="Arial" w:hAnsi="Arial" w:cs="Arial"/>
          <w:color w:val="000000" w:themeColor="text1"/>
          <w:lang w:eastAsia="en-GB"/>
        </w:rPr>
        <w:t xml:space="preserve">...........................  </w:t>
      </w:r>
      <w:r w:rsidRPr="00921233">
        <w:rPr>
          <w:rFonts w:ascii="Arial" w:hAnsi="Arial" w:cs="Arial"/>
          <w:color w:val="000000" w:themeColor="text1"/>
          <w:lang w:eastAsia="en-GB"/>
        </w:rPr>
        <w:t>Date ..................... Print Name .................</w:t>
      </w:r>
      <w:r w:rsidR="00FD0695" w:rsidRPr="00921233">
        <w:rPr>
          <w:rFonts w:ascii="Arial" w:hAnsi="Arial" w:cs="Arial"/>
          <w:color w:val="000000" w:themeColor="text1"/>
          <w:lang w:eastAsia="en-GB"/>
        </w:rPr>
        <w:t>...........</w:t>
      </w:r>
    </w:p>
    <w:p w14:paraId="29741398" w14:textId="579D4018" w:rsidR="00A4203D" w:rsidRDefault="00A4203D" w:rsidP="000A6F94">
      <w:pPr>
        <w:spacing w:before="100" w:beforeAutospacing="1" w:after="100" w:afterAutospacing="1"/>
        <w:rPr>
          <w:rFonts w:ascii="Times New Roman" w:hAnsi="Times New Roman" w:cs="Times New Roman"/>
          <w:color w:val="000000" w:themeColor="text1"/>
          <w:lang w:eastAsia="en-GB"/>
        </w:rPr>
      </w:pPr>
    </w:p>
    <w:p w14:paraId="18DB7501" w14:textId="60E66216" w:rsidR="00D37F1B" w:rsidRDefault="00C36517" w:rsidP="00C36517">
      <w:pPr>
        <w:spacing w:before="100" w:beforeAutospacing="1" w:after="100" w:afterAutospacing="1"/>
        <w:rPr>
          <w:b/>
          <w:bCs/>
          <w:sz w:val="36"/>
          <w:szCs w:val="36"/>
        </w:rPr>
      </w:pPr>
      <w:r w:rsidRPr="00C36517">
        <w:rPr>
          <w:b/>
          <w:bCs/>
          <w:sz w:val="36"/>
          <w:szCs w:val="36"/>
        </w:rPr>
        <w:lastRenderedPageBreak/>
        <w:t>Appendix IV – Further Reading</w:t>
      </w:r>
      <w:r w:rsidR="00D37F1B">
        <w:rPr>
          <w:b/>
          <w:bCs/>
          <w:sz w:val="36"/>
          <w:szCs w:val="36"/>
        </w:rPr>
        <w:t xml:space="preserve"> and Information</w:t>
      </w:r>
    </w:p>
    <w:p w14:paraId="275C56DC" w14:textId="579FF54E" w:rsidR="00D37F1B" w:rsidRDefault="00D37F1B" w:rsidP="00C36517">
      <w:pPr>
        <w:spacing w:before="100" w:beforeAutospacing="1" w:after="100" w:afterAutospacing="1"/>
        <w:rPr>
          <w:rStyle w:val="Hyperlink"/>
          <w:b/>
          <w:bCs/>
        </w:rPr>
      </w:pPr>
      <w:r w:rsidRPr="00D37F1B">
        <w:rPr>
          <w:b/>
          <w:bCs/>
        </w:rPr>
        <w:t>EMCC UK (European Mentoring and Coaching Council</w:t>
      </w:r>
      <w:r w:rsidR="00BE2A32">
        <w:rPr>
          <w:b/>
          <w:bCs/>
        </w:rPr>
        <w:t xml:space="preserve"> - </w:t>
      </w:r>
      <w:hyperlink r:id="rId39" w:history="1">
        <w:r w:rsidRPr="00D37F1B">
          <w:rPr>
            <w:rStyle w:val="Hyperlink"/>
            <w:b/>
            <w:bCs/>
          </w:rPr>
          <w:t>https://www.emccuk.org//</w:t>
        </w:r>
      </w:hyperlink>
    </w:p>
    <w:p w14:paraId="4668153A" w14:textId="77777777" w:rsidR="00A36A11" w:rsidRPr="00A36A11" w:rsidRDefault="004C221D" w:rsidP="00A36A11">
      <w:pPr>
        <w:shd w:val="clear" w:color="auto" w:fill="FFFFFF"/>
        <w:rPr>
          <w:rFonts w:eastAsia="Times New Roman" w:cstheme="minorHAnsi"/>
          <w:b/>
          <w:bCs/>
          <w:color w:val="201F1E"/>
          <w:lang w:eastAsia="en-GB"/>
        </w:rPr>
      </w:pPr>
      <w:hyperlink r:id="rId40" w:tgtFrame="_blank" w:history="1">
        <w:r w:rsidR="00A36A11" w:rsidRPr="00A36A11">
          <w:rPr>
            <w:rFonts w:eastAsia="Times New Roman" w:cstheme="minorHAnsi"/>
            <w:b/>
            <w:bCs/>
            <w:color w:val="0000FF"/>
            <w:u w:val="single"/>
            <w:bdr w:val="none" w:sz="0" w:space="0" w:color="auto" w:frame="1"/>
            <w:lang w:eastAsia="en-GB"/>
          </w:rPr>
          <w:t>NHS Skills Development Network (NHS SDN)</w:t>
        </w:r>
      </w:hyperlink>
    </w:p>
    <w:p w14:paraId="0BBE78AF" w14:textId="77777777" w:rsidR="00A36A11" w:rsidRDefault="00A36A11" w:rsidP="00A36A11">
      <w:pPr>
        <w:shd w:val="clear" w:color="auto" w:fill="FFFFFF"/>
        <w:rPr>
          <w:rFonts w:eastAsia="Times New Roman" w:cstheme="minorHAnsi"/>
          <w:b/>
          <w:bCs/>
          <w:color w:val="000000"/>
          <w:bdr w:val="none" w:sz="0" w:space="0" w:color="auto" w:frame="1"/>
          <w:lang w:eastAsia="en-GB"/>
        </w:rPr>
      </w:pPr>
    </w:p>
    <w:p w14:paraId="41C91D1A" w14:textId="5FB70818" w:rsidR="00A36A11" w:rsidRPr="00A36A11" w:rsidRDefault="00A36A11" w:rsidP="00A36A11">
      <w:pPr>
        <w:shd w:val="clear" w:color="auto" w:fill="FFFFFF"/>
        <w:rPr>
          <w:rFonts w:eastAsia="Times New Roman" w:cstheme="minorHAnsi"/>
          <w:color w:val="000000"/>
          <w:bdr w:val="none" w:sz="0" w:space="0" w:color="auto" w:frame="1"/>
          <w:lang w:eastAsia="en-GB"/>
        </w:rPr>
      </w:pPr>
      <w:r w:rsidRPr="00A36A11">
        <w:rPr>
          <w:rFonts w:eastAsia="Times New Roman" w:cstheme="minorHAnsi"/>
          <w:b/>
          <w:bCs/>
          <w:color w:val="000000"/>
          <w:bdr w:val="none" w:sz="0" w:space="0" w:color="auto" w:frame="1"/>
          <w:lang w:eastAsia="en-GB"/>
        </w:rPr>
        <w:t>Techniques for Coaching and Mentoring</w:t>
      </w:r>
      <w:r w:rsidRPr="00A36A11">
        <w:rPr>
          <w:rFonts w:eastAsia="Times New Roman" w:cstheme="minorHAnsi"/>
          <w:color w:val="000000"/>
          <w:bdr w:val="none" w:sz="0" w:space="0" w:color="auto" w:frame="1"/>
          <w:lang w:eastAsia="en-GB"/>
        </w:rPr>
        <w:t xml:space="preserve"> by David Clutterbuck and David Megginson</w:t>
      </w:r>
    </w:p>
    <w:p w14:paraId="2FB2B762" w14:textId="77777777" w:rsidR="00A36A11" w:rsidRPr="00A36A11" w:rsidRDefault="00A36A11" w:rsidP="00A36A11">
      <w:pPr>
        <w:shd w:val="clear" w:color="auto" w:fill="FFFFFF"/>
        <w:rPr>
          <w:rFonts w:ascii="Calibri" w:eastAsia="Times New Roman" w:hAnsi="Calibri" w:cs="Calibri"/>
          <w:color w:val="201F1E"/>
          <w:sz w:val="22"/>
          <w:szCs w:val="22"/>
          <w:lang w:eastAsia="en-GB"/>
        </w:rPr>
      </w:pPr>
    </w:p>
    <w:p w14:paraId="6DE25F51" w14:textId="77777777" w:rsidR="00A36A11" w:rsidRPr="00A36A11" w:rsidRDefault="00A36A11" w:rsidP="00A36A11">
      <w:pPr>
        <w:shd w:val="clear" w:color="auto" w:fill="FFFFFF"/>
        <w:rPr>
          <w:rFonts w:eastAsia="Times New Roman" w:cstheme="minorHAnsi"/>
          <w:color w:val="201F1E"/>
          <w:lang w:eastAsia="en-GB"/>
        </w:rPr>
      </w:pPr>
      <w:r w:rsidRPr="00A36A11">
        <w:rPr>
          <w:rFonts w:eastAsia="Times New Roman" w:cstheme="minorHAnsi"/>
          <w:b/>
          <w:bCs/>
          <w:color w:val="000000"/>
          <w:bdr w:val="none" w:sz="0" w:space="0" w:color="auto" w:frame="1"/>
          <w:shd w:val="clear" w:color="auto" w:fill="FFFFFF"/>
          <w:lang w:eastAsia="en-GB"/>
        </w:rPr>
        <w:t>The Mentoring Manual: Your Step by Step Guide to Being a Better Mentor</w:t>
      </w:r>
      <w:r w:rsidRPr="00A36A11">
        <w:rPr>
          <w:rFonts w:eastAsia="Times New Roman" w:cstheme="minorHAnsi"/>
          <w:color w:val="000000"/>
          <w:bdr w:val="none" w:sz="0" w:space="0" w:color="auto" w:frame="1"/>
          <w:shd w:val="clear" w:color="auto" w:fill="FFFFFF"/>
          <w:lang w:eastAsia="en-GB"/>
        </w:rPr>
        <w:t xml:space="preserve"> by Julie Starr</w:t>
      </w:r>
    </w:p>
    <w:p w14:paraId="0F27D0D8" w14:textId="7A22E7BE" w:rsidR="009C512E" w:rsidRDefault="009C512E" w:rsidP="00C36517">
      <w:pPr>
        <w:spacing w:before="100" w:beforeAutospacing="1" w:after="100" w:afterAutospacing="1"/>
      </w:pPr>
      <w:r w:rsidRPr="009C512E">
        <w:rPr>
          <w:b/>
          <w:bCs/>
        </w:rPr>
        <w:t>Everyone Needs a Mentor</w:t>
      </w:r>
      <w:r w:rsidR="00BE2A32">
        <w:rPr>
          <w:b/>
          <w:bCs/>
        </w:rPr>
        <w:t xml:space="preserve"> -</w:t>
      </w:r>
      <w:r w:rsidRPr="009C512E">
        <w:rPr>
          <w:b/>
          <w:bCs/>
        </w:rPr>
        <w:t xml:space="preserve"> </w:t>
      </w:r>
      <w:r w:rsidRPr="00BE2A32">
        <w:t>David Clutterbuck</w:t>
      </w:r>
    </w:p>
    <w:p w14:paraId="28216F3E" w14:textId="7143FB2C" w:rsidR="00A36A11" w:rsidRDefault="00A36A11" w:rsidP="00C36517">
      <w:pPr>
        <w:spacing w:before="100" w:beforeAutospacing="1" w:after="100" w:afterAutospacing="1"/>
      </w:pPr>
      <w:r w:rsidRPr="00A36A11">
        <w:rPr>
          <w:b/>
          <w:bCs/>
        </w:rPr>
        <w:t>Coaching and Mentoring: Practical Techniques for Developing Learning and Performance</w:t>
      </w:r>
      <w:r>
        <w:t xml:space="preserve"> by Eric Parsloe and Melville Leedham </w:t>
      </w:r>
    </w:p>
    <w:p w14:paraId="1B0E291D" w14:textId="3B2408C6" w:rsidR="009C512E" w:rsidRDefault="009C512E" w:rsidP="00C36517">
      <w:pPr>
        <w:spacing w:before="100" w:beforeAutospacing="1" w:after="100" w:afterAutospacing="1"/>
      </w:pPr>
      <w:r w:rsidRPr="009C512E">
        <w:rPr>
          <w:b/>
          <w:bCs/>
        </w:rPr>
        <w:t>Mentoring Mindset, Skills and Tools</w:t>
      </w:r>
      <w:r w:rsidR="00BE2A32">
        <w:rPr>
          <w:b/>
          <w:bCs/>
        </w:rPr>
        <w:t xml:space="preserve"> -</w:t>
      </w:r>
      <w:r w:rsidR="00AF491C">
        <w:rPr>
          <w:b/>
          <w:bCs/>
        </w:rPr>
        <w:t xml:space="preserve"> </w:t>
      </w:r>
      <w:r w:rsidRPr="00BE2A32">
        <w:t>Ann Rolfe</w:t>
      </w:r>
    </w:p>
    <w:p w14:paraId="70A46603" w14:textId="77777777" w:rsidR="00A36A11" w:rsidRDefault="00A36A11" w:rsidP="00A36A11">
      <w:pPr>
        <w:shd w:val="clear" w:color="auto" w:fill="FFFFFF"/>
        <w:rPr>
          <w:rFonts w:eastAsia="Times New Roman" w:cstheme="minorHAnsi"/>
          <w:color w:val="0F1111"/>
          <w:bdr w:val="none" w:sz="0" w:space="0" w:color="auto" w:frame="1"/>
          <w:lang w:eastAsia="en-GB"/>
        </w:rPr>
      </w:pPr>
      <w:r w:rsidRPr="00A36A11">
        <w:rPr>
          <w:rFonts w:eastAsia="Times New Roman" w:cstheme="minorHAnsi"/>
          <w:b/>
          <w:bCs/>
          <w:color w:val="0F1111"/>
          <w:bdr w:val="none" w:sz="0" w:space="0" w:color="auto" w:frame="1"/>
          <w:lang w:eastAsia="en-GB"/>
        </w:rPr>
        <w:t xml:space="preserve">Finding Square Holes: Discover who you </w:t>
      </w:r>
      <w:r>
        <w:rPr>
          <w:rFonts w:eastAsia="Times New Roman" w:cstheme="minorHAnsi"/>
          <w:b/>
          <w:bCs/>
          <w:color w:val="0F1111"/>
          <w:bdr w:val="none" w:sz="0" w:space="0" w:color="auto" w:frame="1"/>
          <w:lang w:eastAsia="en-GB"/>
        </w:rPr>
        <w:t>R</w:t>
      </w:r>
      <w:r w:rsidRPr="00A36A11">
        <w:rPr>
          <w:rFonts w:eastAsia="Times New Roman" w:cstheme="minorHAnsi"/>
          <w:b/>
          <w:bCs/>
          <w:color w:val="0F1111"/>
          <w:bdr w:val="none" w:sz="0" w:space="0" w:color="auto" w:frame="1"/>
          <w:lang w:eastAsia="en-GB"/>
        </w:rPr>
        <w:t xml:space="preserve">eally are and </w:t>
      </w:r>
      <w:r>
        <w:rPr>
          <w:rFonts w:eastAsia="Times New Roman" w:cstheme="minorHAnsi"/>
          <w:b/>
          <w:bCs/>
          <w:color w:val="0F1111"/>
          <w:bdr w:val="none" w:sz="0" w:space="0" w:color="auto" w:frame="1"/>
          <w:lang w:eastAsia="en-GB"/>
        </w:rPr>
        <w:t>F</w:t>
      </w:r>
      <w:r w:rsidRPr="00A36A11">
        <w:rPr>
          <w:rFonts w:eastAsia="Times New Roman" w:cstheme="minorHAnsi"/>
          <w:b/>
          <w:bCs/>
          <w:color w:val="0F1111"/>
          <w:bdr w:val="none" w:sz="0" w:space="0" w:color="auto" w:frame="1"/>
          <w:lang w:eastAsia="en-GB"/>
        </w:rPr>
        <w:t xml:space="preserve">ind the </w:t>
      </w:r>
      <w:r>
        <w:rPr>
          <w:rFonts w:eastAsia="Times New Roman" w:cstheme="minorHAnsi"/>
          <w:b/>
          <w:bCs/>
          <w:color w:val="0F1111"/>
          <w:bdr w:val="none" w:sz="0" w:space="0" w:color="auto" w:frame="1"/>
          <w:lang w:eastAsia="en-GB"/>
        </w:rPr>
        <w:t>P</w:t>
      </w:r>
      <w:r w:rsidRPr="00A36A11">
        <w:rPr>
          <w:rFonts w:eastAsia="Times New Roman" w:cstheme="minorHAnsi"/>
          <w:b/>
          <w:bCs/>
          <w:color w:val="0F1111"/>
          <w:bdr w:val="none" w:sz="0" w:space="0" w:color="auto" w:frame="1"/>
          <w:lang w:eastAsia="en-GB"/>
        </w:rPr>
        <w:t xml:space="preserve">erfect </w:t>
      </w:r>
      <w:r>
        <w:rPr>
          <w:rFonts w:eastAsia="Times New Roman" w:cstheme="minorHAnsi"/>
          <w:b/>
          <w:bCs/>
          <w:color w:val="0F1111"/>
          <w:bdr w:val="none" w:sz="0" w:space="0" w:color="auto" w:frame="1"/>
          <w:lang w:eastAsia="en-GB"/>
        </w:rPr>
        <w:t>C</w:t>
      </w:r>
      <w:r w:rsidRPr="00A36A11">
        <w:rPr>
          <w:rFonts w:eastAsia="Times New Roman" w:cstheme="minorHAnsi"/>
          <w:b/>
          <w:bCs/>
          <w:color w:val="0F1111"/>
          <w:bdr w:val="none" w:sz="0" w:space="0" w:color="auto" w:frame="1"/>
          <w:lang w:eastAsia="en-GB"/>
        </w:rPr>
        <w:t>areer</w:t>
      </w:r>
      <w:r w:rsidRPr="00A36A11">
        <w:rPr>
          <w:rFonts w:eastAsia="Times New Roman" w:cstheme="minorHAnsi"/>
          <w:color w:val="0F1111"/>
          <w:bdr w:val="none" w:sz="0" w:space="0" w:color="auto" w:frame="1"/>
          <w:lang w:eastAsia="en-GB"/>
        </w:rPr>
        <w:t> </w:t>
      </w:r>
    </w:p>
    <w:p w14:paraId="46F239C0" w14:textId="7A7EE1AB" w:rsidR="00A36A11" w:rsidRPr="00A36A11" w:rsidRDefault="00A36A11" w:rsidP="00A36A11">
      <w:pPr>
        <w:shd w:val="clear" w:color="auto" w:fill="FFFFFF"/>
      </w:pPr>
      <w:r w:rsidRPr="00A36A11">
        <w:rPr>
          <w:rFonts w:eastAsia="Times New Roman" w:cstheme="minorHAnsi"/>
          <w:color w:val="000000"/>
          <w:bdr w:val="none" w:sz="0" w:space="0" w:color="auto" w:frame="1"/>
          <w:lang w:eastAsia="en-GB"/>
        </w:rPr>
        <w:t>by </w:t>
      </w:r>
      <w:hyperlink r:id="rId41" w:tgtFrame="_blank" w:history="1">
        <w:r w:rsidRPr="00A36A11">
          <w:rPr>
            <w:rFonts w:eastAsia="Times New Roman" w:cstheme="minorHAnsi"/>
            <w:color w:val="000000"/>
            <w:bdr w:val="none" w:sz="0" w:space="0" w:color="auto" w:frame="1"/>
            <w:lang w:eastAsia="en-GB"/>
          </w:rPr>
          <w:t>Anita Houghton</w:t>
        </w:r>
      </w:hyperlink>
      <w:r w:rsidRPr="00A36A11">
        <w:rPr>
          <w:rFonts w:eastAsia="Times New Roman" w:cstheme="minorHAnsi"/>
          <w:color w:val="000000"/>
          <w:bdr w:val="none" w:sz="0" w:space="0" w:color="auto" w:frame="1"/>
          <w:lang w:eastAsia="en-GB"/>
        </w:rPr>
        <w:t> </w:t>
      </w:r>
      <w:r w:rsidRPr="00A36A11">
        <w:t> </w:t>
      </w:r>
    </w:p>
    <w:p w14:paraId="25087235" w14:textId="412B3257" w:rsidR="00BE2A32" w:rsidRPr="00D37F1B" w:rsidRDefault="00BE2A32" w:rsidP="00BE2A32">
      <w:pPr>
        <w:spacing w:before="100" w:beforeAutospacing="1" w:after="100" w:afterAutospacing="1"/>
        <w:rPr>
          <w:b/>
          <w:bCs/>
        </w:rPr>
      </w:pPr>
      <w:r w:rsidRPr="00D37F1B">
        <w:rPr>
          <w:b/>
          <w:bCs/>
        </w:rPr>
        <w:t>Reverse Mentoring</w:t>
      </w:r>
      <w:r>
        <w:rPr>
          <w:b/>
          <w:bCs/>
        </w:rPr>
        <w:t xml:space="preserve"> - </w:t>
      </w:r>
      <w:hyperlink r:id="rId42" w:history="1">
        <w:r w:rsidRPr="00D37F1B">
          <w:rPr>
            <w:rStyle w:val="Hyperlink"/>
            <w:b/>
            <w:bCs/>
          </w:rPr>
          <w:t>https://davidclutterbuckpartnership.com/making-reverse-mentoring-work/</w:t>
        </w:r>
      </w:hyperlink>
    </w:p>
    <w:p w14:paraId="2DB80575" w14:textId="63F92EDE" w:rsidR="000F709E" w:rsidRPr="00066AAE" w:rsidRDefault="000F709E" w:rsidP="00C36517">
      <w:pPr>
        <w:spacing w:before="100" w:beforeAutospacing="1" w:after="100" w:afterAutospacing="1"/>
        <w:rPr>
          <w:b/>
          <w:bCs/>
          <w:color w:val="0000FF"/>
          <w:u w:val="single"/>
        </w:rPr>
      </w:pPr>
      <w:r w:rsidRPr="00066AAE">
        <w:rPr>
          <w:b/>
          <w:bCs/>
          <w:color w:val="0000FF"/>
          <w:u w:val="single"/>
        </w:rPr>
        <w:t>https://www.trainingjournal.com/articles/features/celebrating-power-mentoring-international-women%E2%80%99s-day-2020</w:t>
      </w:r>
    </w:p>
    <w:p w14:paraId="6BB9D325" w14:textId="664C9A56" w:rsidR="00A47D17" w:rsidRPr="00BE2A32" w:rsidRDefault="00A47D17" w:rsidP="00C36517">
      <w:pPr>
        <w:spacing w:before="100" w:beforeAutospacing="1" w:after="100" w:afterAutospacing="1"/>
      </w:pPr>
      <w:r>
        <w:rPr>
          <w:b/>
          <w:bCs/>
        </w:rPr>
        <w:t xml:space="preserve">What Colour is Your Parachute? - </w:t>
      </w:r>
      <w:r w:rsidRPr="00BE2A32">
        <w:t xml:space="preserve">R Bolles </w:t>
      </w:r>
    </w:p>
    <w:p w14:paraId="23C9D2AD" w14:textId="286D8265" w:rsidR="00A47D17" w:rsidRPr="00BE2A32" w:rsidRDefault="00A47D17" w:rsidP="00C36517">
      <w:pPr>
        <w:spacing w:before="100" w:beforeAutospacing="1" w:after="100" w:afterAutospacing="1"/>
      </w:pPr>
      <w:r>
        <w:rPr>
          <w:b/>
          <w:bCs/>
        </w:rPr>
        <w:t xml:space="preserve">Build Your Own Rainbow – </w:t>
      </w:r>
      <w:r w:rsidRPr="00BE2A32">
        <w:t>B Hopson and M Scally</w:t>
      </w:r>
    </w:p>
    <w:p w14:paraId="3601261C" w14:textId="02BADBB2" w:rsidR="00544285" w:rsidRDefault="00A47D17" w:rsidP="00C36517">
      <w:pPr>
        <w:spacing w:before="100" w:beforeAutospacing="1" w:after="100" w:afterAutospacing="1"/>
      </w:pPr>
      <w:r>
        <w:rPr>
          <w:b/>
          <w:bCs/>
        </w:rPr>
        <w:t xml:space="preserve">Career Anchors; Discover your Real Values – </w:t>
      </w:r>
      <w:r w:rsidRPr="00BE2A32">
        <w:t>E H Schein</w:t>
      </w:r>
    </w:p>
    <w:p w14:paraId="558AE506" w14:textId="26EA2216" w:rsidR="00E17C35" w:rsidRDefault="004C221D" w:rsidP="00C36517">
      <w:pPr>
        <w:spacing w:before="100" w:beforeAutospacing="1" w:after="100" w:afterAutospacing="1"/>
      </w:pPr>
      <w:hyperlink r:id="rId43" w:history="1">
        <w:r w:rsidR="00E17C35" w:rsidRPr="00E17C35">
          <w:rPr>
            <w:color w:val="0000FF"/>
            <w:u w:val="single"/>
          </w:rPr>
          <w:t>Return to Work Mentoring programme – Leadership Academy</w:t>
        </w:r>
      </w:hyperlink>
    </w:p>
    <w:p w14:paraId="5AB83611" w14:textId="10C1CFC5" w:rsidR="00E17C35" w:rsidRDefault="004C221D" w:rsidP="00C36517">
      <w:pPr>
        <w:spacing w:before="100" w:beforeAutospacing="1" w:after="100" w:afterAutospacing="1"/>
      </w:pPr>
      <w:hyperlink r:id="rId44" w:history="1">
        <w:r w:rsidR="00106481" w:rsidRPr="00106481">
          <w:rPr>
            <w:color w:val="0000FF"/>
            <w:u w:val="single"/>
          </w:rPr>
          <w:t>Reciprocal Mentoring for Inclusion programme – Leadership Academy</w:t>
        </w:r>
      </w:hyperlink>
    </w:p>
    <w:p w14:paraId="764C6AD7" w14:textId="7F46CC22" w:rsidR="00106481" w:rsidRDefault="004C221D" w:rsidP="00C36517">
      <w:pPr>
        <w:spacing w:before="100" w:beforeAutospacing="1" w:after="100" w:afterAutospacing="1"/>
      </w:pPr>
      <w:hyperlink r:id="rId45" w:history="1">
        <w:r w:rsidR="00106481" w:rsidRPr="00106481">
          <w:rPr>
            <w:color w:val="0000FF"/>
            <w:u w:val="single"/>
          </w:rPr>
          <w:t>Ethical Mentoring programme – Leadership Academy</w:t>
        </w:r>
      </w:hyperlink>
    </w:p>
    <w:p w14:paraId="5A123E85" w14:textId="618461FA" w:rsidR="00106481" w:rsidRDefault="004C221D" w:rsidP="00C36517">
      <w:pPr>
        <w:spacing w:before="100" w:beforeAutospacing="1" w:after="100" w:afterAutospacing="1"/>
      </w:pPr>
      <w:hyperlink r:id="rId46" w:history="1">
        <w:r w:rsidR="00106481" w:rsidRPr="00106481">
          <w:rPr>
            <w:color w:val="0000FF"/>
            <w:u w:val="single"/>
          </w:rPr>
          <w:t>Mentorship: Peer Mentoring – Our NHS People</w:t>
        </w:r>
      </w:hyperlink>
    </w:p>
    <w:p w14:paraId="2D8B1668" w14:textId="3B13C0E8" w:rsidR="00106481" w:rsidRDefault="004C221D" w:rsidP="00C36517">
      <w:pPr>
        <w:spacing w:before="100" w:beforeAutospacing="1" w:after="100" w:afterAutospacing="1"/>
      </w:pPr>
      <w:hyperlink r:id="rId47" w:history="1">
        <w:r w:rsidR="00106481" w:rsidRPr="00106481">
          <w:rPr>
            <w:color w:val="0000FF"/>
            <w:u w:val="single"/>
          </w:rPr>
          <w:t>Coaching and mentoring for leaders – Our NHS People</w:t>
        </w:r>
      </w:hyperlink>
    </w:p>
    <w:p w14:paraId="565A88FD" w14:textId="77777777" w:rsidR="00C64B8F" w:rsidRDefault="00E17C35" w:rsidP="00C64B8F">
      <w:pPr>
        <w:widowControl w:val="0"/>
        <w:autoSpaceDE w:val="0"/>
        <w:autoSpaceDN w:val="0"/>
        <w:adjustRightInd w:val="0"/>
        <w:spacing w:line="276" w:lineRule="auto"/>
        <w:jc w:val="both"/>
      </w:pPr>
      <w:r>
        <w:t>We will review</w:t>
      </w:r>
      <w:r w:rsidR="00C64B8F">
        <w:t>,</w:t>
      </w:r>
      <w:r>
        <w:t xml:space="preserve"> </w:t>
      </w:r>
      <w:proofErr w:type="gramStart"/>
      <w:r>
        <w:t xml:space="preserve">update </w:t>
      </w:r>
      <w:r w:rsidR="00C64B8F">
        <w:t xml:space="preserve"> and</w:t>
      </w:r>
      <w:proofErr w:type="gramEnd"/>
      <w:r w:rsidR="00C64B8F">
        <w:t xml:space="preserve"> reissue </w:t>
      </w:r>
      <w:r>
        <w:t xml:space="preserve">this resource </w:t>
      </w:r>
      <w:r w:rsidR="00C64B8F">
        <w:t xml:space="preserve">on a quarterly basis and welcome any feedback, suggestions for content and resources to ensure that this meets the needs for you as mentors. Thank you for your time and support towards the development for mentees.    </w:t>
      </w:r>
    </w:p>
    <w:p w14:paraId="50A7626B" w14:textId="423A6C53" w:rsidR="00C64B8F" w:rsidRDefault="00C64B8F" w:rsidP="00C64B8F">
      <w:pPr>
        <w:widowControl w:val="0"/>
        <w:autoSpaceDE w:val="0"/>
        <w:autoSpaceDN w:val="0"/>
        <w:adjustRightInd w:val="0"/>
        <w:spacing w:line="276" w:lineRule="auto"/>
        <w:jc w:val="both"/>
      </w:pPr>
      <w:r>
        <w:t xml:space="preserve">If you have any queries please contact </w:t>
      </w:r>
      <w:hyperlink r:id="rId48" w:history="1">
        <w:r w:rsidRPr="00B52976">
          <w:rPr>
            <w:rStyle w:val="Hyperlink"/>
          </w:rPr>
          <w:t>Talent.EOE@improvement.nhs.uk</w:t>
        </w:r>
      </w:hyperlink>
    </w:p>
    <w:p w14:paraId="0B3223E8" w14:textId="407777C4" w:rsidR="00E17C35" w:rsidRDefault="00C64B8F" w:rsidP="00C36517">
      <w:pPr>
        <w:spacing w:before="100" w:beforeAutospacing="1" w:after="100" w:afterAutospacing="1"/>
      </w:pPr>
      <w:r>
        <w:lastRenderedPageBreak/>
        <w:t xml:space="preserve">  </w:t>
      </w:r>
    </w:p>
    <w:sectPr w:rsidR="00E17C35" w:rsidSect="00214AC7">
      <w:footerReference w:type="even" r:id="rId49"/>
      <w:footerReference w:type="default" r:id="rId5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CDFC0" w14:textId="77777777" w:rsidR="002E67BB" w:rsidRDefault="002E67BB" w:rsidP="00270070">
      <w:r>
        <w:separator/>
      </w:r>
    </w:p>
  </w:endnote>
  <w:endnote w:type="continuationSeparator" w:id="0">
    <w:p w14:paraId="699A50DA" w14:textId="77777777" w:rsidR="002E67BB" w:rsidRDefault="002E67BB" w:rsidP="00270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55 Roman">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1984" w14:textId="77777777" w:rsidR="00E17C35" w:rsidRDefault="00E17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3878614"/>
      <w:docPartObj>
        <w:docPartGallery w:val="Page Numbers (Bottom of Page)"/>
        <w:docPartUnique/>
      </w:docPartObj>
    </w:sdtPr>
    <w:sdtEndPr>
      <w:rPr>
        <w:color w:val="7F7F7F" w:themeColor="background1" w:themeShade="7F"/>
        <w:spacing w:val="60"/>
      </w:rPr>
    </w:sdtEndPr>
    <w:sdtContent>
      <w:p w14:paraId="2D577C9A" w14:textId="7EAE3C31" w:rsidR="00E17C35" w:rsidRDefault="00E17C3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528CD65" w14:textId="77777777" w:rsidR="00E17C35" w:rsidRDefault="00E17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CEEF1" w14:textId="77777777" w:rsidR="00E17C35" w:rsidRDefault="00E17C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6CA7" w14:textId="77777777" w:rsidR="00E17C35" w:rsidRDefault="00E17C35" w:rsidP="001356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B41790" w14:textId="77777777" w:rsidR="00E17C35" w:rsidRDefault="00E17C35" w:rsidP="0013565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19C28" w14:textId="0201D8F8" w:rsidR="00E17C35" w:rsidRDefault="00E17C35" w:rsidP="00135651">
    <w:pPr>
      <w:pStyle w:val="Footer"/>
      <w:ind w:right="360"/>
      <w:jc w:val="right"/>
    </w:pPr>
    <w:r>
      <w:rPr>
        <w:noProof/>
      </w:rPr>
      <mc:AlternateContent>
        <mc:Choice Requires="wps">
          <w:drawing>
            <wp:anchor distT="0" distB="0" distL="114300" distR="114300" simplePos="0" relativeHeight="251659264" behindDoc="0" locked="0" layoutInCell="1" allowOverlap="1" wp14:anchorId="229B8935" wp14:editId="50DB2406">
              <wp:simplePos x="0" y="0"/>
              <wp:positionH relativeFrom="column">
                <wp:posOffset>0</wp:posOffset>
              </wp:positionH>
              <wp:positionV relativeFrom="paragraph">
                <wp:posOffset>-63500</wp:posOffset>
              </wp:positionV>
              <wp:extent cx="6172200" cy="0"/>
              <wp:effectExtent l="12700" t="12700" r="25400" b="2540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C90D2" id="Straight Connector 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" strokeweight="1pt"/>
          </w:pict>
        </mc:Fallback>
      </mc:AlternateContent>
    </w:r>
  </w:p>
  <w:p w14:paraId="6A70ACC1" w14:textId="77777777" w:rsidR="00E17C35" w:rsidRDefault="00E17C35" w:rsidP="00135651">
    <w:pPr>
      <w:pStyle w:val="Footer"/>
      <w:framePr w:wrap="around" w:vAnchor="text" w:hAnchor="margin" w:xAlign="center" w:y="1"/>
      <w:rPr>
        <w:rStyle w:val="PageNumber"/>
      </w:rPr>
    </w:pPr>
    <w:r w:rsidRPr="007E12BD">
      <w:rPr>
        <w:rStyle w:val="PageNumber"/>
      </w:rPr>
      <w:t xml:space="preserve">Page </w:t>
    </w:r>
    <w:r w:rsidRPr="007E12BD">
      <w:rPr>
        <w:rStyle w:val="PageNumber"/>
      </w:rPr>
      <w:fldChar w:fldCharType="begin"/>
    </w:r>
    <w:r w:rsidRPr="007E12BD">
      <w:rPr>
        <w:rStyle w:val="PageNumber"/>
      </w:rPr>
      <w:instrText xml:space="preserve"> PAGE </w:instrText>
    </w:r>
    <w:r w:rsidRPr="007E12BD">
      <w:rPr>
        <w:rStyle w:val="PageNumber"/>
      </w:rPr>
      <w:fldChar w:fldCharType="separate"/>
    </w:r>
    <w:r>
      <w:rPr>
        <w:rStyle w:val="PageNumber"/>
        <w:noProof/>
      </w:rPr>
      <w:t>61</w:t>
    </w:r>
    <w:r w:rsidRPr="007E12BD">
      <w:rPr>
        <w:rStyle w:val="PageNumber"/>
      </w:rPr>
      <w:fldChar w:fldCharType="end"/>
    </w:r>
    <w:r w:rsidRPr="007E12BD">
      <w:rPr>
        <w:rStyle w:val="PageNumber"/>
      </w:rPr>
      <w:t xml:space="preserve"> of </w:t>
    </w:r>
    <w:r w:rsidRPr="007E12BD">
      <w:rPr>
        <w:rStyle w:val="PageNumber"/>
      </w:rPr>
      <w:fldChar w:fldCharType="begin"/>
    </w:r>
    <w:r w:rsidRPr="007E12BD">
      <w:rPr>
        <w:rStyle w:val="PageNumber"/>
      </w:rPr>
      <w:instrText xml:space="preserve"> NUMPAGES </w:instrText>
    </w:r>
    <w:r w:rsidRPr="007E12BD">
      <w:rPr>
        <w:rStyle w:val="PageNumber"/>
      </w:rPr>
      <w:fldChar w:fldCharType="separate"/>
    </w:r>
    <w:r>
      <w:rPr>
        <w:rStyle w:val="PageNumber"/>
        <w:noProof/>
      </w:rPr>
      <w:t>61</w:t>
    </w:r>
    <w:r w:rsidRPr="007E12BD">
      <w:rPr>
        <w:rStyle w:val="PageNumber"/>
      </w:rPr>
      <w:fldChar w:fldCharType="end"/>
    </w:r>
  </w:p>
  <w:p w14:paraId="7FA05CA0" w14:textId="77777777" w:rsidR="00E17C35" w:rsidRDefault="00E17C35" w:rsidP="0013565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9922A" w14:textId="77777777" w:rsidR="002E67BB" w:rsidRDefault="002E67BB" w:rsidP="00270070">
      <w:r>
        <w:separator/>
      </w:r>
    </w:p>
  </w:footnote>
  <w:footnote w:type="continuationSeparator" w:id="0">
    <w:p w14:paraId="00A284B8" w14:textId="77777777" w:rsidR="002E67BB" w:rsidRDefault="002E67BB" w:rsidP="00270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E1E6A" w14:textId="77777777" w:rsidR="00E17C35" w:rsidRDefault="00E17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78FF8" w14:textId="77777777" w:rsidR="00E17C35" w:rsidRDefault="00E17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FD962" w14:textId="77777777" w:rsidR="00E17C35" w:rsidRDefault="00E17C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6566894E"/>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724831"/>
    <w:multiLevelType w:val="hybridMultilevel"/>
    <w:tmpl w:val="AC281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4C2302B"/>
    <w:multiLevelType w:val="hybridMultilevel"/>
    <w:tmpl w:val="35602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4434AC"/>
    <w:multiLevelType w:val="multilevel"/>
    <w:tmpl w:val="F2C896A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77552CD"/>
    <w:multiLevelType w:val="hybridMultilevel"/>
    <w:tmpl w:val="8FC600DC"/>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9" w15:restartNumberingAfterBreak="0">
    <w:nsid w:val="07E34D3E"/>
    <w:multiLevelType w:val="hybridMultilevel"/>
    <w:tmpl w:val="58F657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494394"/>
    <w:multiLevelType w:val="hybridMultilevel"/>
    <w:tmpl w:val="7ACEC5FA"/>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4F5546"/>
    <w:multiLevelType w:val="hybridMultilevel"/>
    <w:tmpl w:val="56103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DC15C3"/>
    <w:multiLevelType w:val="hybridMultilevel"/>
    <w:tmpl w:val="9CCCA3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3F16D7"/>
    <w:multiLevelType w:val="multilevel"/>
    <w:tmpl w:val="CDE4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5630A9"/>
    <w:multiLevelType w:val="multilevel"/>
    <w:tmpl w:val="002A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A64B8E"/>
    <w:multiLevelType w:val="hybridMultilevel"/>
    <w:tmpl w:val="87321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303C94"/>
    <w:multiLevelType w:val="hybridMultilevel"/>
    <w:tmpl w:val="8252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23417"/>
    <w:multiLevelType w:val="hybridMultilevel"/>
    <w:tmpl w:val="1BF023B2"/>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0D1529"/>
    <w:multiLevelType w:val="hybridMultilevel"/>
    <w:tmpl w:val="D0B8E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75B2C2E"/>
    <w:multiLevelType w:val="hybridMultilevel"/>
    <w:tmpl w:val="271A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706042"/>
    <w:multiLevelType w:val="hybridMultilevel"/>
    <w:tmpl w:val="371226BE"/>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7861794"/>
    <w:multiLevelType w:val="hybridMultilevel"/>
    <w:tmpl w:val="65E0D90C"/>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79431DD"/>
    <w:multiLevelType w:val="multilevel"/>
    <w:tmpl w:val="6A0A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9A4FEF"/>
    <w:multiLevelType w:val="hybridMultilevel"/>
    <w:tmpl w:val="7C449E22"/>
    <w:lvl w:ilvl="0" w:tplc="0000019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C6915D6"/>
    <w:multiLevelType w:val="hybridMultilevel"/>
    <w:tmpl w:val="D0FA8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ECC2110"/>
    <w:multiLevelType w:val="hybridMultilevel"/>
    <w:tmpl w:val="1108D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F4D1682"/>
    <w:multiLevelType w:val="hybridMultilevel"/>
    <w:tmpl w:val="606A164C"/>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F7164A6"/>
    <w:multiLevelType w:val="hybridMultilevel"/>
    <w:tmpl w:val="1AEAC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FB6461A"/>
    <w:multiLevelType w:val="multilevel"/>
    <w:tmpl w:val="0EE0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C02E65"/>
    <w:multiLevelType w:val="hybridMultilevel"/>
    <w:tmpl w:val="2BACB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1CA70C2"/>
    <w:multiLevelType w:val="multilevel"/>
    <w:tmpl w:val="6C9AE02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21DA63B7"/>
    <w:multiLevelType w:val="hybridMultilevel"/>
    <w:tmpl w:val="6B6C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1E10BE"/>
    <w:multiLevelType w:val="hybridMultilevel"/>
    <w:tmpl w:val="E028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620461"/>
    <w:multiLevelType w:val="hybridMultilevel"/>
    <w:tmpl w:val="3BA2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BF5DF6"/>
    <w:multiLevelType w:val="hybridMultilevel"/>
    <w:tmpl w:val="E7A8A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6C227B4"/>
    <w:multiLevelType w:val="hybridMultilevel"/>
    <w:tmpl w:val="9E5245C0"/>
    <w:lvl w:ilvl="0" w:tplc="0000019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9277484"/>
    <w:multiLevelType w:val="multilevel"/>
    <w:tmpl w:val="654A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760116"/>
    <w:multiLevelType w:val="multilevel"/>
    <w:tmpl w:val="CA54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AB501A"/>
    <w:multiLevelType w:val="hybridMultilevel"/>
    <w:tmpl w:val="720A5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F4D6781"/>
    <w:multiLevelType w:val="hybridMultilevel"/>
    <w:tmpl w:val="2CFC04BA"/>
    <w:lvl w:ilvl="0" w:tplc="65BC5966">
      <w:start w:val="1"/>
      <w:numFmt w:val="decimal"/>
      <w:lvlText w:val="%1."/>
      <w:lvlJc w:val="left"/>
      <w:pPr>
        <w:ind w:left="643" w:hanging="360"/>
      </w:pPr>
      <w:rPr>
        <w:rFonts w:ascii="Arial" w:hAnsi="Arial" w:cs="Arial" w:hint="default"/>
        <w:color w:val="003366"/>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0" w15:restartNumberingAfterBreak="0">
    <w:nsid w:val="308D53B9"/>
    <w:multiLevelType w:val="hybridMultilevel"/>
    <w:tmpl w:val="5D725EFA"/>
    <w:lvl w:ilvl="0" w:tplc="0000019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0915B94"/>
    <w:multiLevelType w:val="hybridMultilevel"/>
    <w:tmpl w:val="0DDE4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14E3204"/>
    <w:multiLevelType w:val="hybridMultilevel"/>
    <w:tmpl w:val="ED62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A63E1E"/>
    <w:multiLevelType w:val="hybridMultilevel"/>
    <w:tmpl w:val="9AB0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E7478F"/>
    <w:multiLevelType w:val="hybridMultilevel"/>
    <w:tmpl w:val="D7A67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7C01197"/>
    <w:multiLevelType w:val="hybridMultilevel"/>
    <w:tmpl w:val="EB6C3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88503FE"/>
    <w:multiLevelType w:val="multilevel"/>
    <w:tmpl w:val="C8E4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E50813"/>
    <w:multiLevelType w:val="multilevel"/>
    <w:tmpl w:val="0700F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40C46129"/>
    <w:multiLevelType w:val="hybridMultilevel"/>
    <w:tmpl w:val="8034C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15B077F"/>
    <w:multiLevelType w:val="multilevel"/>
    <w:tmpl w:val="7F600F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43C06FB5"/>
    <w:multiLevelType w:val="hybridMultilevel"/>
    <w:tmpl w:val="856E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4C27F12"/>
    <w:multiLevelType w:val="hybridMultilevel"/>
    <w:tmpl w:val="564406B8"/>
    <w:lvl w:ilvl="0" w:tplc="00000065">
      <w:start w:val="1"/>
      <w:numFmt w:val="bullet"/>
      <w:lvlText w:val="•"/>
      <w:lvlJc w:val="left"/>
      <w:pPr>
        <w:ind w:left="580" w:hanging="360"/>
      </w:p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52" w15:restartNumberingAfterBreak="0">
    <w:nsid w:val="463C2F20"/>
    <w:multiLevelType w:val="multilevel"/>
    <w:tmpl w:val="4D0AE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4A7F2203"/>
    <w:multiLevelType w:val="hybridMultilevel"/>
    <w:tmpl w:val="13F4EEA4"/>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B3B4EFF"/>
    <w:multiLevelType w:val="hybridMultilevel"/>
    <w:tmpl w:val="C50AB5AE"/>
    <w:lvl w:ilvl="0" w:tplc="0000019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A742A"/>
    <w:multiLevelType w:val="hybridMultilevel"/>
    <w:tmpl w:val="795AEEF2"/>
    <w:lvl w:ilvl="0" w:tplc="0000019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C5D42AC"/>
    <w:multiLevelType w:val="hybridMultilevel"/>
    <w:tmpl w:val="18747506"/>
    <w:lvl w:ilvl="0" w:tplc="00000001">
      <w:start w:val="1"/>
      <w:numFmt w:val="bullet"/>
      <w:lvlText w:val="•"/>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DBD04FC"/>
    <w:multiLevelType w:val="multilevel"/>
    <w:tmpl w:val="C238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6930F3"/>
    <w:multiLevelType w:val="multilevel"/>
    <w:tmpl w:val="0882E37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51B00D64"/>
    <w:multiLevelType w:val="multilevel"/>
    <w:tmpl w:val="B69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41B650F"/>
    <w:multiLevelType w:val="multilevel"/>
    <w:tmpl w:val="97AC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55038A5"/>
    <w:multiLevelType w:val="hybridMultilevel"/>
    <w:tmpl w:val="A0AA0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6B64ACB"/>
    <w:multiLevelType w:val="hybridMultilevel"/>
    <w:tmpl w:val="2E06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AB36065"/>
    <w:multiLevelType w:val="multilevel"/>
    <w:tmpl w:val="A9A6D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5BE821B6"/>
    <w:multiLevelType w:val="hybridMultilevel"/>
    <w:tmpl w:val="F22E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641052"/>
    <w:multiLevelType w:val="hybridMultilevel"/>
    <w:tmpl w:val="A3382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D804F6F"/>
    <w:multiLevelType w:val="multilevel"/>
    <w:tmpl w:val="4AA4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1ED0AC0"/>
    <w:multiLevelType w:val="hybridMultilevel"/>
    <w:tmpl w:val="46DE2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26344AE"/>
    <w:multiLevelType w:val="multilevel"/>
    <w:tmpl w:val="F2A07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4F2B19"/>
    <w:multiLevelType w:val="multilevel"/>
    <w:tmpl w:val="1D9E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52057CF"/>
    <w:multiLevelType w:val="hybridMultilevel"/>
    <w:tmpl w:val="B6AEA2FE"/>
    <w:lvl w:ilvl="0" w:tplc="0000019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3821CF"/>
    <w:multiLevelType w:val="hybridMultilevel"/>
    <w:tmpl w:val="59101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0117AEB"/>
    <w:multiLevelType w:val="multilevel"/>
    <w:tmpl w:val="9F42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BD5EF4"/>
    <w:multiLevelType w:val="hybridMultilevel"/>
    <w:tmpl w:val="16007904"/>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0C22211"/>
    <w:multiLevelType w:val="hybridMultilevel"/>
    <w:tmpl w:val="4C0A8322"/>
    <w:lvl w:ilvl="0" w:tplc="0000019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E96046"/>
    <w:multiLevelType w:val="hybridMultilevel"/>
    <w:tmpl w:val="5D98F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6863145"/>
    <w:multiLevelType w:val="hybridMultilevel"/>
    <w:tmpl w:val="E0EA1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7763EE7"/>
    <w:multiLevelType w:val="multilevel"/>
    <w:tmpl w:val="A5FEA3B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7A2E1042"/>
    <w:multiLevelType w:val="multilevel"/>
    <w:tmpl w:val="B06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500541"/>
    <w:multiLevelType w:val="hybridMultilevel"/>
    <w:tmpl w:val="6AEE9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EE6181D"/>
    <w:multiLevelType w:val="multilevel"/>
    <w:tmpl w:val="9E9A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8"/>
  </w:num>
  <w:num w:numId="2">
    <w:abstractNumId w:val="77"/>
  </w:num>
  <w:num w:numId="3">
    <w:abstractNumId w:val="1"/>
  </w:num>
  <w:num w:numId="4">
    <w:abstractNumId w:val="2"/>
  </w:num>
  <w:num w:numId="5">
    <w:abstractNumId w:val="3"/>
  </w:num>
  <w:num w:numId="6">
    <w:abstractNumId w:val="4"/>
  </w:num>
  <w:num w:numId="7">
    <w:abstractNumId w:val="25"/>
  </w:num>
  <w:num w:numId="8">
    <w:abstractNumId w:val="6"/>
  </w:num>
  <w:num w:numId="9">
    <w:abstractNumId w:val="45"/>
  </w:num>
  <w:num w:numId="10">
    <w:abstractNumId w:val="8"/>
  </w:num>
  <w:num w:numId="11">
    <w:abstractNumId w:val="16"/>
  </w:num>
  <w:num w:numId="12">
    <w:abstractNumId w:val="0"/>
  </w:num>
  <w:num w:numId="13">
    <w:abstractNumId w:val="56"/>
  </w:num>
  <w:num w:numId="14">
    <w:abstractNumId w:val="13"/>
  </w:num>
  <w:num w:numId="15">
    <w:abstractNumId w:val="60"/>
  </w:num>
  <w:num w:numId="16">
    <w:abstractNumId w:val="63"/>
  </w:num>
  <w:num w:numId="17">
    <w:abstractNumId w:val="69"/>
  </w:num>
  <w:num w:numId="18">
    <w:abstractNumId w:val="36"/>
  </w:num>
  <w:num w:numId="19">
    <w:abstractNumId w:val="46"/>
  </w:num>
  <w:num w:numId="20">
    <w:abstractNumId w:val="49"/>
  </w:num>
  <w:num w:numId="21">
    <w:abstractNumId w:val="66"/>
  </w:num>
  <w:num w:numId="22">
    <w:abstractNumId w:val="22"/>
  </w:num>
  <w:num w:numId="23">
    <w:abstractNumId w:val="52"/>
  </w:num>
  <w:num w:numId="24">
    <w:abstractNumId w:val="37"/>
  </w:num>
  <w:num w:numId="25">
    <w:abstractNumId w:val="30"/>
  </w:num>
  <w:num w:numId="26">
    <w:abstractNumId w:val="7"/>
  </w:num>
  <w:num w:numId="27">
    <w:abstractNumId w:val="59"/>
  </w:num>
  <w:num w:numId="28">
    <w:abstractNumId w:val="42"/>
  </w:num>
  <w:num w:numId="29">
    <w:abstractNumId w:val="70"/>
  </w:num>
  <w:num w:numId="30">
    <w:abstractNumId w:val="40"/>
  </w:num>
  <w:num w:numId="31">
    <w:abstractNumId w:val="23"/>
  </w:num>
  <w:num w:numId="32">
    <w:abstractNumId w:val="28"/>
  </w:num>
  <w:num w:numId="33">
    <w:abstractNumId w:val="47"/>
  </w:num>
  <w:num w:numId="34">
    <w:abstractNumId w:val="14"/>
  </w:num>
  <w:num w:numId="35">
    <w:abstractNumId w:val="72"/>
  </w:num>
  <w:num w:numId="36">
    <w:abstractNumId w:val="78"/>
  </w:num>
  <w:num w:numId="37">
    <w:abstractNumId w:val="57"/>
  </w:num>
  <w:num w:numId="38">
    <w:abstractNumId w:val="80"/>
  </w:num>
  <w:num w:numId="39">
    <w:abstractNumId w:val="65"/>
  </w:num>
  <w:num w:numId="40">
    <w:abstractNumId w:val="29"/>
  </w:num>
  <w:num w:numId="41">
    <w:abstractNumId w:val="24"/>
  </w:num>
  <w:num w:numId="42">
    <w:abstractNumId w:val="12"/>
  </w:num>
  <w:num w:numId="43">
    <w:abstractNumId w:val="39"/>
  </w:num>
  <w:num w:numId="44">
    <w:abstractNumId w:val="19"/>
  </w:num>
  <w:num w:numId="45">
    <w:abstractNumId w:val="15"/>
  </w:num>
  <w:num w:numId="46">
    <w:abstractNumId w:val="32"/>
  </w:num>
  <w:num w:numId="47">
    <w:abstractNumId w:val="33"/>
  </w:num>
  <w:num w:numId="48">
    <w:abstractNumId w:val="43"/>
  </w:num>
  <w:num w:numId="49">
    <w:abstractNumId w:val="31"/>
  </w:num>
  <w:num w:numId="50">
    <w:abstractNumId w:val="11"/>
  </w:num>
  <w:num w:numId="51">
    <w:abstractNumId w:val="35"/>
  </w:num>
  <w:num w:numId="52">
    <w:abstractNumId w:val="54"/>
  </w:num>
  <w:num w:numId="53">
    <w:abstractNumId w:val="55"/>
  </w:num>
  <w:num w:numId="54">
    <w:abstractNumId w:val="74"/>
  </w:num>
  <w:num w:numId="55">
    <w:abstractNumId w:val="38"/>
  </w:num>
  <w:num w:numId="56">
    <w:abstractNumId w:val="64"/>
  </w:num>
  <w:num w:numId="57">
    <w:abstractNumId w:val="50"/>
  </w:num>
  <w:num w:numId="58">
    <w:abstractNumId w:val="58"/>
  </w:num>
  <w:num w:numId="59">
    <w:abstractNumId w:val="18"/>
  </w:num>
  <w:num w:numId="60">
    <w:abstractNumId w:val="17"/>
  </w:num>
  <w:num w:numId="61">
    <w:abstractNumId w:val="20"/>
  </w:num>
  <w:num w:numId="62">
    <w:abstractNumId w:val="10"/>
  </w:num>
  <w:num w:numId="63">
    <w:abstractNumId w:val="21"/>
  </w:num>
  <w:num w:numId="64">
    <w:abstractNumId w:val="73"/>
  </w:num>
  <w:num w:numId="65">
    <w:abstractNumId w:val="26"/>
  </w:num>
  <w:num w:numId="66">
    <w:abstractNumId w:val="53"/>
  </w:num>
  <w:num w:numId="67">
    <w:abstractNumId w:val="51"/>
  </w:num>
  <w:num w:numId="68">
    <w:abstractNumId w:val="79"/>
  </w:num>
  <w:num w:numId="69">
    <w:abstractNumId w:val="34"/>
  </w:num>
  <w:num w:numId="70">
    <w:abstractNumId w:val="61"/>
  </w:num>
  <w:num w:numId="71">
    <w:abstractNumId w:val="67"/>
  </w:num>
  <w:num w:numId="72">
    <w:abstractNumId w:val="5"/>
  </w:num>
  <w:num w:numId="73">
    <w:abstractNumId w:val="48"/>
  </w:num>
  <w:num w:numId="74">
    <w:abstractNumId w:val="76"/>
  </w:num>
  <w:num w:numId="75">
    <w:abstractNumId w:val="44"/>
  </w:num>
  <w:num w:numId="76">
    <w:abstractNumId w:val="27"/>
  </w:num>
  <w:num w:numId="77">
    <w:abstractNumId w:val="62"/>
  </w:num>
  <w:num w:numId="78">
    <w:abstractNumId w:val="41"/>
  </w:num>
  <w:num w:numId="79">
    <w:abstractNumId w:val="71"/>
  </w:num>
  <w:num w:numId="80">
    <w:abstractNumId w:val="75"/>
  </w:num>
  <w:num w:numId="81">
    <w:abstractNumId w:val="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56B"/>
    <w:rsid w:val="000017F6"/>
    <w:rsid w:val="00005D3E"/>
    <w:rsid w:val="00022668"/>
    <w:rsid w:val="0002762F"/>
    <w:rsid w:val="000306D3"/>
    <w:rsid w:val="00030B71"/>
    <w:rsid w:val="000311DC"/>
    <w:rsid w:val="00040E30"/>
    <w:rsid w:val="00044774"/>
    <w:rsid w:val="00045311"/>
    <w:rsid w:val="00045626"/>
    <w:rsid w:val="00050418"/>
    <w:rsid w:val="000519E4"/>
    <w:rsid w:val="00061DD0"/>
    <w:rsid w:val="00063A4F"/>
    <w:rsid w:val="00064F63"/>
    <w:rsid w:val="00066AAE"/>
    <w:rsid w:val="000736A2"/>
    <w:rsid w:val="0007451D"/>
    <w:rsid w:val="00077338"/>
    <w:rsid w:val="000836FC"/>
    <w:rsid w:val="00090731"/>
    <w:rsid w:val="00091314"/>
    <w:rsid w:val="00091581"/>
    <w:rsid w:val="00092938"/>
    <w:rsid w:val="000A01BE"/>
    <w:rsid w:val="000A0734"/>
    <w:rsid w:val="000A3EB7"/>
    <w:rsid w:val="000A472F"/>
    <w:rsid w:val="000A52F1"/>
    <w:rsid w:val="000A6F94"/>
    <w:rsid w:val="000A70F9"/>
    <w:rsid w:val="000B1882"/>
    <w:rsid w:val="000B2056"/>
    <w:rsid w:val="000C55AA"/>
    <w:rsid w:val="000C5C9E"/>
    <w:rsid w:val="000C74E0"/>
    <w:rsid w:val="000C7814"/>
    <w:rsid w:val="000D0419"/>
    <w:rsid w:val="000D18AE"/>
    <w:rsid w:val="000D2C0A"/>
    <w:rsid w:val="000F0ABC"/>
    <w:rsid w:val="000F639A"/>
    <w:rsid w:val="000F699B"/>
    <w:rsid w:val="000F709E"/>
    <w:rsid w:val="001036CE"/>
    <w:rsid w:val="00106481"/>
    <w:rsid w:val="00107E79"/>
    <w:rsid w:val="00114D69"/>
    <w:rsid w:val="00121625"/>
    <w:rsid w:val="00122DB2"/>
    <w:rsid w:val="001231E4"/>
    <w:rsid w:val="001234CC"/>
    <w:rsid w:val="00127387"/>
    <w:rsid w:val="00131881"/>
    <w:rsid w:val="00135651"/>
    <w:rsid w:val="0013591E"/>
    <w:rsid w:val="001416B0"/>
    <w:rsid w:val="00142077"/>
    <w:rsid w:val="001451E2"/>
    <w:rsid w:val="00147833"/>
    <w:rsid w:val="0015366E"/>
    <w:rsid w:val="00156885"/>
    <w:rsid w:val="00156B16"/>
    <w:rsid w:val="00163F15"/>
    <w:rsid w:val="00165479"/>
    <w:rsid w:val="0016584C"/>
    <w:rsid w:val="0016722A"/>
    <w:rsid w:val="0017724C"/>
    <w:rsid w:val="001777B7"/>
    <w:rsid w:val="001828DB"/>
    <w:rsid w:val="00182A69"/>
    <w:rsid w:val="00184BF3"/>
    <w:rsid w:val="00185836"/>
    <w:rsid w:val="00186588"/>
    <w:rsid w:val="00190A02"/>
    <w:rsid w:val="001919C7"/>
    <w:rsid w:val="00195A91"/>
    <w:rsid w:val="00197256"/>
    <w:rsid w:val="001A2765"/>
    <w:rsid w:val="001A30C5"/>
    <w:rsid w:val="001A3C43"/>
    <w:rsid w:val="001B732A"/>
    <w:rsid w:val="001C091B"/>
    <w:rsid w:val="001C23D2"/>
    <w:rsid w:val="001E0C02"/>
    <w:rsid w:val="001E3116"/>
    <w:rsid w:val="001E6080"/>
    <w:rsid w:val="001E65C4"/>
    <w:rsid w:val="001F1ED2"/>
    <w:rsid w:val="00200526"/>
    <w:rsid w:val="00202201"/>
    <w:rsid w:val="002032C6"/>
    <w:rsid w:val="002106CE"/>
    <w:rsid w:val="00211761"/>
    <w:rsid w:val="002124E5"/>
    <w:rsid w:val="00214AC7"/>
    <w:rsid w:val="00224428"/>
    <w:rsid w:val="002278B9"/>
    <w:rsid w:val="00242A88"/>
    <w:rsid w:val="00243D59"/>
    <w:rsid w:val="0024565D"/>
    <w:rsid w:val="00245E1B"/>
    <w:rsid w:val="002506B5"/>
    <w:rsid w:val="0026226C"/>
    <w:rsid w:val="00270070"/>
    <w:rsid w:val="00284156"/>
    <w:rsid w:val="002859DE"/>
    <w:rsid w:val="0029199F"/>
    <w:rsid w:val="002933C4"/>
    <w:rsid w:val="00293E84"/>
    <w:rsid w:val="00297C26"/>
    <w:rsid w:val="002A0708"/>
    <w:rsid w:val="002A1465"/>
    <w:rsid w:val="002A29BC"/>
    <w:rsid w:val="002A2A65"/>
    <w:rsid w:val="002A4589"/>
    <w:rsid w:val="002A5324"/>
    <w:rsid w:val="002A62BA"/>
    <w:rsid w:val="002B1BD1"/>
    <w:rsid w:val="002C03BD"/>
    <w:rsid w:val="002C1845"/>
    <w:rsid w:val="002C27AA"/>
    <w:rsid w:val="002D00CC"/>
    <w:rsid w:val="002D08BB"/>
    <w:rsid w:val="002D2540"/>
    <w:rsid w:val="002D7245"/>
    <w:rsid w:val="002D72CB"/>
    <w:rsid w:val="002E04DF"/>
    <w:rsid w:val="002E0D74"/>
    <w:rsid w:val="002E390A"/>
    <w:rsid w:val="002E608D"/>
    <w:rsid w:val="002E67BB"/>
    <w:rsid w:val="002E7B16"/>
    <w:rsid w:val="00302AFD"/>
    <w:rsid w:val="00306A5B"/>
    <w:rsid w:val="00311C71"/>
    <w:rsid w:val="003174BB"/>
    <w:rsid w:val="00323EB9"/>
    <w:rsid w:val="0032450E"/>
    <w:rsid w:val="00325FF0"/>
    <w:rsid w:val="00327738"/>
    <w:rsid w:val="003307C0"/>
    <w:rsid w:val="003412BA"/>
    <w:rsid w:val="003421C6"/>
    <w:rsid w:val="003521BF"/>
    <w:rsid w:val="003529A8"/>
    <w:rsid w:val="00360138"/>
    <w:rsid w:val="00362FFF"/>
    <w:rsid w:val="00364340"/>
    <w:rsid w:val="003648B4"/>
    <w:rsid w:val="00372E39"/>
    <w:rsid w:val="00375577"/>
    <w:rsid w:val="003824D0"/>
    <w:rsid w:val="003854F7"/>
    <w:rsid w:val="00386D42"/>
    <w:rsid w:val="00387E59"/>
    <w:rsid w:val="00394D92"/>
    <w:rsid w:val="00396598"/>
    <w:rsid w:val="003A162A"/>
    <w:rsid w:val="003B309C"/>
    <w:rsid w:val="003B5CDA"/>
    <w:rsid w:val="003B6A9F"/>
    <w:rsid w:val="003C15B9"/>
    <w:rsid w:val="003C4D3A"/>
    <w:rsid w:val="003C6BB8"/>
    <w:rsid w:val="003F4A30"/>
    <w:rsid w:val="003F516F"/>
    <w:rsid w:val="003F6EC9"/>
    <w:rsid w:val="00401BBC"/>
    <w:rsid w:val="00407DFC"/>
    <w:rsid w:val="00411A54"/>
    <w:rsid w:val="00411C3E"/>
    <w:rsid w:val="0041245E"/>
    <w:rsid w:val="00417B8E"/>
    <w:rsid w:val="00425810"/>
    <w:rsid w:val="0043042F"/>
    <w:rsid w:val="00433505"/>
    <w:rsid w:val="00436843"/>
    <w:rsid w:val="00437559"/>
    <w:rsid w:val="00443F80"/>
    <w:rsid w:val="00444316"/>
    <w:rsid w:val="0044757B"/>
    <w:rsid w:val="00450B06"/>
    <w:rsid w:val="0045188C"/>
    <w:rsid w:val="00455CF4"/>
    <w:rsid w:val="00464C21"/>
    <w:rsid w:val="00470A94"/>
    <w:rsid w:val="00480B0E"/>
    <w:rsid w:val="00484A9E"/>
    <w:rsid w:val="00485E37"/>
    <w:rsid w:val="00486D05"/>
    <w:rsid w:val="004904DE"/>
    <w:rsid w:val="00492C86"/>
    <w:rsid w:val="004945FD"/>
    <w:rsid w:val="0049595B"/>
    <w:rsid w:val="00497C0C"/>
    <w:rsid w:val="004A0E4C"/>
    <w:rsid w:val="004A4AC7"/>
    <w:rsid w:val="004A5960"/>
    <w:rsid w:val="004A6EC8"/>
    <w:rsid w:val="004B0981"/>
    <w:rsid w:val="004B2E31"/>
    <w:rsid w:val="004B51D2"/>
    <w:rsid w:val="004C221D"/>
    <w:rsid w:val="004C5E14"/>
    <w:rsid w:val="004D6665"/>
    <w:rsid w:val="004E0F4F"/>
    <w:rsid w:val="004E5107"/>
    <w:rsid w:val="004F188C"/>
    <w:rsid w:val="004F2EFB"/>
    <w:rsid w:val="004F4855"/>
    <w:rsid w:val="00502C26"/>
    <w:rsid w:val="0050773D"/>
    <w:rsid w:val="00510169"/>
    <w:rsid w:val="00511A81"/>
    <w:rsid w:val="005137A1"/>
    <w:rsid w:val="005138FD"/>
    <w:rsid w:val="00516466"/>
    <w:rsid w:val="00517F1A"/>
    <w:rsid w:val="005209D8"/>
    <w:rsid w:val="005233DB"/>
    <w:rsid w:val="005250E6"/>
    <w:rsid w:val="00526062"/>
    <w:rsid w:val="00530360"/>
    <w:rsid w:val="00530723"/>
    <w:rsid w:val="005338F0"/>
    <w:rsid w:val="00533D50"/>
    <w:rsid w:val="00534F96"/>
    <w:rsid w:val="005368DB"/>
    <w:rsid w:val="0053713D"/>
    <w:rsid w:val="00542088"/>
    <w:rsid w:val="0054296E"/>
    <w:rsid w:val="00544285"/>
    <w:rsid w:val="00553329"/>
    <w:rsid w:val="00555482"/>
    <w:rsid w:val="00556F44"/>
    <w:rsid w:val="00562D31"/>
    <w:rsid w:val="00565037"/>
    <w:rsid w:val="00572C70"/>
    <w:rsid w:val="00574B3C"/>
    <w:rsid w:val="00574CA6"/>
    <w:rsid w:val="00577032"/>
    <w:rsid w:val="00583073"/>
    <w:rsid w:val="00592913"/>
    <w:rsid w:val="00593B7A"/>
    <w:rsid w:val="00595B2A"/>
    <w:rsid w:val="00597FF9"/>
    <w:rsid w:val="005A3CBB"/>
    <w:rsid w:val="005A7D0A"/>
    <w:rsid w:val="005B09E5"/>
    <w:rsid w:val="005B0F05"/>
    <w:rsid w:val="005B2AC0"/>
    <w:rsid w:val="005C1941"/>
    <w:rsid w:val="005C1D39"/>
    <w:rsid w:val="005C4C67"/>
    <w:rsid w:val="005D0075"/>
    <w:rsid w:val="005E1A00"/>
    <w:rsid w:val="005F014B"/>
    <w:rsid w:val="005F3BC7"/>
    <w:rsid w:val="00600345"/>
    <w:rsid w:val="00602016"/>
    <w:rsid w:val="0061675C"/>
    <w:rsid w:val="00616B75"/>
    <w:rsid w:val="00616C0D"/>
    <w:rsid w:val="00624388"/>
    <w:rsid w:val="00624B95"/>
    <w:rsid w:val="00624D05"/>
    <w:rsid w:val="00627EC9"/>
    <w:rsid w:val="00630288"/>
    <w:rsid w:val="006430CA"/>
    <w:rsid w:val="00643A5C"/>
    <w:rsid w:val="0064626B"/>
    <w:rsid w:val="0064707A"/>
    <w:rsid w:val="00651994"/>
    <w:rsid w:val="00652A66"/>
    <w:rsid w:val="0066094D"/>
    <w:rsid w:val="0067211C"/>
    <w:rsid w:val="006729E9"/>
    <w:rsid w:val="006773F2"/>
    <w:rsid w:val="006808D9"/>
    <w:rsid w:val="00680C7C"/>
    <w:rsid w:val="006824F2"/>
    <w:rsid w:val="00685E7E"/>
    <w:rsid w:val="00686031"/>
    <w:rsid w:val="00686208"/>
    <w:rsid w:val="00692BA3"/>
    <w:rsid w:val="006A05D5"/>
    <w:rsid w:val="006A0FF9"/>
    <w:rsid w:val="006A11C4"/>
    <w:rsid w:val="006A502F"/>
    <w:rsid w:val="006B2925"/>
    <w:rsid w:val="006B3894"/>
    <w:rsid w:val="006B409A"/>
    <w:rsid w:val="006B6DFC"/>
    <w:rsid w:val="006C46E9"/>
    <w:rsid w:val="006C4B03"/>
    <w:rsid w:val="006C4E3F"/>
    <w:rsid w:val="006C5533"/>
    <w:rsid w:val="006D5C1F"/>
    <w:rsid w:val="006D5D50"/>
    <w:rsid w:val="006D69B7"/>
    <w:rsid w:val="006E5E65"/>
    <w:rsid w:val="006F3D60"/>
    <w:rsid w:val="006F50A8"/>
    <w:rsid w:val="006F590F"/>
    <w:rsid w:val="006F6E5C"/>
    <w:rsid w:val="00701098"/>
    <w:rsid w:val="00705384"/>
    <w:rsid w:val="00707681"/>
    <w:rsid w:val="007077FB"/>
    <w:rsid w:val="00710E84"/>
    <w:rsid w:val="00725663"/>
    <w:rsid w:val="007265FD"/>
    <w:rsid w:val="00726A77"/>
    <w:rsid w:val="0072738E"/>
    <w:rsid w:val="00735F6A"/>
    <w:rsid w:val="007363B9"/>
    <w:rsid w:val="007407ED"/>
    <w:rsid w:val="007433FE"/>
    <w:rsid w:val="007436CD"/>
    <w:rsid w:val="0074746F"/>
    <w:rsid w:val="007507B4"/>
    <w:rsid w:val="00752271"/>
    <w:rsid w:val="007544E7"/>
    <w:rsid w:val="00757111"/>
    <w:rsid w:val="00764249"/>
    <w:rsid w:val="00764826"/>
    <w:rsid w:val="00765D5E"/>
    <w:rsid w:val="00772B63"/>
    <w:rsid w:val="0077390E"/>
    <w:rsid w:val="00774E68"/>
    <w:rsid w:val="00775AE8"/>
    <w:rsid w:val="00780928"/>
    <w:rsid w:val="00783411"/>
    <w:rsid w:val="00785F69"/>
    <w:rsid w:val="007871B6"/>
    <w:rsid w:val="0078788C"/>
    <w:rsid w:val="0079211F"/>
    <w:rsid w:val="00794884"/>
    <w:rsid w:val="00794D76"/>
    <w:rsid w:val="00795B7E"/>
    <w:rsid w:val="007A44E4"/>
    <w:rsid w:val="007A7146"/>
    <w:rsid w:val="007B03B6"/>
    <w:rsid w:val="007B670E"/>
    <w:rsid w:val="007C22C4"/>
    <w:rsid w:val="007C3F14"/>
    <w:rsid w:val="007D11DA"/>
    <w:rsid w:val="007D67C0"/>
    <w:rsid w:val="007D7B86"/>
    <w:rsid w:val="007E52CF"/>
    <w:rsid w:val="007E59BA"/>
    <w:rsid w:val="007E5E4E"/>
    <w:rsid w:val="007E6DAC"/>
    <w:rsid w:val="007F1D67"/>
    <w:rsid w:val="007F237B"/>
    <w:rsid w:val="007F6C62"/>
    <w:rsid w:val="007F6E8F"/>
    <w:rsid w:val="00802992"/>
    <w:rsid w:val="008071F3"/>
    <w:rsid w:val="00813683"/>
    <w:rsid w:val="0083159B"/>
    <w:rsid w:val="00837BD9"/>
    <w:rsid w:val="008412B7"/>
    <w:rsid w:val="00843DDC"/>
    <w:rsid w:val="008444D9"/>
    <w:rsid w:val="008544DC"/>
    <w:rsid w:val="00857590"/>
    <w:rsid w:val="008628A0"/>
    <w:rsid w:val="0086331E"/>
    <w:rsid w:val="008639CD"/>
    <w:rsid w:val="00864B30"/>
    <w:rsid w:val="008667E3"/>
    <w:rsid w:val="0087271F"/>
    <w:rsid w:val="00876F7A"/>
    <w:rsid w:val="00891443"/>
    <w:rsid w:val="00893B3B"/>
    <w:rsid w:val="008947A3"/>
    <w:rsid w:val="00896D37"/>
    <w:rsid w:val="008977A2"/>
    <w:rsid w:val="008A2E4D"/>
    <w:rsid w:val="008A30F9"/>
    <w:rsid w:val="008A4B5E"/>
    <w:rsid w:val="008A5990"/>
    <w:rsid w:val="008B155E"/>
    <w:rsid w:val="008B4E51"/>
    <w:rsid w:val="008C2BC3"/>
    <w:rsid w:val="008C3B4E"/>
    <w:rsid w:val="008D015C"/>
    <w:rsid w:val="008D4E7A"/>
    <w:rsid w:val="008D5EB9"/>
    <w:rsid w:val="008D62A3"/>
    <w:rsid w:val="008D79D9"/>
    <w:rsid w:val="008E0A79"/>
    <w:rsid w:val="008E0C27"/>
    <w:rsid w:val="008E70AC"/>
    <w:rsid w:val="008F10F4"/>
    <w:rsid w:val="008F1AA3"/>
    <w:rsid w:val="008F5D05"/>
    <w:rsid w:val="009003B9"/>
    <w:rsid w:val="009031F1"/>
    <w:rsid w:val="0090694D"/>
    <w:rsid w:val="00906FA0"/>
    <w:rsid w:val="00921233"/>
    <w:rsid w:val="009217CA"/>
    <w:rsid w:val="0092254A"/>
    <w:rsid w:val="00922636"/>
    <w:rsid w:val="00922755"/>
    <w:rsid w:val="00925C4C"/>
    <w:rsid w:val="00930FB0"/>
    <w:rsid w:val="00931EEB"/>
    <w:rsid w:val="0093325F"/>
    <w:rsid w:val="00933B01"/>
    <w:rsid w:val="00941B53"/>
    <w:rsid w:val="0094317D"/>
    <w:rsid w:val="00950FE5"/>
    <w:rsid w:val="00955528"/>
    <w:rsid w:val="009616A0"/>
    <w:rsid w:val="00961792"/>
    <w:rsid w:val="009641FE"/>
    <w:rsid w:val="0097784B"/>
    <w:rsid w:val="009811D5"/>
    <w:rsid w:val="0098176A"/>
    <w:rsid w:val="00982E38"/>
    <w:rsid w:val="00985BD1"/>
    <w:rsid w:val="00987933"/>
    <w:rsid w:val="00993051"/>
    <w:rsid w:val="00996273"/>
    <w:rsid w:val="00997060"/>
    <w:rsid w:val="00997580"/>
    <w:rsid w:val="009977BE"/>
    <w:rsid w:val="009A67F5"/>
    <w:rsid w:val="009B5826"/>
    <w:rsid w:val="009B61B5"/>
    <w:rsid w:val="009C33F0"/>
    <w:rsid w:val="009C386E"/>
    <w:rsid w:val="009C512E"/>
    <w:rsid w:val="009C5D1B"/>
    <w:rsid w:val="009D2E73"/>
    <w:rsid w:val="009D46C9"/>
    <w:rsid w:val="009D7CEB"/>
    <w:rsid w:val="009E1046"/>
    <w:rsid w:val="009E4AAE"/>
    <w:rsid w:val="009F051F"/>
    <w:rsid w:val="009F0C23"/>
    <w:rsid w:val="009F0FB1"/>
    <w:rsid w:val="009F1A80"/>
    <w:rsid w:val="009F39EA"/>
    <w:rsid w:val="009F4E95"/>
    <w:rsid w:val="009F699E"/>
    <w:rsid w:val="00A00E98"/>
    <w:rsid w:val="00A02CC0"/>
    <w:rsid w:val="00A137AC"/>
    <w:rsid w:val="00A13CA2"/>
    <w:rsid w:val="00A179BE"/>
    <w:rsid w:val="00A216A7"/>
    <w:rsid w:val="00A250D3"/>
    <w:rsid w:val="00A3050A"/>
    <w:rsid w:val="00A36A11"/>
    <w:rsid w:val="00A37060"/>
    <w:rsid w:val="00A4203D"/>
    <w:rsid w:val="00A45A09"/>
    <w:rsid w:val="00A475BF"/>
    <w:rsid w:val="00A47D17"/>
    <w:rsid w:val="00A47FD5"/>
    <w:rsid w:val="00A50D5F"/>
    <w:rsid w:val="00A517E7"/>
    <w:rsid w:val="00A6283E"/>
    <w:rsid w:val="00A64914"/>
    <w:rsid w:val="00A72123"/>
    <w:rsid w:val="00A7740A"/>
    <w:rsid w:val="00A8764F"/>
    <w:rsid w:val="00A87F94"/>
    <w:rsid w:val="00A936CB"/>
    <w:rsid w:val="00A96D11"/>
    <w:rsid w:val="00AB66B5"/>
    <w:rsid w:val="00AB6C6C"/>
    <w:rsid w:val="00AC0B96"/>
    <w:rsid w:val="00AC7E0C"/>
    <w:rsid w:val="00AD1C6F"/>
    <w:rsid w:val="00AD20E3"/>
    <w:rsid w:val="00AD3164"/>
    <w:rsid w:val="00AD3B16"/>
    <w:rsid w:val="00AD4696"/>
    <w:rsid w:val="00AD57D6"/>
    <w:rsid w:val="00AE10F9"/>
    <w:rsid w:val="00AE69FC"/>
    <w:rsid w:val="00AF1526"/>
    <w:rsid w:val="00AF3801"/>
    <w:rsid w:val="00AF42EC"/>
    <w:rsid w:val="00AF491C"/>
    <w:rsid w:val="00AF69A0"/>
    <w:rsid w:val="00B0065A"/>
    <w:rsid w:val="00B01D41"/>
    <w:rsid w:val="00B07D86"/>
    <w:rsid w:val="00B144B0"/>
    <w:rsid w:val="00B157C8"/>
    <w:rsid w:val="00B20822"/>
    <w:rsid w:val="00B30054"/>
    <w:rsid w:val="00B32E06"/>
    <w:rsid w:val="00B37A50"/>
    <w:rsid w:val="00B45149"/>
    <w:rsid w:val="00B51C59"/>
    <w:rsid w:val="00B70720"/>
    <w:rsid w:val="00B73E61"/>
    <w:rsid w:val="00B87B9E"/>
    <w:rsid w:val="00BA085B"/>
    <w:rsid w:val="00BA7E4C"/>
    <w:rsid w:val="00BA7EB0"/>
    <w:rsid w:val="00BB2439"/>
    <w:rsid w:val="00BB255B"/>
    <w:rsid w:val="00BB556B"/>
    <w:rsid w:val="00BB56E2"/>
    <w:rsid w:val="00BB6C7B"/>
    <w:rsid w:val="00BC73AA"/>
    <w:rsid w:val="00BD3DFB"/>
    <w:rsid w:val="00BE2A32"/>
    <w:rsid w:val="00BE76B3"/>
    <w:rsid w:val="00BF1032"/>
    <w:rsid w:val="00BF7984"/>
    <w:rsid w:val="00C009DD"/>
    <w:rsid w:val="00C020DC"/>
    <w:rsid w:val="00C035F8"/>
    <w:rsid w:val="00C101DA"/>
    <w:rsid w:val="00C13135"/>
    <w:rsid w:val="00C14CD4"/>
    <w:rsid w:val="00C226E5"/>
    <w:rsid w:val="00C2464D"/>
    <w:rsid w:val="00C26DE7"/>
    <w:rsid w:val="00C30F83"/>
    <w:rsid w:val="00C32850"/>
    <w:rsid w:val="00C330A9"/>
    <w:rsid w:val="00C36517"/>
    <w:rsid w:val="00C41AFA"/>
    <w:rsid w:val="00C43F2F"/>
    <w:rsid w:val="00C47A2D"/>
    <w:rsid w:val="00C50B0F"/>
    <w:rsid w:val="00C52AA3"/>
    <w:rsid w:val="00C547BE"/>
    <w:rsid w:val="00C54B88"/>
    <w:rsid w:val="00C550AB"/>
    <w:rsid w:val="00C631EE"/>
    <w:rsid w:val="00C6378A"/>
    <w:rsid w:val="00C64B8F"/>
    <w:rsid w:val="00C65748"/>
    <w:rsid w:val="00C7622C"/>
    <w:rsid w:val="00C81725"/>
    <w:rsid w:val="00C85F99"/>
    <w:rsid w:val="00C861EA"/>
    <w:rsid w:val="00C87B3A"/>
    <w:rsid w:val="00C90935"/>
    <w:rsid w:val="00CA49B4"/>
    <w:rsid w:val="00CB1719"/>
    <w:rsid w:val="00CC03B8"/>
    <w:rsid w:val="00CC2768"/>
    <w:rsid w:val="00CD32EB"/>
    <w:rsid w:val="00CD3D45"/>
    <w:rsid w:val="00CD400B"/>
    <w:rsid w:val="00CD5056"/>
    <w:rsid w:val="00CD6497"/>
    <w:rsid w:val="00CE24BB"/>
    <w:rsid w:val="00CE31E3"/>
    <w:rsid w:val="00CF0FE6"/>
    <w:rsid w:val="00CF1713"/>
    <w:rsid w:val="00CF7676"/>
    <w:rsid w:val="00D112F0"/>
    <w:rsid w:val="00D1463B"/>
    <w:rsid w:val="00D151DC"/>
    <w:rsid w:val="00D1768F"/>
    <w:rsid w:val="00D2057D"/>
    <w:rsid w:val="00D31276"/>
    <w:rsid w:val="00D322B4"/>
    <w:rsid w:val="00D36B62"/>
    <w:rsid w:val="00D37F1B"/>
    <w:rsid w:val="00D464E0"/>
    <w:rsid w:val="00D466B7"/>
    <w:rsid w:val="00D46A4B"/>
    <w:rsid w:val="00D56F7B"/>
    <w:rsid w:val="00D60750"/>
    <w:rsid w:val="00D660E2"/>
    <w:rsid w:val="00D66A4A"/>
    <w:rsid w:val="00D81411"/>
    <w:rsid w:val="00D81479"/>
    <w:rsid w:val="00D81E81"/>
    <w:rsid w:val="00D83772"/>
    <w:rsid w:val="00D841E1"/>
    <w:rsid w:val="00D9143C"/>
    <w:rsid w:val="00D92DE3"/>
    <w:rsid w:val="00D95412"/>
    <w:rsid w:val="00D975FF"/>
    <w:rsid w:val="00D979E5"/>
    <w:rsid w:val="00DA06FD"/>
    <w:rsid w:val="00DA5FB3"/>
    <w:rsid w:val="00DB1AE9"/>
    <w:rsid w:val="00DB47B4"/>
    <w:rsid w:val="00DC1FCF"/>
    <w:rsid w:val="00DC2341"/>
    <w:rsid w:val="00DC4A67"/>
    <w:rsid w:val="00DC4DFB"/>
    <w:rsid w:val="00DC7872"/>
    <w:rsid w:val="00DD03B5"/>
    <w:rsid w:val="00DD3502"/>
    <w:rsid w:val="00DD7A93"/>
    <w:rsid w:val="00DE4839"/>
    <w:rsid w:val="00DE4ACC"/>
    <w:rsid w:val="00DE4FD8"/>
    <w:rsid w:val="00DE7373"/>
    <w:rsid w:val="00DE7487"/>
    <w:rsid w:val="00DF26CB"/>
    <w:rsid w:val="00DF3A1D"/>
    <w:rsid w:val="00DF3BF2"/>
    <w:rsid w:val="00DF42F5"/>
    <w:rsid w:val="00DF4999"/>
    <w:rsid w:val="00E04109"/>
    <w:rsid w:val="00E0640D"/>
    <w:rsid w:val="00E1208A"/>
    <w:rsid w:val="00E14292"/>
    <w:rsid w:val="00E17C35"/>
    <w:rsid w:val="00E20103"/>
    <w:rsid w:val="00E21983"/>
    <w:rsid w:val="00E307C8"/>
    <w:rsid w:val="00E317A4"/>
    <w:rsid w:val="00E319E4"/>
    <w:rsid w:val="00E33D5B"/>
    <w:rsid w:val="00E37276"/>
    <w:rsid w:val="00E421D1"/>
    <w:rsid w:val="00E43923"/>
    <w:rsid w:val="00E441C2"/>
    <w:rsid w:val="00E50B1B"/>
    <w:rsid w:val="00E54845"/>
    <w:rsid w:val="00E54B1E"/>
    <w:rsid w:val="00E60A31"/>
    <w:rsid w:val="00E65107"/>
    <w:rsid w:val="00E740CE"/>
    <w:rsid w:val="00E750C8"/>
    <w:rsid w:val="00E75601"/>
    <w:rsid w:val="00E80C0B"/>
    <w:rsid w:val="00E833C0"/>
    <w:rsid w:val="00E85487"/>
    <w:rsid w:val="00E85835"/>
    <w:rsid w:val="00E8739F"/>
    <w:rsid w:val="00E87CAB"/>
    <w:rsid w:val="00E9126F"/>
    <w:rsid w:val="00E92F0E"/>
    <w:rsid w:val="00EA0909"/>
    <w:rsid w:val="00EA0F30"/>
    <w:rsid w:val="00EA29D0"/>
    <w:rsid w:val="00EA616A"/>
    <w:rsid w:val="00EA6BA7"/>
    <w:rsid w:val="00EC1962"/>
    <w:rsid w:val="00EC3573"/>
    <w:rsid w:val="00EC5953"/>
    <w:rsid w:val="00ED22C0"/>
    <w:rsid w:val="00EE6D98"/>
    <w:rsid w:val="00EF0D5F"/>
    <w:rsid w:val="00EF4215"/>
    <w:rsid w:val="00F00CC2"/>
    <w:rsid w:val="00F0250F"/>
    <w:rsid w:val="00F052B2"/>
    <w:rsid w:val="00F06353"/>
    <w:rsid w:val="00F110D4"/>
    <w:rsid w:val="00F1149F"/>
    <w:rsid w:val="00F12265"/>
    <w:rsid w:val="00F168CF"/>
    <w:rsid w:val="00F17577"/>
    <w:rsid w:val="00F20B25"/>
    <w:rsid w:val="00F30DFA"/>
    <w:rsid w:val="00F35BD1"/>
    <w:rsid w:val="00F425E5"/>
    <w:rsid w:val="00F44650"/>
    <w:rsid w:val="00F53D4D"/>
    <w:rsid w:val="00F55F5B"/>
    <w:rsid w:val="00F570B2"/>
    <w:rsid w:val="00F62AA6"/>
    <w:rsid w:val="00F6377D"/>
    <w:rsid w:val="00F73ED9"/>
    <w:rsid w:val="00F7482B"/>
    <w:rsid w:val="00F75103"/>
    <w:rsid w:val="00F83590"/>
    <w:rsid w:val="00F84230"/>
    <w:rsid w:val="00F85573"/>
    <w:rsid w:val="00F9474D"/>
    <w:rsid w:val="00F94CBC"/>
    <w:rsid w:val="00F977F1"/>
    <w:rsid w:val="00FA4B99"/>
    <w:rsid w:val="00FB5F1D"/>
    <w:rsid w:val="00FB7587"/>
    <w:rsid w:val="00FC0090"/>
    <w:rsid w:val="00FC3335"/>
    <w:rsid w:val="00FD0695"/>
    <w:rsid w:val="00FD0C52"/>
    <w:rsid w:val="00FD66F7"/>
    <w:rsid w:val="00FD6D2B"/>
    <w:rsid w:val="00FD7BC8"/>
    <w:rsid w:val="00FE0541"/>
    <w:rsid w:val="00FE69FE"/>
    <w:rsid w:val="00FE7C16"/>
    <w:rsid w:val="00FF12B4"/>
    <w:rsid w:val="00FF4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47E8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3DB"/>
  </w:style>
  <w:style w:type="paragraph" w:styleId="Heading1">
    <w:name w:val="heading 1"/>
    <w:basedOn w:val="Normal"/>
    <w:link w:val="Heading1Char"/>
    <w:uiPriority w:val="9"/>
    <w:qFormat/>
    <w:rsid w:val="00BB556B"/>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
    <w:qFormat/>
    <w:rsid w:val="00BB556B"/>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B61B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483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56B"/>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B556B"/>
    <w:rPr>
      <w:rFonts w:ascii="Times New Roman" w:hAnsi="Times New Roman" w:cs="Times New Roman"/>
      <w:b/>
      <w:bCs/>
      <w:sz w:val="36"/>
      <w:szCs w:val="36"/>
      <w:lang w:eastAsia="en-GB"/>
    </w:rPr>
  </w:style>
  <w:style w:type="paragraph" w:styleId="NormalWeb">
    <w:name w:val="Normal (Web)"/>
    <w:basedOn w:val="Normal"/>
    <w:uiPriority w:val="99"/>
    <w:unhideWhenUsed/>
    <w:rsid w:val="00BB556B"/>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BB556B"/>
    <w:rPr>
      <w:b/>
      <w:bCs/>
    </w:rPr>
  </w:style>
  <w:style w:type="character" w:customStyle="1" w:styleId="apple-converted-space">
    <w:name w:val="apple-converted-space"/>
    <w:basedOn w:val="DefaultParagraphFont"/>
    <w:rsid w:val="00BB556B"/>
  </w:style>
  <w:style w:type="character" w:styleId="Hyperlink">
    <w:name w:val="Hyperlink"/>
    <w:basedOn w:val="DefaultParagraphFont"/>
    <w:uiPriority w:val="99"/>
    <w:unhideWhenUsed/>
    <w:rsid w:val="00BB556B"/>
    <w:rPr>
      <w:color w:val="0000FF"/>
      <w:u w:val="single"/>
    </w:rPr>
  </w:style>
  <w:style w:type="paragraph" w:customStyle="1" w:styleId="standfirst">
    <w:name w:val="standfirst"/>
    <w:basedOn w:val="Normal"/>
    <w:rsid w:val="00BB556B"/>
    <w:pPr>
      <w:spacing w:before="100" w:beforeAutospacing="1" w:after="100" w:afterAutospacing="1"/>
    </w:pPr>
    <w:rPr>
      <w:rFonts w:ascii="Times New Roman" w:hAnsi="Times New Roman" w:cs="Times New Roman"/>
      <w:lang w:eastAsia="en-GB"/>
    </w:rPr>
  </w:style>
  <w:style w:type="table" w:styleId="TableGrid">
    <w:name w:val="Table Grid"/>
    <w:basedOn w:val="TableNormal"/>
    <w:uiPriority w:val="39"/>
    <w:rsid w:val="0057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2C6"/>
    <w:pPr>
      <w:ind w:left="720"/>
      <w:contextualSpacing/>
    </w:pPr>
  </w:style>
  <w:style w:type="paragraph" w:styleId="TOCHeading">
    <w:name w:val="TOC Heading"/>
    <w:basedOn w:val="Heading1"/>
    <w:next w:val="Normal"/>
    <w:uiPriority w:val="39"/>
    <w:unhideWhenUsed/>
    <w:qFormat/>
    <w:rsid w:val="006D69B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OC1">
    <w:name w:val="toc 1"/>
    <w:basedOn w:val="Normal"/>
    <w:next w:val="Normal"/>
    <w:autoRedefine/>
    <w:uiPriority w:val="39"/>
    <w:unhideWhenUsed/>
    <w:rsid w:val="007C3F14"/>
    <w:pPr>
      <w:tabs>
        <w:tab w:val="right" w:pos="9010"/>
      </w:tabs>
      <w:spacing w:before="240" w:after="120"/>
    </w:pPr>
    <w:rPr>
      <w:b/>
      <w:caps/>
      <w:sz w:val="22"/>
      <w:szCs w:val="22"/>
      <w:u w:val="single"/>
    </w:rPr>
  </w:style>
  <w:style w:type="paragraph" w:styleId="TOC2">
    <w:name w:val="toc 2"/>
    <w:basedOn w:val="Normal"/>
    <w:next w:val="Normal"/>
    <w:autoRedefine/>
    <w:uiPriority w:val="39"/>
    <w:unhideWhenUsed/>
    <w:rsid w:val="006D69B7"/>
    <w:rPr>
      <w:b/>
      <w:smallCaps/>
      <w:sz w:val="22"/>
      <w:szCs w:val="22"/>
    </w:rPr>
  </w:style>
  <w:style w:type="paragraph" w:styleId="TOC3">
    <w:name w:val="toc 3"/>
    <w:basedOn w:val="Normal"/>
    <w:next w:val="Normal"/>
    <w:autoRedefine/>
    <w:uiPriority w:val="39"/>
    <w:unhideWhenUsed/>
    <w:rsid w:val="006D69B7"/>
    <w:rPr>
      <w:smallCaps/>
      <w:sz w:val="22"/>
      <w:szCs w:val="22"/>
    </w:rPr>
  </w:style>
  <w:style w:type="paragraph" w:styleId="TOC4">
    <w:name w:val="toc 4"/>
    <w:basedOn w:val="Normal"/>
    <w:next w:val="Normal"/>
    <w:autoRedefine/>
    <w:uiPriority w:val="39"/>
    <w:semiHidden/>
    <w:unhideWhenUsed/>
    <w:rsid w:val="006D69B7"/>
    <w:rPr>
      <w:sz w:val="22"/>
      <w:szCs w:val="22"/>
    </w:rPr>
  </w:style>
  <w:style w:type="paragraph" w:styleId="TOC5">
    <w:name w:val="toc 5"/>
    <w:basedOn w:val="Normal"/>
    <w:next w:val="Normal"/>
    <w:autoRedefine/>
    <w:uiPriority w:val="39"/>
    <w:semiHidden/>
    <w:unhideWhenUsed/>
    <w:rsid w:val="006D69B7"/>
    <w:rPr>
      <w:sz w:val="22"/>
      <w:szCs w:val="22"/>
    </w:rPr>
  </w:style>
  <w:style w:type="paragraph" w:styleId="TOC6">
    <w:name w:val="toc 6"/>
    <w:basedOn w:val="Normal"/>
    <w:next w:val="Normal"/>
    <w:autoRedefine/>
    <w:uiPriority w:val="39"/>
    <w:semiHidden/>
    <w:unhideWhenUsed/>
    <w:rsid w:val="006D69B7"/>
    <w:rPr>
      <w:sz w:val="22"/>
      <w:szCs w:val="22"/>
    </w:rPr>
  </w:style>
  <w:style w:type="paragraph" w:styleId="TOC7">
    <w:name w:val="toc 7"/>
    <w:basedOn w:val="Normal"/>
    <w:next w:val="Normal"/>
    <w:autoRedefine/>
    <w:uiPriority w:val="39"/>
    <w:semiHidden/>
    <w:unhideWhenUsed/>
    <w:rsid w:val="006D69B7"/>
    <w:rPr>
      <w:sz w:val="22"/>
      <w:szCs w:val="22"/>
    </w:rPr>
  </w:style>
  <w:style w:type="paragraph" w:styleId="TOC8">
    <w:name w:val="toc 8"/>
    <w:basedOn w:val="Normal"/>
    <w:next w:val="Normal"/>
    <w:autoRedefine/>
    <w:uiPriority w:val="39"/>
    <w:semiHidden/>
    <w:unhideWhenUsed/>
    <w:rsid w:val="006D69B7"/>
    <w:rPr>
      <w:sz w:val="22"/>
      <w:szCs w:val="22"/>
    </w:rPr>
  </w:style>
  <w:style w:type="paragraph" w:styleId="TOC9">
    <w:name w:val="toc 9"/>
    <w:basedOn w:val="Normal"/>
    <w:next w:val="Normal"/>
    <w:autoRedefine/>
    <w:uiPriority w:val="39"/>
    <w:semiHidden/>
    <w:unhideWhenUsed/>
    <w:rsid w:val="006D69B7"/>
    <w:rPr>
      <w:sz w:val="22"/>
      <w:szCs w:val="22"/>
    </w:rPr>
  </w:style>
  <w:style w:type="paragraph" w:styleId="Header">
    <w:name w:val="header"/>
    <w:aliases w:val="ContentsHeader"/>
    <w:basedOn w:val="Normal"/>
    <w:link w:val="HeaderChar"/>
    <w:rsid w:val="008E0A79"/>
    <w:pPr>
      <w:tabs>
        <w:tab w:val="center" w:pos="4153"/>
        <w:tab w:val="right" w:pos="8306"/>
      </w:tabs>
    </w:pPr>
    <w:rPr>
      <w:rFonts w:ascii="Arial" w:eastAsia="Times New Roman" w:hAnsi="Arial" w:cs="Times New Roman"/>
      <w:szCs w:val="20"/>
    </w:rPr>
  </w:style>
  <w:style w:type="character" w:customStyle="1" w:styleId="HeaderChar">
    <w:name w:val="Header Char"/>
    <w:aliases w:val="ContentsHeader Char"/>
    <w:basedOn w:val="DefaultParagraphFont"/>
    <w:link w:val="Header"/>
    <w:rsid w:val="008E0A79"/>
    <w:rPr>
      <w:rFonts w:ascii="Arial" w:eastAsia="Times New Roman" w:hAnsi="Arial" w:cs="Times New Roman"/>
      <w:szCs w:val="20"/>
    </w:rPr>
  </w:style>
  <w:style w:type="paragraph" w:styleId="BodyTextIndent">
    <w:name w:val="Body Text Indent"/>
    <w:basedOn w:val="Normal"/>
    <w:link w:val="BodyTextIndentChar"/>
    <w:rsid w:val="008E0A79"/>
    <w:pPr>
      <w:spacing w:after="120"/>
      <w:ind w:left="283"/>
    </w:pPr>
    <w:rPr>
      <w:rFonts w:ascii="Arial" w:eastAsia="Times New Roman" w:hAnsi="Arial" w:cs="Arial"/>
      <w:color w:val="000000"/>
      <w:sz w:val="22"/>
      <w:szCs w:val="22"/>
    </w:rPr>
  </w:style>
  <w:style w:type="character" w:customStyle="1" w:styleId="BodyTextIndentChar">
    <w:name w:val="Body Text Indent Char"/>
    <w:basedOn w:val="DefaultParagraphFont"/>
    <w:link w:val="BodyTextIndent"/>
    <w:rsid w:val="008E0A79"/>
    <w:rPr>
      <w:rFonts w:ascii="Arial" w:eastAsia="Times New Roman" w:hAnsi="Arial" w:cs="Arial"/>
      <w:color w:val="000000"/>
      <w:sz w:val="22"/>
      <w:szCs w:val="22"/>
    </w:rPr>
  </w:style>
  <w:style w:type="character" w:customStyle="1" w:styleId="Heading3Char">
    <w:name w:val="Heading 3 Char"/>
    <w:basedOn w:val="DefaultParagraphFont"/>
    <w:link w:val="Heading3"/>
    <w:uiPriority w:val="9"/>
    <w:semiHidden/>
    <w:rsid w:val="009B61B5"/>
    <w:rPr>
      <w:rFonts w:asciiTheme="majorHAnsi" w:eastAsiaTheme="majorEastAsia" w:hAnsiTheme="majorHAnsi" w:cstheme="majorBidi"/>
      <w:color w:val="1F4D78" w:themeColor="accent1" w:themeShade="7F"/>
    </w:rPr>
  </w:style>
  <w:style w:type="character" w:customStyle="1" w:styleId="c-quotemeta">
    <w:name w:val="c-quote__meta"/>
    <w:basedOn w:val="DefaultParagraphFont"/>
    <w:rsid w:val="008D4E7A"/>
  </w:style>
  <w:style w:type="character" w:styleId="Emphasis">
    <w:name w:val="Emphasis"/>
    <w:basedOn w:val="DefaultParagraphFont"/>
    <w:uiPriority w:val="20"/>
    <w:qFormat/>
    <w:rsid w:val="008D4E7A"/>
    <w:rPr>
      <w:i/>
      <w:iCs/>
    </w:rPr>
  </w:style>
  <w:style w:type="character" w:styleId="FollowedHyperlink">
    <w:name w:val="FollowedHyperlink"/>
    <w:basedOn w:val="DefaultParagraphFont"/>
    <w:uiPriority w:val="99"/>
    <w:semiHidden/>
    <w:unhideWhenUsed/>
    <w:rsid w:val="00270070"/>
    <w:rPr>
      <w:color w:val="954F72" w:themeColor="followedHyperlink"/>
      <w:u w:val="single"/>
    </w:rPr>
  </w:style>
  <w:style w:type="paragraph" w:styleId="FootnoteText">
    <w:name w:val="footnote text"/>
    <w:basedOn w:val="Normal"/>
    <w:link w:val="FootnoteTextChar"/>
    <w:uiPriority w:val="99"/>
    <w:unhideWhenUsed/>
    <w:rsid w:val="00270070"/>
  </w:style>
  <w:style w:type="character" w:customStyle="1" w:styleId="FootnoteTextChar">
    <w:name w:val="Footnote Text Char"/>
    <w:basedOn w:val="DefaultParagraphFont"/>
    <w:link w:val="FootnoteText"/>
    <w:uiPriority w:val="99"/>
    <w:rsid w:val="00270070"/>
  </w:style>
  <w:style w:type="character" w:styleId="FootnoteReference">
    <w:name w:val="footnote reference"/>
    <w:basedOn w:val="DefaultParagraphFont"/>
    <w:uiPriority w:val="99"/>
    <w:unhideWhenUsed/>
    <w:rsid w:val="00270070"/>
    <w:rPr>
      <w:vertAlign w:val="superscript"/>
    </w:rPr>
  </w:style>
  <w:style w:type="paragraph" w:styleId="Footer">
    <w:name w:val="footer"/>
    <w:basedOn w:val="Normal"/>
    <w:link w:val="FooterChar"/>
    <w:uiPriority w:val="99"/>
    <w:rsid w:val="00114D69"/>
    <w:pPr>
      <w:tabs>
        <w:tab w:val="center" w:pos="4153"/>
        <w:tab w:val="right" w:pos="8306"/>
      </w:tabs>
    </w:pPr>
    <w:rPr>
      <w:rFonts w:ascii="Frutiger 55 Roman" w:eastAsia="Times New Roman" w:hAnsi="Frutiger 55 Roman" w:cs="Times New Roman"/>
      <w:sz w:val="22"/>
      <w:lang w:eastAsia="en-GB"/>
    </w:rPr>
  </w:style>
  <w:style w:type="character" w:customStyle="1" w:styleId="FooterChar">
    <w:name w:val="Footer Char"/>
    <w:basedOn w:val="DefaultParagraphFont"/>
    <w:link w:val="Footer"/>
    <w:uiPriority w:val="99"/>
    <w:rsid w:val="00114D69"/>
    <w:rPr>
      <w:rFonts w:ascii="Frutiger 55 Roman" w:eastAsia="Times New Roman" w:hAnsi="Frutiger 55 Roman" w:cs="Times New Roman"/>
      <w:sz w:val="22"/>
      <w:lang w:eastAsia="en-GB"/>
    </w:rPr>
  </w:style>
  <w:style w:type="character" w:styleId="PageNumber">
    <w:name w:val="page number"/>
    <w:basedOn w:val="DefaultParagraphFont"/>
    <w:rsid w:val="00114D69"/>
  </w:style>
  <w:style w:type="paragraph" w:customStyle="1" w:styleId="H1">
    <w:name w:val="H1"/>
    <w:basedOn w:val="Normal"/>
    <w:next w:val="Normal"/>
    <w:rsid w:val="00114D69"/>
    <w:pPr>
      <w:keepNext/>
      <w:spacing w:before="100" w:after="100"/>
      <w:outlineLvl w:val="1"/>
    </w:pPr>
    <w:rPr>
      <w:rFonts w:ascii="Times New Roman" w:eastAsia="Times New Roman" w:hAnsi="Times New Roman" w:cs="Times New Roman"/>
      <w:b/>
      <w:snapToGrid w:val="0"/>
      <w:kern w:val="36"/>
      <w:sz w:val="48"/>
      <w:szCs w:val="20"/>
    </w:rPr>
  </w:style>
  <w:style w:type="paragraph" w:customStyle="1" w:styleId="H3">
    <w:name w:val="H3"/>
    <w:basedOn w:val="Normal"/>
    <w:next w:val="Normal"/>
    <w:rsid w:val="00114D69"/>
    <w:pPr>
      <w:keepNext/>
      <w:spacing w:before="100" w:after="100"/>
      <w:outlineLvl w:val="3"/>
    </w:pPr>
    <w:rPr>
      <w:rFonts w:ascii="Times New Roman" w:eastAsia="Times New Roman" w:hAnsi="Times New Roman" w:cs="Times New Roman"/>
      <w:b/>
      <w:snapToGrid w:val="0"/>
      <w:sz w:val="28"/>
      <w:szCs w:val="20"/>
    </w:rPr>
  </w:style>
  <w:style w:type="paragraph" w:customStyle="1" w:styleId="H4">
    <w:name w:val="H4"/>
    <w:basedOn w:val="Normal"/>
    <w:next w:val="Normal"/>
    <w:rsid w:val="00114D69"/>
    <w:pPr>
      <w:keepNext/>
      <w:spacing w:before="100" w:after="100"/>
      <w:outlineLvl w:val="4"/>
    </w:pPr>
    <w:rPr>
      <w:rFonts w:ascii="Times New Roman" w:eastAsia="Times New Roman" w:hAnsi="Times New Roman" w:cs="Times New Roman"/>
      <w:b/>
      <w:snapToGrid w:val="0"/>
      <w:szCs w:val="20"/>
    </w:rPr>
  </w:style>
  <w:style w:type="table" w:styleId="GridTable1Light-Accent2">
    <w:name w:val="Grid Table 1 Light Accent 2"/>
    <w:basedOn w:val="TableNormal"/>
    <w:uiPriority w:val="46"/>
    <w:rsid w:val="005B0F0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B0F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1">
    <w:name w:val="Grid Table 3 Accent 1"/>
    <w:basedOn w:val="TableNormal"/>
    <w:uiPriority w:val="48"/>
    <w:rsid w:val="005B0F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5B0F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5B2AC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5B2AC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1">
    <w:name w:val="List Table 1 Light Accent 1"/>
    <w:basedOn w:val="TableNormal"/>
    <w:uiPriority w:val="46"/>
    <w:rsid w:val="005B2AC0"/>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5">
    <w:name w:val="List Table 2 Accent 5"/>
    <w:basedOn w:val="TableNormal"/>
    <w:uiPriority w:val="47"/>
    <w:rsid w:val="005B2AC0"/>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122DB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E740CE"/>
    <w:rPr>
      <w:rFonts w:eastAsiaTheme="minorEastAsia"/>
      <w:sz w:val="22"/>
      <w:szCs w:val="22"/>
      <w:lang w:val="en-US" w:eastAsia="zh-CN"/>
    </w:rPr>
  </w:style>
  <w:style w:type="character" w:customStyle="1" w:styleId="NoSpacingChar">
    <w:name w:val="No Spacing Char"/>
    <w:basedOn w:val="DefaultParagraphFont"/>
    <w:link w:val="NoSpacing"/>
    <w:uiPriority w:val="1"/>
    <w:rsid w:val="00E740CE"/>
    <w:rPr>
      <w:rFonts w:eastAsiaTheme="minorEastAsia"/>
      <w:sz w:val="22"/>
      <w:szCs w:val="22"/>
      <w:lang w:val="en-US" w:eastAsia="zh-CN"/>
    </w:rPr>
  </w:style>
  <w:style w:type="character" w:customStyle="1" w:styleId="Heading4Char">
    <w:name w:val="Heading 4 Char"/>
    <w:basedOn w:val="DefaultParagraphFont"/>
    <w:link w:val="Heading4"/>
    <w:uiPriority w:val="9"/>
    <w:semiHidden/>
    <w:rsid w:val="00DE4839"/>
    <w:rPr>
      <w:rFonts w:asciiTheme="majorHAnsi" w:eastAsiaTheme="majorEastAsia" w:hAnsiTheme="majorHAnsi" w:cstheme="majorBidi"/>
      <w:i/>
      <w:iCs/>
      <w:color w:val="2E74B5" w:themeColor="accent1" w:themeShade="BF"/>
    </w:rPr>
  </w:style>
  <w:style w:type="paragraph" w:customStyle="1" w:styleId="lastupdated">
    <w:name w:val="lastupdated"/>
    <w:basedOn w:val="Normal"/>
    <w:rsid w:val="00DE4839"/>
    <w:pPr>
      <w:spacing w:before="100" w:beforeAutospacing="1" w:after="100" w:afterAutospacing="1"/>
    </w:pPr>
    <w:rPr>
      <w:rFonts w:ascii="Times New Roman" w:hAnsi="Times New Roman" w:cs="Times New Roman"/>
      <w:lang w:eastAsia="en-GB"/>
    </w:rPr>
  </w:style>
  <w:style w:type="character" w:customStyle="1" w:styleId="date-display-single">
    <w:name w:val="date-display-single"/>
    <w:basedOn w:val="DefaultParagraphFont"/>
    <w:rsid w:val="00DE4839"/>
  </w:style>
  <w:style w:type="character" w:customStyle="1" w:styleId="label">
    <w:name w:val="label"/>
    <w:basedOn w:val="DefaultParagraphFont"/>
    <w:rsid w:val="00DE4839"/>
  </w:style>
  <w:style w:type="character" w:customStyle="1" w:styleId="active-parent">
    <w:name w:val="active-parent"/>
    <w:basedOn w:val="DefaultParagraphFont"/>
    <w:rsid w:val="00DE4839"/>
  </w:style>
  <w:style w:type="character" w:customStyle="1" w:styleId="active">
    <w:name w:val="active"/>
    <w:basedOn w:val="DefaultParagraphFont"/>
    <w:rsid w:val="00DE4839"/>
  </w:style>
  <w:style w:type="paragraph" w:styleId="z-TopofForm">
    <w:name w:val="HTML Top of Form"/>
    <w:basedOn w:val="Normal"/>
    <w:next w:val="Normal"/>
    <w:link w:val="z-TopofFormChar"/>
    <w:hidden/>
    <w:uiPriority w:val="99"/>
    <w:semiHidden/>
    <w:unhideWhenUsed/>
    <w:rsid w:val="00DE483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DE4839"/>
    <w:rPr>
      <w:rFonts w:ascii="Arial"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E483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E4839"/>
    <w:rPr>
      <w:rFonts w:ascii="Arial" w:hAnsi="Arial" w:cs="Arial"/>
      <w:vanish/>
      <w:sz w:val="16"/>
      <w:szCs w:val="16"/>
      <w:lang w:eastAsia="en-GB"/>
    </w:rPr>
  </w:style>
  <w:style w:type="character" w:styleId="CommentReference">
    <w:name w:val="annotation reference"/>
    <w:basedOn w:val="DefaultParagraphFont"/>
    <w:uiPriority w:val="99"/>
    <w:semiHidden/>
    <w:unhideWhenUsed/>
    <w:rsid w:val="009F0C23"/>
    <w:rPr>
      <w:sz w:val="16"/>
      <w:szCs w:val="16"/>
    </w:rPr>
  </w:style>
  <w:style w:type="paragraph" w:styleId="CommentText">
    <w:name w:val="annotation text"/>
    <w:basedOn w:val="Normal"/>
    <w:link w:val="CommentTextChar"/>
    <w:uiPriority w:val="99"/>
    <w:semiHidden/>
    <w:unhideWhenUsed/>
    <w:rsid w:val="009F0C23"/>
    <w:rPr>
      <w:rFonts w:ascii="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9F0C23"/>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9F0C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F0C23"/>
    <w:rPr>
      <w:rFonts w:ascii="Times New Roman" w:hAnsi="Times New Roman" w:cs="Times New Roman"/>
      <w:sz w:val="18"/>
      <w:szCs w:val="18"/>
    </w:rPr>
  </w:style>
  <w:style w:type="character" w:styleId="UnresolvedMention">
    <w:name w:val="Unresolved Mention"/>
    <w:basedOn w:val="DefaultParagraphFont"/>
    <w:uiPriority w:val="99"/>
    <w:rsid w:val="00D37F1B"/>
    <w:rPr>
      <w:color w:val="605E5C"/>
      <w:shd w:val="clear" w:color="auto" w:fill="E1DFDD"/>
    </w:rPr>
  </w:style>
  <w:style w:type="paragraph" w:customStyle="1" w:styleId="xmsonormal">
    <w:name w:val="x_msonormal"/>
    <w:basedOn w:val="Normal"/>
    <w:rsid w:val="00163F1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76055">
      <w:bodyDiv w:val="1"/>
      <w:marLeft w:val="0"/>
      <w:marRight w:val="0"/>
      <w:marTop w:val="0"/>
      <w:marBottom w:val="0"/>
      <w:divBdr>
        <w:top w:val="none" w:sz="0" w:space="0" w:color="auto"/>
        <w:left w:val="none" w:sz="0" w:space="0" w:color="auto"/>
        <w:bottom w:val="none" w:sz="0" w:space="0" w:color="auto"/>
        <w:right w:val="none" w:sz="0" w:space="0" w:color="auto"/>
      </w:divBdr>
    </w:div>
    <w:div w:id="47648887">
      <w:bodyDiv w:val="1"/>
      <w:marLeft w:val="0"/>
      <w:marRight w:val="0"/>
      <w:marTop w:val="0"/>
      <w:marBottom w:val="0"/>
      <w:divBdr>
        <w:top w:val="none" w:sz="0" w:space="0" w:color="auto"/>
        <w:left w:val="none" w:sz="0" w:space="0" w:color="auto"/>
        <w:bottom w:val="none" w:sz="0" w:space="0" w:color="auto"/>
        <w:right w:val="none" w:sz="0" w:space="0" w:color="auto"/>
      </w:divBdr>
      <w:divsChild>
        <w:div w:id="109593183">
          <w:marLeft w:val="360"/>
          <w:marRight w:val="0"/>
          <w:marTop w:val="200"/>
          <w:marBottom w:val="0"/>
          <w:divBdr>
            <w:top w:val="none" w:sz="0" w:space="0" w:color="auto"/>
            <w:left w:val="none" w:sz="0" w:space="0" w:color="auto"/>
            <w:bottom w:val="none" w:sz="0" w:space="0" w:color="auto"/>
            <w:right w:val="none" w:sz="0" w:space="0" w:color="auto"/>
          </w:divBdr>
        </w:div>
        <w:div w:id="585461272">
          <w:marLeft w:val="360"/>
          <w:marRight w:val="0"/>
          <w:marTop w:val="200"/>
          <w:marBottom w:val="0"/>
          <w:divBdr>
            <w:top w:val="none" w:sz="0" w:space="0" w:color="auto"/>
            <w:left w:val="none" w:sz="0" w:space="0" w:color="auto"/>
            <w:bottom w:val="none" w:sz="0" w:space="0" w:color="auto"/>
            <w:right w:val="none" w:sz="0" w:space="0" w:color="auto"/>
          </w:divBdr>
        </w:div>
        <w:div w:id="744843022">
          <w:marLeft w:val="360"/>
          <w:marRight w:val="0"/>
          <w:marTop w:val="200"/>
          <w:marBottom w:val="0"/>
          <w:divBdr>
            <w:top w:val="none" w:sz="0" w:space="0" w:color="auto"/>
            <w:left w:val="none" w:sz="0" w:space="0" w:color="auto"/>
            <w:bottom w:val="none" w:sz="0" w:space="0" w:color="auto"/>
            <w:right w:val="none" w:sz="0" w:space="0" w:color="auto"/>
          </w:divBdr>
        </w:div>
        <w:div w:id="1218082545">
          <w:marLeft w:val="360"/>
          <w:marRight w:val="0"/>
          <w:marTop w:val="200"/>
          <w:marBottom w:val="0"/>
          <w:divBdr>
            <w:top w:val="none" w:sz="0" w:space="0" w:color="auto"/>
            <w:left w:val="none" w:sz="0" w:space="0" w:color="auto"/>
            <w:bottom w:val="none" w:sz="0" w:space="0" w:color="auto"/>
            <w:right w:val="none" w:sz="0" w:space="0" w:color="auto"/>
          </w:divBdr>
        </w:div>
        <w:div w:id="1532913347">
          <w:marLeft w:val="360"/>
          <w:marRight w:val="0"/>
          <w:marTop w:val="200"/>
          <w:marBottom w:val="0"/>
          <w:divBdr>
            <w:top w:val="none" w:sz="0" w:space="0" w:color="auto"/>
            <w:left w:val="none" w:sz="0" w:space="0" w:color="auto"/>
            <w:bottom w:val="none" w:sz="0" w:space="0" w:color="auto"/>
            <w:right w:val="none" w:sz="0" w:space="0" w:color="auto"/>
          </w:divBdr>
        </w:div>
        <w:div w:id="1813253127">
          <w:marLeft w:val="360"/>
          <w:marRight w:val="0"/>
          <w:marTop w:val="200"/>
          <w:marBottom w:val="0"/>
          <w:divBdr>
            <w:top w:val="none" w:sz="0" w:space="0" w:color="auto"/>
            <w:left w:val="none" w:sz="0" w:space="0" w:color="auto"/>
            <w:bottom w:val="none" w:sz="0" w:space="0" w:color="auto"/>
            <w:right w:val="none" w:sz="0" w:space="0" w:color="auto"/>
          </w:divBdr>
        </w:div>
        <w:div w:id="2124567878">
          <w:marLeft w:val="360"/>
          <w:marRight w:val="0"/>
          <w:marTop w:val="200"/>
          <w:marBottom w:val="0"/>
          <w:divBdr>
            <w:top w:val="none" w:sz="0" w:space="0" w:color="auto"/>
            <w:left w:val="none" w:sz="0" w:space="0" w:color="auto"/>
            <w:bottom w:val="none" w:sz="0" w:space="0" w:color="auto"/>
            <w:right w:val="none" w:sz="0" w:space="0" w:color="auto"/>
          </w:divBdr>
        </w:div>
      </w:divsChild>
    </w:div>
    <w:div w:id="80955915">
      <w:bodyDiv w:val="1"/>
      <w:marLeft w:val="0"/>
      <w:marRight w:val="0"/>
      <w:marTop w:val="0"/>
      <w:marBottom w:val="0"/>
      <w:divBdr>
        <w:top w:val="none" w:sz="0" w:space="0" w:color="auto"/>
        <w:left w:val="none" w:sz="0" w:space="0" w:color="auto"/>
        <w:bottom w:val="none" w:sz="0" w:space="0" w:color="auto"/>
        <w:right w:val="none" w:sz="0" w:space="0" w:color="auto"/>
      </w:divBdr>
    </w:div>
    <w:div w:id="86736517">
      <w:bodyDiv w:val="1"/>
      <w:marLeft w:val="0"/>
      <w:marRight w:val="0"/>
      <w:marTop w:val="0"/>
      <w:marBottom w:val="0"/>
      <w:divBdr>
        <w:top w:val="none" w:sz="0" w:space="0" w:color="auto"/>
        <w:left w:val="none" w:sz="0" w:space="0" w:color="auto"/>
        <w:bottom w:val="none" w:sz="0" w:space="0" w:color="auto"/>
        <w:right w:val="none" w:sz="0" w:space="0" w:color="auto"/>
      </w:divBdr>
      <w:divsChild>
        <w:div w:id="84764643">
          <w:marLeft w:val="0"/>
          <w:marRight w:val="0"/>
          <w:marTop w:val="0"/>
          <w:marBottom w:val="0"/>
          <w:divBdr>
            <w:top w:val="none" w:sz="0" w:space="0" w:color="auto"/>
            <w:left w:val="none" w:sz="0" w:space="0" w:color="auto"/>
            <w:bottom w:val="none" w:sz="0" w:space="0" w:color="auto"/>
            <w:right w:val="none" w:sz="0" w:space="0" w:color="auto"/>
          </w:divBdr>
          <w:divsChild>
            <w:div w:id="795412080">
              <w:marLeft w:val="0"/>
              <w:marRight w:val="0"/>
              <w:marTop w:val="0"/>
              <w:marBottom w:val="0"/>
              <w:divBdr>
                <w:top w:val="none" w:sz="0" w:space="0" w:color="auto"/>
                <w:left w:val="none" w:sz="0" w:space="0" w:color="auto"/>
                <w:bottom w:val="none" w:sz="0" w:space="0" w:color="auto"/>
                <w:right w:val="none" w:sz="0" w:space="0" w:color="auto"/>
              </w:divBdr>
              <w:divsChild>
                <w:div w:id="17892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6863">
      <w:bodyDiv w:val="1"/>
      <w:marLeft w:val="0"/>
      <w:marRight w:val="0"/>
      <w:marTop w:val="0"/>
      <w:marBottom w:val="0"/>
      <w:divBdr>
        <w:top w:val="none" w:sz="0" w:space="0" w:color="auto"/>
        <w:left w:val="none" w:sz="0" w:space="0" w:color="auto"/>
        <w:bottom w:val="none" w:sz="0" w:space="0" w:color="auto"/>
        <w:right w:val="none" w:sz="0" w:space="0" w:color="auto"/>
      </w:divBdr>
      <w:divsChild>
        <w:div w:id="24604160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954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513">
      <w:bodyDiv w:val="1"/>
      <w:marLeft w:val="0"/>
      <w:marRight w:val="0"/>
      <w:marTop w:val="0"/>
      <w:marBottom w:val="0"/>
      <w:divBdr>
        <w:top w:val="none" w:sz="0" w:space="0" w:color="auto"/>
        <w:left w:val="none" w:sz="0" w:space="0" w:color="auto"/>
        <w:bottom w:val="none" w:sz="0" w:space="0" w:color="auto"/>
        <w:right w:val="none" w:sz="0" w:space="0" w:color="auto"/>
      </w:divBdr>
      <w:divsChild>
        <w:div w:id="345249840">
          <w:marLeft w:val="0"/>
          <w:marRight w:val="0"/>
          <w:marTop w:val="0"/>
          <w:marBottom w:val="0"/>
          <w:divBdr>
            <w:top w:val="none" w:sz="0" w:space="0" w:color="auto"/>
            <w:left w:val="none" w:sz="0" w:space="0" w:color="auto"/>
            <w:bottom w:val="none" w:sz="0" w:space="0" w:color="auto"/>
            <w:right w:val="none" w:sz="0" w:space="0" w:color="auto"/>
          </w:divBdr>
          <w:divsChild>
            <w:div w:id="157889870">
              <w:marLeft w:val="0"/>
              <w:marRight w:val="0"/>
              <w:marTop w:val="0"/>
              <w:marBottom w:val="0"/>
              <w:divBdr>
                <w:top w:val="none" w:sz="0" w:space="0" w:color="auto"/>
                <w:left w:val="none" w:sz="0" w:space="0" w:color="auto"/>
                <w:bottom w:val="none" w:sz="0" w:space="0" w:color="auto"/>
                <w:right w:val="none" w:sz="0" w:space="0" w:color="auto"/>
              </w:divBdr>
              <w:divsChild>
                <w:div w:id="6952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8621">
      <w:bodyDiv w:val="1"/>
      <w:marLeft w:val="0"/>
      <w:marRight w:val="0"/>
      <w:marTop w:val="0"/>
      <w:marBottom w:val="0"/>
      <w:divBdr>
        <w:top w:val="none" w:sz="0" w:space="0" w:color="auto"/>
        <w:left w:val="none" w:sz="0" w:space="0" w:color="auto"/>
        <w:bottom w:val="none" w:sz="0" w:space="0" w:color="auto"/>
        <w:right w:val="none" w:sz="0" w:space="0" w:color="auto"/>
      </w:divBdr>
      <w:divsChild>
        <w:div w:id="1846743912">
          <w:marLeft w:val="0"/>
          <w:marRight w:val="0"/>
          <w:marTop w:val="0"/>
          <w:marBottom w:val="0"/>
          <w:divBdr>
            <w:top w:val="none" w:sz="0" w:space="0" w:color="auto"/>
            <w:left w:val="none" w:sz="0" w:space="0" w:color="auto"/>
            <w:bottom w:val="none" w:sz="0" w:space="0" w:color="auto"/>
            <w:right w:val="none" w:sz="0" w:space="0" w:color="auto"/>
          </w:divBdr>
          <w:divsChild>
            <w:div w:id="979070336">
              <w:marLeft w:val="0"/>
              <w:marRight w:val="0"/>
              <w:marTop w:val="0"/>
              <w:marBottom w:val="0"/>
              <w:divBdr>
                <w:top w:val="none" w:sz="0" w:space="0" w:color="auto"/>
                <w:left w:val="none" w:sz="0" w:space="0" w:color="auto"/>
                <w:bottom w:val="none" w:sz="0" w:space="0" w:color="auto"/>
                <w:right w:val="none" w:sz="0" w:space="0" w:color="auto"/>
              </w:divBdr>
              <w:divsChild>
                <w:div w:id="20084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7102">
          <w:marLeft w:val="0"/>
          <w:marRight w:val="0"/>
          <w:marTop w:val="0"/>
          <w:marBottom w:val="0"/>
          <w:divBdr>
            <w:top w:val="none" w:sz="0" w:space="0" w:color="auto"/>
            <w:left w:val="none" w:sz="0" w:space="0" w:color="auto"/>
            <w:bottom w:val="none" w:sz="0" w:space="0" w:color="auto"/>
            <w:right w:val="none" w:sz="0" w:space="0" w:color="auto"/>
          </w:divBdr>
          <w:divsChild>
            <w:div w:id="1265307333">
              <w:marLeft w:val="0"/>
              <w:marRight w:val="0"/>
              <w:marTop w:val="0"/>
              <w:marBottom w:val="0"/>
              <w:divBdr>
                <w:top w:val="none" w:sz="0" w:space="0" w:color="auto"/>
                <w:left w:val="none" w:sz="0" w:space="0" w:color="auto"/>
                <w:bottom w:val="none" w:sz="0" w:space="0" w:color="auto"/>
                <w:right w:val="none" w:sz="0" w:space="0" w:color="auto"/>
              </w:divBdr>
              <w:divsChild>
                <w:div w:id="1554534571">
                  <w:marLeft w:val="0"/>
                  <w:marRight w:val="0"/>
                  <w:marTop w:val="0"/>
                  <w:marBottom w:val="0"/>
                  <w:divBdr>
                    <w:top w:val="none" w:sz="0" w:space="0" w:color="auto"/>
                    <w:left w:val="none" w:sz="0" w:space="0" w:color="auto"/>
                    <w:bottom w:val="none" w:sz="0" w:space="0" w:color="auto"/>
                    <w:right w:val="none" w:sz="0" w:space="0" w:color="auto"/>
                  </w:divBdr>
                </w:div>
              </w:divsChild>
            </w:div>
            <w:div w:id="1401057561">
              <w:marLeft w:val="0"/>
              <w:marRight w:val="0"/>
              <w:marTop w:val="0"/>
              <w:marBottom w:val="0"/>
              <w:divBdr>
                <w:top w:val="none" w:sz="0" w:space="0" w:color="auto"/>
                <w:left w:val="none" w:sz="0" w:space="0" w:color="auto"/>
                <w:bottom w:val="none" w:sz="0" w:space="0" w:color="auto"/>
                <w:right w:val="none" w:sz="0" w:space="0" w:color="auto"/>
              </w:divBdr>
              <w:divsChild>
                <w:div w:id="5317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0971">
      <w:bodyDiv w:val="1"/>
      <w:marLeft w:val="0"/>
      <w:marRight w:val="0"/>
      <w:marTop w:val="0"/>
      <w:marBottom w:val="0"/>
      <w:divBdr>
        <w:top w:val="none" w:sz="0" w:space="0" w:color="auto"/>
        <w:left w:val="none" w:sz="0" w:space="0" w:color="auto"/>
        <w:bottom w:val="none" w:sz="0" w:space="0" w:color="auto"/>
        <w:right w:val="none" w:sz="0" w:space="0" w:color="auto"/>
      </w:divBdr>
      <w:divsChild>
        <w:div w:id="972247696">
          <w:marLeft w:val="0"/>
          <w:marRight w:val="0"/>
          <w:marTop w:val="0"/>
          <w:marBottom w:val="0"/>
          <w:divBdr>
            <w:top w:val="none" w:sz="0" w:space="0" w:color="auto"/>
            <w:left w:val="none" w:sz="0" w:space="0" w:color="auto"/>
            <w:bottom w:val="none" w:sz="0" w:space="0" w:color="auto"/>
            <w:right w:val="none" w:sz="0" w:space="0" w:color="auto"/>
          </w:divBdr>
          <w:divsChild>
            <w:div w:id="820846672">
              <w:marLeft w:val="0"/>
              <w:marRight w:val="0"/>
              <w:marTop w:val="0"/>
              <w:marBottom w:val="0"/>
              <w:divBdr>
                <w:top w:val="none" w:sz="0" w:space="0" w:color="auto"/>
                <w:left w:val="none" w:sz="0" w:space="0" w:color="auto"/>
                <w:bottom w:val="none" w:sz="0" w:space="0" w:color="auto"/>
                <w:right w:val="none" w:sz="0" w:space="0" w:color="auto"/>
              </w:divBdr>
              <w:divsChild>
                <w:div w:id="814104949">
                  <w:marLeft w:val="0"/>
                  <w:marRight w:val="0"/>
                  <w:marTop w:val="0"/>
                  <w:marBottom w:val="150"/>
                  <w:divBdr>
                    <w:top w:val="none" w:sz="0" w:space="0" w:color="auto"/>
                    <w:left w:val="none" w:sz="0" w:space="0" w:color="auto"/>
                    <w:bottom w:val="none" w:sz="0" w:space="0" w:color="auto"/>
                    <w:right w:val="none" w:sz="0" w:space="0" w:color="auto"/>
                  </w:divBdr>
                  <w:divsChild>
                    <w:div w:id="18465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9212">
      <w:bodyDiv w:val="1"/>
      <w:marLeft w:val="0"/>
      <w:marRight w:val="0"/>
      <w:marTop w:val="0"/>
      <w:marBottom w:val="0"/>
      <w:divBdr>
        <w:top w:val="none" w:sz="0" w:space="0" w:color="auto"/>
        <w:left w:val="none" w:sz="0" w:space="0" w:color="auto"/>
        <w:bottom w:val="none" w:sz="0" w:space="0" w:color="auto"/>
        <w:right w:val="none" w:sz="0" w:space="0" w:color="auto"/>
      </w:divBdr>
    </w:div>
    <w:div w:id="353507279">
      <w:bodyDiv w:val="1"/>
      <w:marLeft w:val="0"/>
      <w:marRight w:val="0"/>
      <w:marTop w:val="0"/>
      <w:marBottom w:val="0"/>
      <w:divBdr>
        <w:top w:val="none" w:sz="0" w:space="0" w:color="auto"/>
        <w:left w:val="none" w:sz="0" w:space="0" w:color="auto"/>
        <w:bottom w:val="none" w:sz="0" w:space="0" w:color="auto"/>
        <w:right w:val="none" w:sz="0" w:space="0" w:color="auto"/>
      </w:divBdr>
    </w:div>
    <w:div w:id="405492007">
      <w:bodyDiv w:val="1"/>
      <w:marLeft w:val="0"/>
      <w:marRight w:val="0"/>
      <w:marTop w:val="0"/>
      <w:marBottom w:val="0"/>
      <w:divBdr>
        <w:top w:val="none" w:sz="0" w:space="0" w:color="auto"/>
        <w:left w:val="none" w:sz="0" w:space="0" w:color="auto"/>
        <w:bottom w:val="none" w:sz="0" w:space="0" w:color="auto"/>
        <w:right w:val="none" w:sz="0" w:space="0" w:color="auto"/>
      </w:divBdr>
      <w:divsChild>
        <w:div w:id="815879128">
          <w:marLeft w:val="360"/>
          <w:marRight w:val="0"/>
          <w:marTop w:val="200"/>
          <w:marBottom w:val="0"/>
          <w:divBdr>
            <w:top w:val="none" w:sz="0" w:space="0" w:color="auto"/>
            <w:left w:val="none" w:sz="0" w:space="0" w:color="auto"/>
            <w:bottom w:val="none" w:sz="0" w:space="0" w:color="auto"/>
            <w:right w:val="none" w:sz="0" w:space="0" w:color="auto"/>
          </w:divBdr>
        </w:div>
        <w:div w:id="1079253625">
          <w:marLeft w:val="360"/>
          <w:marRight w:val="0"/>
          <w:marTop w:val="200"/>
          <w:marBottom w:val="0"/>
          <w:divBdr>
            <w:top w:val="none" w:sz="0" w:space="0" w:color="auto"/>
            <w:left w:val="none" w:sz="0" w:space="0" w:color="auto"/>
            <w:bottom w:val="none" w:sz="0" w:space="0" w:color="auto"/>
            <w:right w:val="none" w:sz="0" w:space="0" w:color="auto"/>
          </w:divBdr>
        </w:div>
        <w:div w:id="1331521113">
          <w:marLeft w:val="360"/>
          <w:marRight w:val="0"/>
          <w:marTop w:val="200"/>
          <w:marBottom w:val="0"/>
          <w:divBdr>
            <w:top w:val="none" w:sz="0" w:space="0" w:color="auto"/>
            <w:left w:val="none" w:sz="0" w:space="0" w:color="auto"/>
            <w:bottom w:val="none" w:sz="0" w:space="0" w:color="auto"/>
            <w:right w:val="none" w:sz="0" w:space="0" w:color="auto"/>
          </w:divBdr>
        </w:div>
        <w:div w:id="1432621621">
          <w:marLeft w:val="360"/>
          <w:marRight w:val="0"/>
          <w:marTop w:val="200"/>
          <w:marBottom w:val="0"/>
          <w:divBdr>
            <w:top w:val="none" w:sz="0" w:space="0" w:color="auto"/>
            <w:left w:val="none" w:sz="0" w:space="0" w:color="auto"/>
            <w:bottom w:val="none" w:sz="0" w:space="0" w:color="auto"/>
            <w:right w:val="none" w:sz="0" w:space="0" w:color="auto"/>
          </w:divBdr>
        </w:div>
        <w:div w:id="1578513939">
          <w:marLeft w:val="360"/>
          <w:marRight w:val="0"/>
          <w:marTop w:val="200"/>
          <w:marBottom w:val="0"/>
          <w:divBdr>
            <w:top w:val="none" w:sz="0" w:space="0" w:color="auto"/>
            <w:left w:val="none" w:sz="0" w:space="0" w:color="auto"/>
            <w:bottom w:val="none" w:sz="0" w:space="0" w:color="auto"/>
            <w:right w:val="none" w:sz="0" w:space="0" w:color="auto"/>
          </w:divBdr>
        </w:div>
      </w:divsChild>
    </w:div>
    <w:div w:id="411437639">
      <w:bodyDiv w:val="1"/>
      <w:marLeft w:val="0"/>
      <w:marRight w:val="0"/>
      <w:marTop w:val="0"/>
      <w:marBottom w:val="0"/>
      <w:divBdr>
        <w:top w:val="none" w:sz="0" w:space="0" w:color="auto"/>
        <w:left w:val="none" w:sz="0" w:space="0" w:color="auto"/>
        <w:bottom w:val="none" w:sz="0" w:space="0" w:color="auto"/>
        <w:right w:val="none" w:sz="0" w:space="0" w:color="auto"/>
      </w:divBdr>
    </w:div>
    <w:div w:id="419252346">
      <w:bodyDiv w:val="1"/>
      <w:marLeft w:val="0"/>
      <w:marRight w:val="0"/>
      <w:marTop w:val="0"/>
      <w:marBottom w:val="0"/>
      <w:divBdr>
        <w:top w:val="none" w:sz="0" w:space="0" w:color="auto"/>
        <w:left w:val="none" w:sz="0" w:space="0" w:color="auto"/>
        <w:bottom w:val="none" w:sz="0" w:space="0" w:color="auto"/>
        <w:right w:val="none" w:sz="0" w:space="0" w:color="auto"/>
      </w:divBdr>
      <w:divsChild>
        <w:div w:id="28652949">
          <w:marLeft w:val="360"/>
          <w:marRight w:val="0"/>
          <w:marTop w:val="200"/>
          <w:marBottom w:val="0"/>
          <w:divBdr>
            <w:top w:val="none" w:sz="0" w:space="0" w:color="auto"/>
            <w:left w:val="none" w:sz="0" w:space="0" w:color="auto"/>
            <w:bottom w:val="none" w:sz="0" w:space="0" w:color="auto"/>
            <w:right w:val="none" w:sz="0" w:space="0" w:color="auto"/>
          </w:divBdr>
        </w:div>
        <w:div w:id="973490242">
          <w:marLeft w:val="360"/>
          <w:marRight w:val="0"/>
          <w:marTop w:val="200"/>
          <w:marBottom w:val="0"/>
          <w:divBdr>
            <w:top w:val="none" w:sz="0" w:space="0" w:color="auto"/>
            <w:left w:val="none" w:sz="0" w:space="0" w:color="auto"/>
            <w:bottom w:val="none" w:sz="0" w:space="0" w:color="auto"/>
            <w:right w:val="none" w:sz="0" w:space="0" w:color="auto"/>
          </w:divBdr>
        </w:div>
        <w:div w:id="1332950981">
          <w:marLeft w:val="360"/>
          <w:marRight w:val="0"/>
          <w:marTop w:val="200"/>
          <w:marBottom w:val="0"/>
          <w:divBdr>
            <w:top w:val="none" w:sz="0" w:space="0" w:color="auto"/>
            <w:left w:val="none" w:sz="0" w:space="0" w:color="auto"/>
            <w:bottom w:val="none" w:sz="0" w:space="0" w:color="auto"/>
            <w:right w:val="none" w:sz="0" w:space="0" w:color="auto"/>
          </w:divBdr>
        </w:div>
        <w:div w:id="1946308592">
          <w:marLeft w:val="360"/>
          <w:marRight w:val="0"/>
          <w:marTop w:val="200"/>
          <w:marBottom w:val="0"/>
          <w:divBdr>
            <w:top w:val="none" w:sz="0" w:space="0" w:color="auto"/>
            <w:left w:val="none" w:sz="0" w:space="0" w:color="auto"/>
            <w:bottom w:val="none" w:sz="0" w:space="0" w:color="auto"/>
            <w:right w:val="none" w:sz="0" w:space="0" w:color="auto"/>
          </w:divBdr>
        </w:div>
        <w:div w:id="2108425983">
          <w:marLeft w:val="360"/>
          <w:marRight w:val="0"/>
          <w:marTop w:val="200"/>
          <w:marBottom w:val="0"/>
          <w:divBdr>
            <w:top w:val="none" w:sz="0" w:space="0" w:color="auto"/>
            <w:left w:val="none" w:sz="0" w:space="0" w:color="auto"/>
            <w:bottom w:val="none" w:sz="0" w:space="0" w:color="auto"/>
            <w:right w:val="none" w:sz="0" w:space="0" w:color="auto"/>
          </w:divBdr>
        </w:div>
      </w:divsChild>
    </w:div>
    <w:div w:id="456873053">
      <w:bodyDiv w:val="1"/>
      <w:marLeft w:val="0"/>
      <w:marRight w:val="0"/>
      <w:marTop w:val="0"/>
      <w:marBottom w:val="0"/>
      <w:divBdr>
        <w:top w:val="none" w:sz="0" w:space="0" w:color="auto"/>
        <w:left w:val="none" w:sz="0" w:space="0" w:color="auto"/>
        <w:bottom w:val="none" w:sz="0" w:space="0" w:color="auto"/>
        <w:right w:val="none" w:sz="0" w:space="0" w:color="auto"/>
      </w:divBdr>
    </w:div>
    <w:div w:id="551310503">
      <w:bodyDiv w:val="1"/>
      <w:marLeft w:val="0"/>
      <w:marRight w:val="0"/>
      <w:marTop w:val="0"/>
      <w:marBottom w:val="0"/>
      <w:divBdr>
        <w:top w:val="none" w:sz="0" w:space="0" w:color="auto"/>
        <w:left w:val="none" w:sz="0" w:space="0" w:color="auto"/>
        <w:bottom w:val="none" w:sz="0" w:space="0" w:color="auto"/>
        <w:right w:val="none" w:sz="0" w:space="0" w:color="auto"/>
      </w:divBdr>
    </w:div>
    <w:div w:id="615261216">
      <w:bodyDiv w:val="1"/>
      <w:marLeft w:val="0"/>
      <w:marRight w:val="0"/>
      <w:marTop w:val="0"/>
      <w:marBottom w:val="0"/>
      <w:divBdr>
        <w:top w:val="none" w:sz="0" w:space="0" w:color="auto"/>
        <w:left w:val="none" w:sz="0" w:space="0" w:color="auto"/>
        <w:bottom w:val="none" w:sz="0" w:space="0" w:color="auto"/>
        <w:right w:val="none" w:sz="0" w:space="0" w:color="auto"/>
      </w:divBdr>
      <w:divsChild>
        <w:div w:id="665396714">
          <w:marLeft w:val="288"/>
          <w:marRight w:val="0"/>
          <w:marTop w:val="240"/>
          <w:marBottom w:val="0"/>
          <w:divBdr>
            <w:top w:val="none" w:sz="0" w:space="0" w:color="auto"/>
            <w:left w:val="none" w:sz="0" w:space="0" w:color="auto"/>
            <w:bottom w:val="none" w:sz="0" w:space="0" w:color="auto"/>
            <w:right w:val="none" w:sz="0" w:space="0" w:color="auto"/>
          </w:divBdr>
        </w:div>
        <w:div w:id="958873782">
          <w:marLeft w:val="288"/>
          <w:marRight w:val="0"/>
          <w:marTop w:val="240"/>
          <w:marBottom w:val="0"/>
          <w:divBdr>
            <w:top w:val="none" w:sz="0" w:space="0" w:color="auto"/>
            <w:left w:val="none" w:sz="0" w:space="0" w:color="auto"/>
            <w:bottom w:val="none" w:sz="0" w:space="0" w:color="auto"/>
            <w:right w:val="none" w:sz="0" w:space="0" w:color="auto"/>
          </w:divBdr>
        </w:div>
        <w:div w:id="1595824378">
          <w:marLeft w:val="288"/>
          <w:marRight w:val="0"/>
          <w:marTop w:val="240"/>
          <w:marBottom w:val="0"/>
          <w:divBdr>
            <w:top w:val="none" w:sz="0" w:space="0" w:color="auto"/>
            <w:left w:val="none" w:sz="0" w:space="0" w:color="auto"/>
            <w:bottom w:val="none" w:sz="0" w:space="0" w:color="auto"/>
            <w:right w:val="none" w:sz="0" w:space="0" w:color="auto"/>
          </w:divBdr>
        </w:div>
        <w:div w:id="2017610066">
          <w:marLeft w:val="288"/>
          <w:marRight w:val="0"/>
          <w:marTop w:val="240"/>
          <w:marBottom w:val="0"/>
          <w:divBdr>
            <w:top w:val="none" w:sz="0" w:space="0" w:color="auto"/>
            <w:left w:val="none" w:sz="0" w:space="0" w:color="auto"/>
            <w:bottom w:val="none" w:sz="0" w:space="0" w:color="auto"/>
            <w:right w:val="none" w:sz="0" w:space="0" w:color="auto"/>
          </w:divBdr>
        </w:div>
      </w:divsChild>
    </w:div>
    <w:div w:id="691880039">
      <w:bodyDiv w:val="1"/>
      <w:marLeft w:val="0"/>
      <w:marRight w:val="0"/>
      <w:marTop w:val="0"/>
      <w:marBottom w:val="0"/>
      <w:divBdr>
        <w:top w:val="none" w:sz="0" w:space="0" w:color="auto"/>
        <w:left w:val="none" w:sz="0" w:space="0" w:color="auto"/>
        <w:bottom w:val="none" w:sz="0" w:space="0" w:color="auto"/>
        <w:right w:val="none" w:sz="0" w:space="0" w:color="auto"/>
      </w:divBdr>
    </w:div>
    <w:div w:id="724066104">
      <w:bodyDiv w:val="1"/>
      <w:marLeft w:val="0"/>
      <w:marRight w:val="0"/>
      <w:marTop w:val="0"/>
      <w:marBottom w:val="0"/>
      <w:divBdr>
        <w:top w:val="none" w:sz="0" w:space="0" w:color="auto"/>
        <w:left w:val="none" w:sz="0" w:space="0" w:color="auto"/>
        <w:bottom w:val="none" w:sz="0" w:space="0" w:color="auto"/>
        <w:right w:val="none" w:sz="0" w:space="0" w:color="auto"/>
      </w:divBdr>
    </w:div>
    <w:div w:id="741564815">
      <w:bodyDiv w:val="1"/>
      <w:marLeft w:val="0"/>
      <w:marRight w:val="0"/>
      <w:marTop w:val="0"/>
      <w:marBottom w:val="0"/>
      <w:divBdr>
        <w:top w:val="none" w:sz="0" w:space="0" w:color="auto"/>
        <w:left w:val="none" w:sz="0" w:space="0" w:color="auto"/>
        <w:bottom w:val="none" w:sz="0" w:space="0" w:color="auto"/>
        <w:right w:val="none" w:sz="0" w:space="0" w:color="auto"/>
      </w:divBdr>
      <w:divsChild>
        <w:div w:id="1153641216">
          <w:marLeft w:val="0"/>
          <w:marRight w:val="0"/>
          <w:marTop w:val="0"/>
          <w:marBottom w:val="0"/>
          <w:divBdr>
            <w:top w:val="none" w:sz="0" w:space="0" w:color="auto"/>
            <w:left w:val="none" w:sz="0" w:space="0" w:color="auto"/>
            <w:bottom w:val="none" w:sz="0" w:space="0" w:color="auto"/>
            <w:right w:val="none" w:sz="0" w:space="0" w:color="auto"/>
          </w:divBdr>
          <w:divsChild>
            <w:div w:id="140195747">
              <w:marLeft w:val="0"/>
              <w:marRight w:val="0"/>
              <w:marTop w:val="0"/>
              <w:marBottom w:val="0"/>
              <w:divBdr>
                <w:top w:val="none" w:sz="0" w:space="0" w:color="auto"/>
                <w:left w:val="none" w:sz="0" w:space="0" w:color="auto"/>
                <w:bottom w:val="none" w:sz="0" w:space="0" w:color="auto"/>
                <w:right w:val="none" w:sz="0" w:space="0" w:color="auto"/>
              </w:divBdr>
              <w:divsChild>
                <w:div w:id="770011668">
                  <w:marLeft w:val="0"/>
                  <w:marRight w:val="0"/>
                  <w:marTop w:val="0"/>
                  <w:marBottom w:val="0"/>
                  <w:divBdr>
                    <w:top w:val="none" w:sz="0" w:space="0" w:color="auto"/>
                    <w:left w:val="none" w:sz="0" w:space="0" w:color="auto"/>
                    <w:bottom w:val="none" w:sz="0" w:space="0" w:color="auto"/>
                    <w:right w:val="none" w:sz="0" w:space="0" w:color="auto"/>
                  </w:divBdr>
                </w:div>
              </w:divsChild>
            </w:div>
            <w:div w:id="222329896">
              <w:marLeft w:val="0"/>
              <w:marRight w:val="0"/>
              <w:marTop w:val="0"/>
              <w:marBottom w:val="0"/>
              <w:divBdr>
                <w:top w:val="none" w:sz="0" w:space="0" w:color="auto"/>
                <w:left w:val="none" w:sz="0" w:space="0" w:color="auto"/>
                <w:bottom w:val="none" w:sz="0" w:space="0" w:color="auto"/>
                <w:right w:val="none" w:sz="0" w:space="0" w:color="auto"/>
              </w:divBdr>
              <w:divsChild>
                <w:div w:id="20546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61038">
      <w:bodyDiv w:val="1"/>
      <w:marLeft w:val="0"/>
      <w:marRight w:val="0"/>
      <w:marTop w:val="0"/>
      <w:marBottom w:val="0"/>
      <w:divBdr>
        <w:top w:val="none" w:sz="0" w:space="0" w:color="auto"/>
        <w:left w:val="none" w:sz="0" w:space="0" w:color="auto"/>
        <w:bottom w:val="none" w:sz="0" w:space="0" w:color="auto"/>
        <w:right w:val="none" w:sz="0" w:space="0" w:color="auto"/>
      </w:divBdr>
      <w:divsChild>
        <w:div w:id="897980867">
          <w:marLeft w:val="0"/>
          <w:marRight w:val="0"/>
          <w:marTop w:val="360"/>
          <w:marBottom w:val="0"/>
          <w:divBdr>
            <w:top w:val="none" w:sz="0" w:space="0" w:color="auto"/>
            <w:left w:val="none" w:sz="0" w:space="0" w:color="auto"/>
            <w:bottom w:val="none" w:sz="0" w:space="0" w:color="auto"/>
            <w:right w:val="none" w:sz="0" w:space="0" w:color="auto"/>
          </w:divBdr>
          <w:divsChild>
            <w:div w:id="270209050">
              <w:marLeft w:val="0"/>
              <w:marRight w:val="0"/>
              <w:marTop w:val="0"/>
              <w:marBottom w:val="0"/>
              <w:divBdr>
                <w:top w:val="none" w:sz="0" w:space="0" w:color="auto"/>
                <w:left w:val="none" w:sz="0" w:space="0" w:color="auto"/>
                <w:bottom w:val="none" w:sz="0" w:space="0" w:color="auto"/>
                <w:right w:val="none" w:sz="0" w:space="0" w:color="auto"/>
              </w:divBdr>
            </w:div>
          </w:divsChild>
        </w:div>
        <w:div w:id="1447309056">
          <w:marLeft w:val="0"/>
          <w:marRight w:val="0"/>
          <w:marTop w:val="0"/>
          <w:marBottom w:val="1050"/>
          <w:divBdr>
            <w:top w:val="none" w:sz="0" w:space="0" w:color="auto"/>
            <w:left w:val="none" w:sz="0" w:space="0" w:color="auto"/>
            <w:bottom w:val="none" w:sz="0" w:space="0" w:color="auto"/>
            <w:right w:val="none" w:sz="0" w:space="0" w:color="auto"/>
          </w:divBdr>
        </w:div>
      </w:divsChild>
    </w:div>
    <w:div w:id="778139514">
      <w:bodyDiv w:val="1"/>
      <w:marLeft w:val="0"/>
      <w:marRight w:val="0"/>
      <w:marTop w:val="0"/>
      <w:marBottom w:val="0"/>
      <w:divBdr>
        <w:top w:val="none" w:sz="0" w:space="0" w:color="auto"/>
        <w:left w:val="none" w:sz="0" w:space="0" w:color="auto"/>
        <w:bottom w:val="none" w:sz="0" w:space="0" w:color="auto"/>
        <w:right w:val="none" w:sz="0" w:space="0" w:color="auto"/>
      </w:divBdr>
      <w:divsChild>
        <w:div w:id="31342788">
          <w:marLeft w:val="360"/>
          <w:marRight w:val="0"/>
          <w:marTop w:val="200"/>
          <w:marBottom w:val="0"/>
          <w:divBdr>
            <w:top w:val="none" w:sz="0" w:space="0" w:color="auto"/>
            <w:left w:val="none" w:sz="0" w:space="0" w:color="auto"/>
            <w:bottom w:val="none" w:sz="0" w:space="0" w:color="auto"/>
            <w:right w:val="none" w:sz="0" w:space="0" w:color="auto"/>
          </w:divBdr>
        </w:div>
      </w:divsChild>
    </w:div>
    <w:div w:id="820079019">
      <w:bodyDiv w:val="1"/>
      <w:marLeft w:val="0"/>
      <w:marRight w:val="0"/>
      <w:marTop w:val="0"/>
      <w:marBottom w:val="0"/>
      <w:divBdr>
        <w:top w:val="none" w:sz="0" w:space="0" w:color="auto"/>
        <w:left w:val="none" w:sz="0" w:space="0" w:color="auto"/>
        <w:bottom w:val="none" w:sz="0" w:space="0" w:color="auto"/>
        <w:right w:val="none" w:sz="0" w:space="0" w:color="auto"/>
      </w:divBdr>
      <w:divsChild>
        <w:div w:id="1181554337">
          <w:marLeft w:val="0"/>
          <w:marRight w:val="0"/>
          <w:marTop w:val="0"/>
          <w:marBottom w:val="0"/>
          <w:divBdr>
            <w:top w:val="none" w:sz="0" w:space="0" w:color="auto"/>
            <w:left w:val="none" w:sz="0" w:space="0" w:color="auto"/>
            <w:bottom w:val="none" w:sz="0" w:space="0" w:color="auto"/>
            <w:right w:val="none" w:sz="0" w:space="0" w:color="auto"/>
          </w:divBdr>
        </w:div>
      </w:divsChild>
    </w:div>
    <w:div w:id="824131127">
      <w:bodyDiv w:val="1"/>
      <w:marLeft w:val="0"/>
      <w:marRight w:val="0"/>
      <w:marTop w:val="0"/>
      <w:marBottom w:val="0"/>
      <w:divBdr>
        <w:top w:val="none" w:sz="0" w:space="0" w:color="auto"/>
        <w:left w:val="none" w:sz="0" w:space="0" w:color="auto"/>
        <w:bottom w:val="none" w:sz="0" w:space="0" w:color="auto"/>
        <w:right w:val="none" w:sz="0" w:space="0" w:color="auto"/>
      </w:divBdr>
    </w:div>
    <w:div w:id="840971339">
      <w:bodyDiv w:val="1"/>
      <w:marLeft w:val="0"/>
      <w:marRight w:val="0"/>
      <w:marTop w:val="0"/>
      <w:marBottom w:val="0"/>
      <w:divBdr>
        <w:top w:val="none" w:sz="0" w:space="0" w:color="auto"/>
        <w:left w:val="none" w:sz="0" w:space="0" w:color="auto"/>
        <w:bottom w:val="none" w:sz="0" w:space="0" w:color="auto"/>
        <w:right w:val="none" w:sz="0" w:space="0" w:color="auto"/>
      </w:divBdr>
    </w:div>
    <w:div w:id="891497332">
      <w:bodyDiv w:val="1"/>
      <w:marLeft w:val="0"/>
      <w:marRight w:val="0"/>
      <w:marTop w:val="0"/>
      <w:marBottom w:val="0"/>
      <w:divBdr>
        <w:top w:val="none" w:sz="0" w:space="0" w:color="auto"/>
        <w:left w:val="none" w:sz="0" w:space="0" w:color="auto"/>
        <w:bottom w:val="none" w:sz="0" w:space="0" w:color="auto"/>
        <w:right w:val="none" w:sz="0" w:space="0" w:color="auto"/>
      </w:divBdr>
    </w:div>
    <w:div w:id="942495707">
      <w:bodyDiv w:val="1"/>
      <w:marLeft w:val="0"/>
      <w:marRight w:val="0"/>
      <w:marTop w:val="0"/>
      <w:marBottom w:val="0"/>
      <w:divBdr>
        <w:top w:val="none" w:sz="0" w:space="0" w:color="auto"/>
        <w:left w:val="none" w:sz="0" w:space="0" w:color="auto"/>
        <w:bottom w:val="none" w:sz="0" w:space="0" w:color="auto"/>
        <w:right w:val="none" w:sz="0" w:space="0" w:color="auto"/>
      </w:divBdr>
      <w:divsChild>
        <w:div w:id="1847134790">
          <w:marLeft w:val="0"/>
          <w:marRight w:val="0"/>
          <w:marTop w:val="0"/>
          <w:marBottom w:val="0"/>
          <w:divBdr>
            <w:top w:val="none" w:sz="0" w:space="0" w:color="auto"/>
            <w:left w:val="none" w:sz="0" w:space="0" w:color="auto"/>
            <w:bottom w:val="none" w:sz="0" w:space="0" w:color="auto"/>
            <w:right w:val="none" w:sz="0" w:space="0" w:color="auto"/>
          </w:divBdr>
          <w:divsChild>
            <w:div w:id="1645116177">
              <w:marLeft w:val="0"/>
              <w:marRight w:val="0"/>
              <w:marTop w:val="0"/>
              <w:marBottom w:val="0"/>
              <w:divBdr>
                <w:top w:val="none" w:sz="0" w:space="0" w:color="auto"/>
                <w:left w:val="none" w:sz="0" w:space="0" w:color="auto"/>
                <w:bottom w:val="none" w:sz="0" w:space="0" w:color="auto"/>
                <w:right w:val="none" w:sz="0" w:space="0" w:color="auto"/>
              </w:divBdr>
              <w:divsChild>
                <w:div w:id="1496922462">
                  <w:marLeft w:val="0"/>
                  <w:marRight w:val="0"/>
                  <w:marTop w:val="0"/>
                  <w:marBottom w:val="0"/>
                  <w:divBdr>
                    <w:top w:val="none" w:sz="0" w:space="0" w:color="auto"/>
                    <w:left w:val="none" w:sz="0" w:space="0" w:color="auto"/>
                    <w:bottom w:val="none" w:sz="0" w:space="0" w:color="auto"/>
                    <w:right w:val="none" w:sz="0" w:space="0" w:color="auto"/>
                  </w:divBdr>
                  <w:divsChild>
                    <w:div w:id="20254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6022">
              <w:marLeft w:val="0"/>
              <w:marRight w:val="0"/>
              <w:marTop w:val="0"/>
              <w:marBottom w:val="0"/>
              <w:divBdr>
                <w:top w:val="none" w:sz="0" w:space="0" w:color="auto"/>
                <w:left w:val="none" w:sz="0" w:space="0" w:color="auto"/>
                <w:bottom w:val="none" w:sz="0" w:space="0" w:color="auto"/>
                <w:right w:val="none" w:sz="0" w:space="0" w:color="auto"/>
              </w:divBdr>
              <w:divsChild>
                <w:div w:id="1038898415">
                  <w:marLeft w:val="0"/>
                  <w:marRight w:val="0"/>
                  <w:marTop w:val="0"/>
                  <w:marBottom w:val="0"/>
                  <w:divBdr>
                    <w:top w:val="none" w:sz="0" w:space="0" w:color="auto"/>
                    <w:left w:val="none" w:sz="0" w:space="0" w:color="auto"/>
                    <w:bottom w:val="none" w:sz="0" w:space="0" w:color="auto"/>
                    <w:right w:val="none" w:sz="0" w:space="0" w:color="auto"/>
                  </w:divBdr>
                  <w:divsChild>
                    <w:div w:id="17956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61668">
      <w:bodyDiv w:val="1"/>
      <w:marLeft w:val="0"/>
      <w:marRight w:val="0"/>
      <w:marTop w:val="0"/>
      <w:marBottom w:val="0"/>
      <w:divBdr>
        <w:top w:val="none" w:sz="0" w:space="0" w:color="auto"/>
        <w:left w:val="none" w:sz="0" w:space="0" w:color="auto"/>
        <w:bottom w:val="none" w:sz="0" w:space="0" w:color="auto"/>
        <w:right w:val="none" w:sz="0" w:space="0" w:color="auto"/>
      </w:divBdr>
    </w:div>
    <w:div w:id="993753061">
      <w:bodyDiv w:val="1"/>
      <w:marLeft w:val="0"/>
      <w:marRight w:val="0"/>
      <w:marTop w:val="0"/>
      <w:marBottom w:val="0"/>
      <w:divBdr>
        <w:top w:val="none" w:sz="0" w:space="0" w:color="auto"/>
        <w:left w:val="none" w:sz="0" w:space="0" w:color="auto"/>
        <w:bottom w:val="none" w:sz="0" w:space="0" w:color="auto"/>
        <w:right w:val="none" w:sz="0" w:space="0" w:color="auto"/>
      </w:divBdr>
    </w:div>
    <w:div w:id="1016690187">
      <w:bodyDiv w:val="1"/>
      <w:marLeft w:val="0"/>
      <w:marRight w:val="0"/>
      <w:marTop w:val="0"/>
      <w:marBottom w:val="0"/>
      <w:divBdr>
        <w:top w:val="none" w:sz="0" w:space="0" w:color="auto"/>
        <w:left w:val="none" w:sz="0" w:space="0" w:color="auto"/>
        <w:bottom w:val="none" w:sz="0" w:space="0" w:color="auto"/>
        <w:right w:val="none" w:sz="0" w:space="0" w:color="auto"/>
      </w:divBdr>
      <w:divsChild>
        <w:div w:id="1908682340">
          <w:marLeft w:val="360"/>
          <w:marRight w:val="0"/>
          <w:marTop w:val="200"/>
          <w:marBottom w:val="0"/>
          <w:divBdr>
            <w:top w:val="none" w:sz="0" w:space="0" w:color="auto"/>
            <w:left w:val="none" w:sz="0" w:space="0" w:color="auto"/>
            <w:bottom w:val="none" w:sz="0" w:space="0" w:color="auto"/>
            <w:right w:val="none" w:sz="0" w:space="0" w:color="auto"/>
          </w:divBdr>
        </w:div>
      </w:divsChild>
    </w:div>
    <w:div w:id="1043748654">
      <w:bodyDiv w:val="1"/>
      <w:marLeft w:val="0"/>
      <w:marRight w:val="0"/>
      <w:marTop w:val="0"/>
      <w:marBottom w:val="0"/>
      <w:divBdr>
        <w:top w:val="none" w:sz="0" w:space="0" w:color="auto"/>
        <w:left w:val="none" w:sz="0" w:space="0" w:color="auto"/>
        <w:bottom w:val="none" w:sz="0" w:space="0" w:color="auto"/>
        <w:right w:val="none" w:sz="0" w:space="0" w:color="auto"/>
      </w:divBdr>
      <w:divsChild>
        <w:div w:id="1736970326">
          <w:marLeft w:val="0"/>
          <w:marRight w:val="0"/>
          <w:marTop w:val="0"/>
          <w:marBottom w:val="0"/>
          <w:divBdr>
            <w:top w:val="none" w:sz="0" w:space="0" w:color="auto"/>
            <w:left w:val="none" w:sz="0" w:space="0" w:color="auto"/>
            <w:bottom w:val="none" w:sz="0" w:space="0" w:color="auto"/>
            <w:right w:val="none" w:sz="0" w:space="0" w:color="auto"/>
          </w:divBdr>
          <w:divsChild>
            <w:div w:id="1110707670">
              <w:marLeft w:val="0"/>
              <w:marRight w:val="0"/>
              <w:marTop w:val="0"/>
              <w:marBottom w:val="0"/>
              <w:divBdr>
                <w:top w:val="none" w:sz="0" w:space="0" w:color="auto"/>
                <w:left w:val="none" w:sz="0" w:space="0" w:color="auto"/>
                <w:bottom w:val="none" w:sz="0" w:space="0" w:color="auto"/>
                <w:right w:val="none" w:sz="0" w:space="0" w:color="auto"/>
              </w:divBdr>
              <w:divsChild>
                <w:div w:id="4404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4813">
      <w:bodyDiv w:val="1"/>
      <w:marLeft w:val="0"/>
      <w:marRight w:val="0"/>
      <w:marTop w:val="0"/>
      <w:marBottom w:val="0"/>
      <w:divBdr>
        <w:top w:val="none" w:sz="0" w:space="0" w:color="auto"/>
        <w:left w:val="none" w:sz="0" w:space="0" w:color="auto"/>
        <w:bottom w:val="none" w:sz="0" w:space="0" w:color="auto"/>
        <w:right w:val="none" w:sz="0" w:space="0" w:color="auto"/>
      </w:divBdr>
      <w:divsChild>
        <w:div w:id="1008756481">
          <w:marLeft w:val="0"/>
          <w:marRight w:val="0"/>
          <w:marTop w:val="72"/>
          <w:marBottom w:val="72"/>
          <w:divBdr>
            <w:top w:val="none" w:sz="0" w:space="0" w:color="auto"/>
            <w:left w:val="none" w:sz="0" w:space="0" w:color="auto"/>
            <w:bottom w:val="none" w:sz="0" w:space="0" w:color="auto"/>
            <w:right w:val="none" w:sz="0" w:space="0" w:color="auto"/>
          </w:divBdr>
          <w:divsChild>
            <w:div w:id="767191032">
              <w:marLeft w:val="0"/>
              <w:marRight w:val="0"/>
              <w:marTop w:val="72"/>
              <w:marBottom w:val="72"/>
              <w:divBdr>
                <w:top w:val="none" w:sz="0" w:space="0" w:color="auto"/>
                <w:left w:val="none" w:sz="0" w:space="0" w:color="auto"/>
                <w:bottom w:val="none" w:sz="0" w:space="0" w:color="auto"/>
                <w:right w:val="none" w:sz="0" w:space="0" w:color="auto"/>
              </w:divBdr>
              <w:divsChild>
                <w:div w:id="957099619">
                  <w:marLeft w:val="0"/>
                  <w:marRight w:val="0"/>
                  <w:marTop w:val="0"/>
                  <w:marBottom w:val="0"/>
                  <w:divBdr>
                    <w:top w:val="none" w:sz="0" w:space="0" w:color="auto"/>
                    <w:left w:val="none" w:sz="0" w:space="0" w:color="auto"/>
                    <w:bottom w:val="none" w:sz="0" w:space="0" w:color="auto"/>
                    <w:right w:val="none" w:sz="0" w:space="0" w:color="auto"/>
                  </w:divBdr>
                  <w:divsChild>
                    <w:div w:id="8180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7910">
          <w:marLeft w:val="0"/>
          <w:marRight w:val="0"/>
          <w:marTop w:val="0"/>
          <w:marBottom w:val="0"/>
          <w:divBdr>
            <w:top w:val="none" w:sz="0" w:space="0" w:color="auto"/>
            <w:left w:val="none" w:sz="0" w:space="0" w:color="auto"/>
            <w:bottom w:val="none" w:sz="0" w:space="0" w:color="auto"/>
            <w:right w:val="none" w:sz="0" w:space="0" w:color="auto"/>
          </w:divBdr>
          <w:divsChild>
            <w:div w:id="273289075">
              <w:marLeft w:val="0"/>
              <w:marRight w:val="0"/>
              <w:marTop w:val="72"/>
              <w:marBottom w:val="192"/>
              <w:divBdr>
                <w:top w:val="none" w:sz="0" w:space="0" w:color="auto"/>
                <w:left w:val="none" w:sz="0" w:space="0" w:color="auto"/>
                <w:bottom w:val="none" w:sz="0" w:space="0" w:color="auto"/>
                <w:right w:val="none" w:sz="0" w:space="0" w:color="auto"/>
              </w:divBdr>
              <w:divsChild>
                <w:div w:id="909845300">
                  <w:marLeft w:val="0"/>
                  <w:marRight w:val="0"/>
                  <w:marTop w:val="0"/>
                  <w:marBottom w:val="0"/>
                  <w:divBdr>
                    <w:top w:val="none" w:sz="0" w:space="0" w:color="auto"/>
                    <w:left w:val="none" w:sz="0" w:space="0" w:color="auto"/>
                    <w:bottom w:val="none" w:sz="0" w:space="0" w:color="auto"/>
                    <w:right w:val="none" w:sz="0" w:space="0" w:color="auto"/>
                  </w:divBdr>
                </w:div>
                <w:div w:id="2058240115">
                  <w:marLeft w:val="0"/>
                  <w:marRight w:val="0"/>
                  <w:marTop w:val="0"/>
                  <w:marBottom w:val="0"/>
                  <w:divBdr>
                    <w:top w:val="none" w:sz="0" w:space="0" w:color="auto"/>
                    <w:left w:val="none" w:sz="0" w:space="0" w:color="auto"/>
                    <w:bottom w:val="none" w:sz="0" w:space="0" w:color="auto"/>
                    <w:right w:val="none" w:sz="0" w:space="0" w:color="auto"/>
                  </w:divBdr>
                  <w:divsChild>
                    <w:div w:id="3050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6431">
              <w:marLeft w:val="0"/>
              <w:marRight w:val="0"/>
              <w:marTop w:val="0"/>
              <w:marBottom w:val="0"/>
              <w:divBdr>
                <w:top w:val="none" w:sz="0" w:space="0" w:color="auto"/>
                <w:left w:val="none" w:sz="0" w:space="0" w:color="auto"/>
                <w:bottom w:val="none" w:sz="0" w:space="0" w:color="auto"/>
                <w:right w:val="none" w:sz="0" w:space="0" w:color="auto"/>
              </w:divBdr>
              <w:divsChild>
                <w:div w:id="1840610992">
                  <w:marLeft w:val="0"/>
                  <w:marRight w:val="0"/>
                  <w:marTop w:val="0"/>
                  <w:marBottom w:val="0"/>
                  <w:divBdr>
                    <w:top w:val="none" w:sz="0" w:space="0" w:color="auto"/>
                    <w:left w:val="none" w:sz="0" w:space="0" w:color="auto"/>
                    <w:bottom w:val="none" w:sz="0" w:space="0" w:color="auto"/>
                    <w:right w:val="none" w:sz="0" w:space="0" w:color="auto"/>
                  </w:divBdr>
                  <w:divsChild>
                    <w:div w:id="5405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05047">
      <w:bodyDiv w:val="1"/>
      <w:marLeft w:val="0"/>
      <w:marRight w:val="0"/>
      <w:marTop w:val="0"/>
      <w:marBottom w:val="0"/>
      <w:divBdr>
        <w:top w:val="none" w:sz="0" w:space="0" w:color="auto"/>
        <w:left w:val="none" w:sz="0" w:space="0" w:color="auto"/>
        <w:bottom w:val="none" w:sz="0" w:space="0" w:color="auto"/>
        <w:right w:val="none" w:sz="0" w:space="0" w:color="auto"/>
      </w:divBdr>
      <w:divsChild>
        <w:div w:id="1427655874">
          <w:marLeft w:val="0"/>
          <w:marRight w:val="0"/>
          <w:marTop w:val="0"/>
          <w:marBottom w:val="0"/>
          <w:divBdr>
            <w:top w:val="none" w:sz="0" w:space="0" w:color="auto"/>
            <w:left w:val="none" w:sz="0" w:space="0" w:color="auto"/>
            <w:bottom w:val="none" w:sz="0" w:space="0" w:color="auto"/>
            <w:right w:val="none" w:sz="0" w:space="0" w:color="auto"/>
          </w:divBdr>
        </w:div>
      </w:divsChild>
    </w:div>
    <w:div w:id="1193421449">
      <w:bodyDiv w:val="1"/>
      <w:marLeft w:val="0"/>
      <w:marRight w:val="0"/>
      <w:marTop w:val="0"/>
      <w:marBottom w:val="0"/>
      <w:divBdr>
        <w:top w:val="none" w:sz="0" w:space="0" w:color="auto"/>
        <w:left w:val="none" w:sz="0" w:space="0" w:color="auto"/>
        <w:bottom w:val="none" w:sz="0" w:space="0" w:color="auto"/>
        <w:right w:val="none" w:sz="0" w:space="0" w:color="auto"/>
      </w:divBdr>
      <w:divsChild>
        <w:div w:id="5602876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1636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846407">
      <w:bodyDiv w:val="1"/>
      <w:marLeft w:val="0"/>
      <w:marRight w:val="0"/>
      <w:marTop w:val="0"/>
      <w:marBottom w:val="0"/>
      <w:divBdr>
        <w:top w:val="none" w:sz="0" w:space="0" w:color="auto"/>
        <w:left w:val="none" w:sz="0" w:space="0" w:color="auto"/>
        <w:bottom w:val="none" w:sz="0" w:space="0" w:color="auto"/>
        <w:right w:val="none" w:sz="0" w:space="0" w:color="auto"/>
      </w:divBdr>
    </w:div>
    <w:div w:id="1236207223">
      <w:bodyDiv w:val="1"/>
      <w:marLeft w:val="0"/>
      <w:marRight w:val="0"/>
      <w:marTop w:val="0"/>
      <w:marBottom w:val="0"/>
      <w:divBdr>
        <w:top w:val="none" w:sz="0" w:space="0" w:color="auto"/>
        <w:left w:val="none" w:sz="0" w:space="0" w:color="auto"/>
        <w:bottom w:val="none" w:sz="0" w:space="0" w:color="auto"/>
        <w:right w:val="none" w:sz="0" w:space="0" w:color="auto"/>
      </w:divBdr>
      <w:divsChild>
        <w:div w:id="76565061">
          <w:marLeft w:val="0"/>
          <w:marRight w:val="0"/>
          <w:marTop w:val="0"/>
          <w:marBottom w:val="0"/>
          <w:divBdr>
            <w:top w:val="none" w:sz="0" w:space="0" w:color="auto"/>
            <w:left w:val="none" w:sz="0" w:space="0" w:color="auto"/>
            <w:bottom w:val="none" w:sz="0" w:space="0" w:color="auto"/>
            <w:right w:val="none" w:sz="0" w:space="0" w:color="auto"/>
          </w:divBdr>
        </w:div>
      </w:divsChild>
    </w:div>
    <w:div w:id="1291782261">
      <w:bodyDiv w:val="1"/>
      <w:marLeft w:val="0"/>
      <w:marRight w:val="0"/>
      <w:marTop w:val="0"/>
      <w:marBottom w:val="0"/>
      <w:divBdr>
        <w:top w:val="none" w:sz="0" w:space="0" w:color="auto"/>
        <w:left w:val="none" w:sz="0" w:space="0" w:color="auto"/>
        <w:bottom w:val="none" w:sz="0" w:space="0" w:color="auto"/>
        <w:right w:val="none" w:sz="0" w:space="0" w:color="auto"/>
      </w:divBdr>
      <w:divsChild>
        <w:div w:id="1342272682">
          <w:marLeft w:val="-450"/>
          <w:marRight w:val="0"/>
          <w:marTop w:val="0"/>
          <w:marBottom w:val="0"/>
          <w:divBdr>
            <w:top w:val="none" w:sz="0" w:space="0" w:color="auto"/>
            <w:left w:val="none" w:sz="0" w:space="0" w:color="auto"/>
            <w:bottom w:val="none" w:sz="0" w:space="0" w:color="auto"/>
            <w:right w:val="none" w:sz="0" w:space="0" w:color="auto"/>
          </w:divBdr>
          <w:divsChild>
            <w:div w:id="1203902034">
              <w:marLeft w:val="0"/>
              <w:marRight w:val="0"/>
              <w:marTop w:val="0"/>
              <w:marBottom w:val="0"/>
              <w:divBdr>
                <w:top w:val="none" w:sz="0" w:space="0" w:color="auto"/>
                <w:left w:val="none" w:sz="0" w:space="0" w:color="auto"/>
                <w:bottom w:val="none" w:sz="0" w:space="0" w:color="auto"/>
                <w:right w:val="none" w:sz="0" w:space="0" w:color="auto"/>
              </w:divBdr>
            </w:div>
            <w:div w:id="1792478251">
              <w:marLeft w:val="0"/>
              <w:marRight w:val="0"/>
              <w:marTop w:val="0"/>
              <w:marBottom w:val="0"/>
              <w:divBdr>
                <w:top w:val="none" w:sz="0" w:space="0" w:color="auto"/>
                <w:left w:val="none" w:sz="0" w:space="0" w:color="auto"/>
                <w:bottom w:val="none" w:sz="0" w:space="0" w:color="auto"/>
                <w:right w:val="none" w:sz="0" w:space="0" w:color="auto"/>
              </w:divBdr>
              <w:divsChild>
                <w:div w:id="15580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10235">
      <w:bodyDiv w:val="1"/>
      <w:marLeft w:val="0"/>
      <w:marRight w:val="0"/>
      <w:marTop w:val="0"/>
      <w:marBottom w:val="0"/>
      <w:divBdr>
        <w:top w:val="none" w:sz="0" w:space="0" w:color="auto"/>
        <w:left w:val="none" w:sz="0" w:space="0" w:color="auto"/>
        <w:bottom w:val="none" w:sz="0" w:space="0" w:color="auto"/>
        <w:right w:val="none" w:sz="0" w:space="0" w:color="auto"/>
      </w:divBdr>
    </w:div>
    <w:div w:id="1466504522">
      <w:bodyDiv w:val="1"/>
      <w:marLeft w:val="0"/>
      <w:marRight w:val="0"/>
      <w:marTop w:val="0"/>
      <w:marBottom w:val="0"/>
      <w:divBdr>
        <w:top w:val="none" w:sz="0" w:space="0" w:color="auto"/>
        <w:left w:val="none" w:sz="0" w:space="0" w:color="auto"/>
        <w:bottom w:val="none" w:sz="0" w:space="0" w:color="auto"/>
        <w:right w:val="none" w:sz="0" w:space="0" w:color="auto"/>
      </w:divBdr>
      <w:divsChild>
        <w:div w:id="862521289">
          <w:marLeft w:val="0"/>
          <w:marRight w:val="0"/>
          <w:marTop w:val="0"/>
          <w:marBottom w:val="0"/>
          <w:divBdr>
            <w:top w:val="none" w:sz="0" w:space="0" w:color="auto"/>
            <w:left w:val="none" w:sz="0" w:space="0" w:color="auto"/>
            <w:bottom w:val="none" w:sz="0" w:space="0" w:color="auto"/>
            <w:right w:val="none" w:sz="0" w:space="0" w:color="auto"/>
          </w:divBdr>
          <w:divsChild>
            <w:div w:id="718557787">
              <w:marLeft w:val="0"/>
              <w:marRight w:val="0"/>
              <w:marTop w:val="0"/>
              <w:marBottom w:val="0"/>
              <w:divBdr>
                <w:top w:val="none" w:sz="0" w:space="0" w:color="auto"/>
                <w:left w:val="none" w:sz="0" w:space="0" w:color="auto"/>
                <w:bottom w:val="none" w:sz="0" w:space="0" w:color="auto"/>
                <w:right w:val="none" w:sz="0" w:space="0" w:color="auto"/>
              </w:divBdr>
              <w:divsChild>
                <w:div w:id="1349717070">
                  <w:marLeft w:val="0"/>
                  <w:marRight w:val="0"/>
                  <w:marTop w:val="0"/>
                  <w:marBottom w:val="0"/>
                  <w:divBdr>
                    <w:top w:val="none" w:sz="0" w:space="0" w:color="auto"/>
                    <w:left w:val="none" w:sz="0" w:space="0" w:color="auto"/>
                    <w:bottom w:val="none" w:sz="0" w:space="0" w:color="auto"/>
                    <w:right w:val="none" w:sz="0" w:space="0" w:color="auto"/>
                  </w:divBdr>
                </w:div>
              </w:divsChild>
            </w:div>
            <w:div w:id="1703937003">
              <w:marLeft w:val="0"/>
              <w:marRight w:val="0"/>
              <w:marTop w:val="0"/>
              <w:marBottom w:val="0"/>
              <w:divBdr>
                <w:top w:val="none" w:sz="0" w:space="0" w:color="auto"/>
                <w:left w:val="none" w:sz="0" w:space="0" w:color="auto"/>
                <w:bottom w:val="none" w:sz="0" w:space="0" w:color="auto"/>
                <w:right w:val="none" w:sz="0" w:space="0" w:color="auto"/>
              </w:divBdr>
              <w:divsChild>
                <w:div w:id="1512185807">
                  <w:marLeft w:val="0"/>
                  <w:marRight w:val="0"/>
                  <w:marTop w:val="0"/>
                  <w:marBottom w:val="0"/>
                  <w:divBdr>
                    <w:top w:val="none" w:sz="0" w:space="0" w:color="auto"/>
                    <w:left w:val="none" w:sz="0" w:space="0" w:color="auto"/>
                    <w:bottom w:val="none" w:sz="0" w:space="0" w:color="auto"/>
                    <w:right w:val="none" w:sz="0" w:space="0" w:color="auto"/>
                  </w:divBdr>
                </w:div>
              </w:divsChild>
            </w:div>
            <w:div w:id="1825079089">
              <w:marLeft w:val="0"/>
              <w:marRight w:val="0"/>
              <w:marTop w:val="0"/>
              <w:marBottom w:val="0"/>
              <w:divBdr>
                <w:top w:val="none" w:sz="0" w:space="0" w:color="auto"/>
                <w:left w:val="none" w:sz="0" w:space="0" w:color="auto"/>
                <w:bottom w:val="none" w:sz="0" w:space="0" w:color="auto"/>
                <w:right w:val="none" w:sz="0" w:space="0" w:color="auto"/>
              </w:divBdr>
              <w:divsChild>
                <w:div w:id="434253104">
                  <w:marLeft w:val="0"/>
                  <w:marRight w:val="0"/>
                  <w:marTop w:val="0"/>
                  <w:marBottom w:val="0"/>
                  <w:divBdr>
                    <w:top w:val="none" w:sz="0" w:space="0" w:color="auto"/>
                    <w:left w:val="none" w:sz="0" w:space="0" w:color="auto"/>
                    <w:bottom w:val="none" w:sz="0" w:space="0" w:color="auto"/>
                    <w:right w:val="none" w:sz="0" w:space="0" w:color="auto"/>
                  </w:divBdr>
                </w:div>
                <w:div w:id="8302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90632">
          <w:marLeft w:val="0"/>
          <w:marRight w:val="0"/>
          <w:marTop w:val="0"/>
          <w:marBottom w:val="0"/>
          <w:divBdr>
            <w:top w:val="none" w:sz="0" w:space="0" w:color="auto"/>
            <w:left w:val="none" w:sz="0" w:space="0" w:color="auto"/>
            <w:bottom w:val="none" w:sz="0" w:space="0" w:color="auto"/>
            <w:right w:val="none" w:sz="0" w:space="0" w:color="auto"/>
          </w:divBdr>
          <w:divsChild>
            <w:div w:id="1049455014">
              <w:marLeft w:val="0"/>
              <w:marRight w:val="0"/>
              <w:marTop w:val="0"/>
              <w:marBottom w:val="0"/>
              <w:divBdr>
                <w:top w:val="none" w:sz="0" w:space="0" w:color="auto"/>
                <w:left w:val="none" w:sz="0" w:space="0" w:color="auto"/>
                <w:bottom w:val="none" w:sz="0" w:space="0" w:color="auto"/>
                <w:right w:val="none" w:sz="0" w:space="0" w:color="auto"/>
              </w:divBdr>
              <w:divsChild>
                <w:div w:id="1815953914">
                  <w:marLeft w:val="0"/>
                  <w:marRight w:val="0"/>
                  <w:marTop w:val="0"/>
                  <w:marBottom w:val="0"/>
                  <w:divBdr>
                    <w:top w:val="none" w:sz="0" w:space="0" w:color="auto"/>
                    <w:left w:val="none" w:sz="0" w:space="0" w:color="auto"/>
                    <w:bottom w:val="none" w:sz="0" w:space="0" w:color="auto"/>
                    <w:right w:val="none" w:sz="0" w:space="0" w:color="auto"/>
                  </w:divBdr>
                  <w:divsChild>
                    <w:div w:id="14631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8535">
              <w:marLeft w:val="0"/>
              <w:marRight w:val="0"/>
              <w:marTop w:val="0"/>
              <w:marBottom w:val="0"/>
              <w:divBdr>
                <w:top w:val="none" w:sz="0" w:space="0" w:color="auto"/>
                <w:left w:val="none" w:sz="0" w:space="0" w:color="auto"/>
                <w:bottom w:val="none" w:sz="0" w:space="0" w:color="auto"/>
                <w:right w:val="none" w:sz="0" w:space="0" w:color="auto"/>
              </w:divBdr>
              <w:divsChild>
                <w:div w:id="829909695">
                  <w:marLeft w:val="0"/>
                  <w:marRight w:val="0"/>
                  <w:marTop w:val="0"/>
                  <w:marBottom w:val="0"/>
                  <w:divBdr>
                    <w:top w:val="none" w:sz="0" w:space="0" w:color="auto"/>
                    <w:left w:val="none" w:sz="0" w:space="0" w:color="auto"/>
                    <w:bottom w:val="none" w:sz="0" w:space="0" w:color="auto"/>
                    <w:right w:val="none" w:sz="0" w:space="0" w:color="auto"/>
                  </w:divBdr>
                </w:div>
                <w:div w:id="1147674401">
                  <w:marLeft w:val="0"/>
                  <w:marRight w:val="0"/>
                  <w:marTop w:val="0"/>
                  <w:marBottom w:val="0"/>
                  <w:divBdr>
                    <w:top w:val="none" w:sz="0" w:space="0" w:color="auto"/>
                    <w:left w:val="none" w:sz="0" w:space="0" w:color="auto"/>
                    <w:bottom w:val="none" w:sz="0" w:space="0" w:color="auto"/>
                    <w:right w:val="none" w:sz="0" w:space="0" w:color="auto"/>
                  </w:divBdr>
                </w:div>
              </w:divsChild>
            </w:div>
            <w:div w:id="1535732919">
              <w:marLeft w:val="0"/>
              <w:marRight w:val="0"/>
              <w:marTop w:val="0"/>
              <w:marBottom w:val="0"/>
              <w:divBdr>
                <w:top w:val="none" w:sz="0" w:space="0" w:color="auto"/>
                <w:left w:val="none" w:sz="0" w:space="0" w:color="auto"/>
                <w:bottom w:val="none" w:sz="0" w:space="0" w:color="auto"/>
                <w:right w:val="none" w:sz="0" w:space="0" w:color="auto"/>
              </w:divBdr>
              <w:divsChild>
                <w:div w:id="122548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33940">
          <w:marLeft w:val="0"/>
          <w:marRight w:val="0"/>
          <w:marTop w:val="0"/>
          <w:marBottom w:val="0"/>
          <w:divBdr>
            <w:top w:val="none" w:sz="0" w:space="0" w:color="auto"/>
            <w:left w:val="none" w:sz="0" w:space="0" w:color="auto"/>
            <w:bottom w:val="none" w:sz="0" w:space="0" w:color="auto"/>
            <w:right w:val="none" w:sz="0" w:space="0" w:color="auto"/>
          </w:divBdr>
          <w:divsChild>
            <w:div w:id="857961032">
              <w:marLeft w:val="0"/>
              <w:marRight w:val="0"/>
              <w:marTop w:val="0"/>
              <w:marBottom w:val="0"/>
              <w:divBdr>
                <w:top w:val="none" w:sz="0" w:space="0" w:color="auto"/>
                <w:left w:val="none" w:sz="0" w:space="0" w:color="auto"/>
                <w:bottom w:val="none" w:sz="0" w:space="0" w:color="auto"/>
                <w:right w:val="none" w:sz="0" w:space="0" w:color="auto"/>
              </w:divBdr>
              <w:divsChild>
                <w:div w:id="1416169597">
                  <w:marLeft w:val="0"/>
                  <w:marRight w:val="0"/>
                  <w:marTop w:val="0"/>
                  <w:marBottom w:val="0"/>
                  <w:divBdr>
                    <w:top w:val="none" w:sz="0" w:space="0" w:color="auto"/>
                    <w:left w:val="none" w:sz="0" w:space="0" w:color="auto"/>
                    <w:bottom w:val="none" w:sz="0" w:space="0" w:color="auto"/>
                    <w:right w:val="none" w:sz="0" w:space="0" w:color="auto"/>
                  </w:divBdr>
                </w:div>
              </w:divsChild>
            </w:div>
            <w:div w:id="1250427820">
              <w:marLeft w:val="0"/>
              <w:marRight w:val="0"/>
              <w:marTop w:val="0"/>
              <w:marBottom w:val="0"/>
              <w:divBdr>
                <w:top w:val="none" w:sz="0" w:space="0" w:color="auto"/>
                <w:left w:val="none" w:sz="0" w:space="0" w:color="auto"/>
                <w:bottom w:val="none" w:sz="0" w:space="0" w:color="auto"/>
                <w:right w:val="none" w:sz="0" w:space="0" w:color="auto"/>
              </w:divBdr>
              <w:divsChild>
                <w:div w:id="1427922539">
                  <w:marLeft w:val="0"/>
                  <w:marRight w:val="0"/>
                  <w:marTop w:val="0"/>
                  <w:marBottom w:val="0"/>
                  <w:divBdr>
                    <w:top w:val="none" w:sz="0" w:space="0" w:color="auto"/>
                    <w:left w:val="none" w:sz="0" w:space="0" w:color="auto"/>
                    <w:bottom w:val="none" w:sz="0" w:space="0" w:color="auto"/>
                    <w:right w:val="none" w:sz="0" w:space="0" w:color="auto"/>
                  </w:divBdr>
                </w:div>
              </w:divsChild>
            </w:div>
            <w:div w:id="1470056809">
              <w:marLeft w:val="0"/>
              <w:marRight w:val="0"/>
              <w:marTop w:val="0"/>
              <w:marBottom w:val="0"/>
              <w:divBdr>
                <w:top w:val="none" w:sz="0" w:space="0" w:color="auto"/>
                <w:left w:val="none" w:sz="0" w:space="0" w:color="auto"/>
                <w:bottom w:val="none" w:sz="0" w:space="0" w:color="auto"/>
                <w:right w:val="none" w:sz="0" w:space="0" w:color="auto"/>
              </w:divBdr>
              <w:divsChild>
                <w:div w:id="506402523">
                  <w:marLeft w:val="0"/>
                  <w:marRight w:val="0"/>
                  <w:marTop w:val="0"/>
                  <w:marBottom w:val="0"/>
                  <w:divBdr>
                    <w:top w:val="none" w:sz="0" w:space="0" w:color="auto"/>
                    <w:left w:val="none" w:sz="0" w:space="0" w:color="auto"/>
                    <w:bottom w:val="none" w:sz="0" w:space="0" w:color="auto"/>
                    <w:right w:val="none" w:sz="0" w:space="0" w:color="auto"/>
                  </w:divBdr>
                </w:div>
              </w:divsChild>
            </w:div>
            <w:div w:id="2140144068">
              <w:marLeft w:val="0"/>
              <w:marRight w:val="0"/>
              <w:marTop w:val="0"/>
              <w:marBottom w:val="0"/>
              <w:divBdr>
                <w:top w:val="none" w:sz="0" w:space="0" w:color="auto"/>
                <w:left w:val="none" w:sz="0" w:space="0" w:color="auto"/>
                <w:bottom w:val="none" w:sz="0" w:space="0" w:color="auto"/>
                <w:right w:val="none" w:sz="0" w:space="0" w:color="auto"/>
              </w:divBdr>
              <w:divsChild>
                <w:div w:id="15080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3228">
          <w:marLeft w:val="0"/>
          <w:marRight w:val="0"/>
          <w:marTop w:val="0"/>
          <w:marBottom w:val="0"/>
          <w:divBdr>
            <w:top w:val="none" w:sz="0" w:space="0" w:color="auto"/>
            <w:left w:val="none" w:sz="0" w:space="0" w:color="auto"/>
            <w:bottom w:val="none" w:sz="0" w:space="0" w:color="auto"/>
            <w:right w:val="none" w:sz="0" w:space="0" w:color="auto"/>
          </w:divBdr>
          <w:divsChild>
            <w:div w:id="2586823">
              <w:marLeft w:val="0"/>
              <w:marRight w:val="0"/>
              <w:marTop w:val="0"/>
              <w:marBottom w:val="0"/>
              <w:divBdr>
                <w:top w:val="none" w:sz="0" w:space="0" w:color="auto"/>
                <w:left w:val="none" w:sz="0" w:space="0" w:color="auto"/>
                <w:bottom w:val="none" w:sz="0" w:space="0" w:color="auto"/>
                <w:right w:val="none" w:sz="0" w:space="0" w:color="auto"/>
              </w:divBdr>
              <w:divsChild>
                <w:div w:id="924219367">
                  <w:marLeft w:val="0"/>
                  <w:marRight w:val="0"/>
                  <w:marTop w:val="0"/>
                  <w:marBottom w:val="0"/>
                  <w:divBdr>
                    <w:top w:val="none" w:sz="0" w:space="0" w:color="auto"/>
                    <w:left w:val="none" w:sz="0" w:space="0" w:color="auto"/>
                    <w:bottom w:val="none" w:sz="0" w:space="0" w:color="auto"/>
                    <w:right w:val="none" w:sz="0" w:space="0" w:color="auto"/>
                  </w:divBdr>
                </w:div>
              </w:divsChild>
            </w:div>
            <w:div w:id="50470456">
              <w:marLeft w:val="0"/>
              <w:marRight w:val="0"/>
              <w:marTop w:val="0"/>
              <w:marBottom w:val="0"/>
              <w:divBdr>
                <w:top w:val="none" w:sz="0" w:space="0" w:color="auto"/>
                <w:left w:val="none" w:sz="0" w:space="0" w:color="auto"/>
                <w:bottom w:val="none" w:sz="0" w:space="0" w:color="auto"/>
                <w:right w:val="none" w:sz="0" w:space="0" w:color="auto"/>
              </w:divBdr>
              <w:divsChild>
                <w:div w:id="320275423">
                  <w:marLeft w:val="0"/>
                  <w:marRight w:val="0"/>
                  <w:marTop w:val="0"/>
                  <w:marBottom w:val="0"/>
                  <w:divBdr>
                    <w:top w:val="none" w:sz="0" w:space="0" w:color="auto"/>
                    <w:left w:val="none" w:sz="0" w:space="0" w:color="auto"/>
                    <w:bottom w:val="none" w:sz="0" w:space="0" w:color="auto"/>
                    <w:right w:val="none" w:sz="0" w:space="0" w:color="auto"/>
                  </w:divBdr>
                </w:div>
              </w:divsChild>
            </w:div>
            <w:div w:id="905994486">
              <w:marLeft w:val="0"/>
              <w:marRight w:val="0"/>
              <w:marTop w:val="0"/>
              <w:marBottom w:val="0"/>
              <w:divBdr>
                <w:top w:val="none" w:sz="0" w:space="0" w:color="auto"/>
                <w:left w:val="none" w:sz="0" w:space="0" w:color="auto"/>
                <w:bottom w:val="none" w:sz="0" w:space="0" w:color="auto"/>
                <w:right w:val="none" w:sz="0" w:space="0" w:color="auto"/>
              </w:divBdr>
              <w:divsChild>
                <w:div w:id="1939947209">
                  <w:marLeft w:val="0"/>
                  <w:marRight w:val="0"/>
                  <w:marTop w:val="0"/>
                  <w:marBottom w:val="0"/>
                  <w:divBdr>
                    <w:top w:val="none" w:sz="0" w:space="0" w:color="auto"/>
                    <w:left w:val="none" w:sz="0" w:space="0" w:color="auto"/>
                    <w:bottom w:val="none" w:sz="0" w:space="0" w:color="auto"/>
                    <w:right w:val="none" w:sz="0" w:space="0" w:color="auto"/>
                  </w:divBdr>
                </w:div>
              </w:divsChild>
            </w:div>
            <w:div w:id="1112480870">
              <w:marLeft w:val="0"/>
              <w:marRight w:val="0"/>
              <w:marTop w:val="0"/>
              <w:marBottom w:val="0"/>
              <w:divBdr>
                <w:top w:val="none" w:sz="0" w:space="0" w:color="auto"/>
                <w:left w:val="none" w:sz="0" w:space="0" w:color="auto"/>
                <w:bottom w:val="none" w:sz="0" w:space="0" w:color="auto"/>
                <w:right w:val="none" w:sz="0" w:space="0" w:color="auto"/>
              </w:divBdr>
              <w:divsChild>
                <w:div w:id="1171334528">
                  <w:marLeft w:val="0"/>
                  <w:marRight w:val="0"/>
                  <w:marTop w:val="0"/>
                  <w:marBottom w:val="0"/>
                  <w:divBdr>
                    <w:top w:val="none" w:sz="0" w:space="0" w:color="auto"/>
                    <w:left w:val="none" w:sz="0" w:space="0" w:color="auto"/>
                    <w:bottom w:val="none" w:sz="0" w:space="0" w:color="auto"/>
                    <w:right w:val="none" w:sz="0" w:space="0" w:color="auto"/>
                  </w:divBdr>
                </w:div>
              </w:divsChild>
            </w:div>
            <w:div w:id="1133905859">
              <w:marLeft w:val="0"/>
              <w:marRight w:val="0"/>
              <w:marTop w:val="0"/>
              <w:marBottom w:val="0"/>
              <w:divBdr>
                <w:top w:val="none" w:sz="0" w:space="0" w:color="auto"/>
                <w:left w:val="none" w:sz="0" w:space="0" w:color="auto"/>
                <w:bottom w:val="none" w:sz="0" w:space="0" w:color="auto"/>
                <w:right w:val="none" w:sz="0" w:space="0" w:color="auto"/>
              </w:divBdr>
              <w:divsChild>
                <w:div w:id="1647082063">
                  <w:marLeft w:val="0"/>
                  <w:marRight w:val="0"/>
                  <w:marTop w:val="0"/>
                  <w:marBottom w:val="0"/>
                  <w:divBdr>
                    <w:top w:val="none" w:sz="0" w:space="0" w:color="auto"/>
                    <w:left w:val="none" w:sz="0" w:space="0" w:color="auto"/>
                    <w:bottom w:val="none" w:sz="0" w:space="0" w:color="auto"/>
                    <w:right w:val="none" w:sz="0" w:space="0" w:color="auto"/>
                  </w:divBdr>
                </w:div>
              </w:divsChild>
            </w:div>
            <w:div w:id="1146781234">
              <w:marLeft w:val="0"/>
              <w:marRight w:val="0"/>
              <w:marTop w:val="0"/>
              <w:marBottom w:val="0"/>
              <w:divBdr>
                <w:top w:val="none" w:sz="0" w:space="0" w:color="auto"/>
                <w:left w:val="none" w:sz="0" w:space="0" w:color="auto"/>
                <w:bottom w:val="none" w:sz="0" w:space="0" w:color="auto"/>
                <w:right w:val="none" w:sz="0" w:space="0" w:color="auto"/>
              </w:divBdr>
              <w:divsChild>
                <w:div w:id="975525162">
                  <w:marLeft w:val="0"/>
                  <w:marRight w:val="0"/>
                  <w:marTop w:val="0"/>
                  <w:marBottom w:val="0"/>
                  <w:divBdr>
                    <w:top w:val="none" w:sz="0" w:space="0" w:color="auto"/>
                    <w:left w:val="none" w:sz="0" w:space="0" w:color="auto"/>
                    <w:bottom w:val="none" w:sz="0" w:space="0" w:color="auto"/>
                    <w:right w:val="none" w:sz="0" w:space="0" w:color="auto"/>
                  </w:divBdr>
                </w:div>
              </w:divsChild>
            </w:div>
            <w:div w:id="1192038243">
              <w:marLeft w:val="0"/>
              <w:marRight w:val="0"/>
              <w:marTop w:val="0"/>
              <w:marBottom w:val="0"/>
              <w:divBdr>
                <w:top w:val="none" w:sz="0" w:space="0" w:color="auto"/>
                <w:left w:val="none" w:sz="0" w:space="0" w:color="auto"/>
                <w:bottom w:val="none" w:sz="0" w:space="0" w:color="auto"/>
                <w:right w:val="none" w:sz="0" w:space="0" w:color="auto"/>
              </w:divBdr>
              <w:divsChild>
                <w:div w:id="1997685953">
                  <w:marLeft w:val="0"/>
                  <w:marRight w:val="0"/>
                  <w:marTop w:val="0"/>
                  <w:marBottom w:val="0"/>
                  <w:divBdr>
                    <w:top w:val="none" w:sz="0" w:space="0" w:color="auto"/>
                    <w:left w:val="none" w:sz="0" w:space="0" w:color="auto"/>
                    <w:bottom w:val="none" w:sz="0" w:space="0" w:color="auto"/>
                    <w:right w:val="none" w:sz="0" w:space="0" w:color="auto"/>
                  </w:divBdr>
                </w:div>
              </w:divsChild>
            </w:div>
            <w:div w:id="1199782301">
              <w:marLeft w:val="0"/>
              <w:marRight w:val="0"/>
              <w:marTop w:val="0"/>
              <w:marBottom w:val="0"/>
              <w:divBdr>
                <w:top w:val="none" w:sz="0" w:space="0" w:color="auto"/>
                <w:left w:val="none" w:sz="0" w:space="0" w:color="auto"/>
                <w:bottom w:val="none" w:sz="0" w:space="0" w:color="auto"/>
                <w:right w:val="none" w:sz="0" w:space="0" w:color="auto"/>
              </w:divBdr>
              <w:divsChild>
                <w:div w:id="1441953645">
                  <w:marLeft w:val="0"/>
                  <w:marRight w:val="0"/>
                  <w:marTop w:val="0"/>
                  <w:marBottom w:val="0"/>
                  <w:divBdr>
                    <w:top w:val="none" w:sz="0" w:space="0" w:color="auto"/>
                    <w:left w:val="none" w:sz="0" w:space="0" w:color="auto"/>
                    <w:bottom w:val="none" w:sz="0" w:space="0" w:color="auto"/>
                    <w:right w:val="none" w:sz="0" w:space="0" w:color="auto"/>
                  </w:divBdr>
                </w:div>
              </w:divsChild>
            </w:div>
            <w:div w:id="1325470235">
              <w:marLeft w:val="0"/>
              <w:marRight w:val="0"/>
              <w:marTop w:val="0"/>
              <w:marBottom w:val="0"/>
              <w:divBdr>
                <w:top w:val="none" w:sz="0" w:space="0" w:color="auto"/>
                <w:left w:val="none" w:sz="0" w:space="0" w:color="auto"/>
                <w:bottom w:val="none" w:sz="0" w:space="0" w:color="auto"/>
                <w:right w:val="none" w:sz="0" w:space="0" w:color="auto"/>
              </w:divBdr>
              <w:divsChild>
                <w:div w:id="1197350703">
                  <w:marLeft w:val="0"/>
                  <w:marRight w:val="0"/>
                  <w:marTop w:val="0"/>
                  <w:marBottom w:val="0"/>
                  <w:divBdr>
                    <w:top w:val="none" w:sz="0" w:space="0" w:color="auto"/>
                    <w:left w:val="none" w:sz="0" w:space="0" w:color="auto"/>
                    <w:bottom w:val="none" w:sz="0" w:space="0" w:color="auto"/>
                    <w:right w:val="none" w:sz="0" w:space="0" w:color="auto"/>
                  </w:divBdr>
                </w:div>
              </w:divsChild>
            </w:div>
            <w:div w:id="1799762232">
              <w:marLeft w:val="0"/>
              <w:marRight w:val="0"/>
              <w:marTop w:val="0"/>
              <w:marBottom w:val="0"/>
              <w:divBdr>
                <w:top w:val="none" w:sz="0" w:space="0" w:color="auto"/>
                <w:left w:val="none" w:sz="0" w:space="0" w:color="auto"/>
                <w:bottom w:val="none" w:sz="0" w:space="0" w:color="auto"/>
                <w:right w:val="none" w:sz="0" w:space="0" w:color="auto"/>
              </w:divBdr>
              <w:divsChild>
                <w:div w:id="917786195">
                  <w:marLeft w:val="0"/>
                  <w:marRight w:val="0"/>
                  <w:marTop w:val="0"/>
                  <w:marBottom w:val="0"/>
                  <w:divBdr>
                    <w:top w:val="none" w:sz="0" w:space="0" w:color="auto"/>
                    <w:left w:val="none" w:sz="0" w:space="0" w:color="auto"/>
                    <w:bottom w:val="none" w:sz="0" w:space="0" w:color="auto"/>
                    <w:right w:val="none" w:sz="0" w:space="0" w:color="auto"/>
                  </w:divBdr>
                </w:div>
              </w:divsChild>
            </w:div>
            <w:div w:id="1867863272">
              <w:marLeft w:val="0"/>
              <w:marRight w:val="0"/>
              <w:marTop w:val="0"/>
              <w:marBottom w:val="0"/>
              <w:divBdr>
                <w:top w:val="none" w:sz="0" w:space="0" w:color="auto"/>
                <w:left w:val="none" w:sz="0" w:space="0" w:color="auto"/>
                <w:bottom w:val="none" w:sz="0" w:space="0" w:color="auto"/>
                <w:right w:val="none" w:sz="0" w:space="0" w:color="auto"/>
              </w:divBdr>
              <w:divsChild>
                <w:div w:id="1354916884">
                  <w:marLeft w:val="0"/>
                  <w:marRight w:val="0"/>
                  <w:marTop w:val="0"/>
                  <w:marBottom w:val="0"/>
                  <w:divBdr>
                    <w:top w:val="none" w:sz="0" w:space="0" w:color="auto"/>
                    <w:left w:val="none" w:sz="0" w:space="0" w:color="auto"/>
                    <w:bottom w:val="none" w:sz="0" w:space="0" w:color="auto"/>
                    <w:right w:val="none" w:sz="0" w:space="0" w:color="auto"/>
                  </w:divBdr>
                </w:div>
              </w:divsChild>
            </w:div>
            <w:div w:id="2144809533">
              <w:marLeft w:val="0"/>
              <w:marRight w:val="0"/>
              <w:marTop w:val="0"/>
              <w:marBottom w:val="0"/>
              <w:divBdr>
                <w:top w:val="none" w:sz="0" w:space="0" w:color="auto"/>
                <w:left w:val="none" w:sz="0" w:space="0" w:color="auto"/>
                <w:bottom w:val="none" w:sz="0" w:space="0" w:color="auto"/>
                <w:right w:val="none" w:sz="0" w:space="0" w:color="auto"/>
              </w:divBdr>
              <w:divsChild>
                <w:div w:id="1193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2478">
      <w:bodyDiv w:val="1"/>
      <w:marLeft w:val="0"/>
      <w:marRight w:val="0"/>
      <w:marTop w:val="0"/>
      <w:marBottom w:val="0"/>
      <w:divBdr>
        <w:top w:val="none" w:sz="0" w:space="0" w:color="auto"/>
        <w:left w:val="none" w:sz="0" w:space="0" w:color="auto"/>
        <w:bottom w:val="none" w:sz="0" w:space="0" w:color="auto"/>
        <w:right w:val="none" w:sz="0" w:space="0" w:color="auto"/>
      </w:divBdr>
      <w:divsChild>
        <w:div w:id="666591499">
          <w:marLeft w:val="360"/>
          <w:marRight w:val="0"/>
          <w:marTop w:val="200"/>
          <w:marBottom w:val="0"/>
          <w:divBdr>
            <w:top w:val="none" w:sz="0" w:space="0" w:color="auto"/>
            <w:left w:val="none" w:sz="0" w:space="0" w:color="auto"/>
            <w:bottom w:val="none" w:sz="0" w:space="0" w:color="auto"/>
            <w:right w:val="none" w:sz="0" w:space="0" w:color="auto"/>
          </w:divBdr>
        </w:div>
        <w:div w:id="904682676">
          <w:marLeft w:val="360"/>
          <w:marRight w:val="0"/>
          <w:marTop w:val="200"/>
          <w:marBottom w:val="0"/>
          <w:divBdr>
            <w:top w:val="none" w:sz="0" w:space="0" w:color="auto"/>
            <w:left w:val="none" w:sz="0" w:space="0" w:color="auto"/>
            <w:bottom w:val="none" w:sz="0" w:space="0" w:color="auto"/>
            <w:right w:val="none" w:sz="0" w:space="0" w:color="auto"/>
          </w:divBdr>
        </w:div>
        <w:div w:id="1770470478">
          <w:marLeft w:val="360"/>
          <w:marRight w:val="0"/>
          <w:marTop w:val="200"/>
          <w:marBottom w:val="0"/>
          <w:divBdr>
            <w:top w:val="none" w:sz="0" w:space="0" w:color="auto"/>
            <w:left w:val="none" w:sz="0" w:space="0" w:color="auto"/>
            <w:bottom w:val="none" w:sz="0" w:space="0" w:color="auto"/>
            <w:right w:val="none" w:sz="0" w:space="0" w:color="auto"/>
          </w:divBdr>
        </w:div>
        <w:div w:id="1816945197">
          <w:marLeft w:val="360"/>
          <w:marRight w:val="0"/>
          <w:marTop w:val="200"/>
          <w:marBottom w:val="0"/>
          <w:divBdr>
            <w:top w:val="none" w:sz="0" w:space="0" w:color="auto"/>
            <w:left w:val="none" w:sz="0" w:space="0" w:color="auto"/>
            <w:bottom w:val="none" w:sz="0" w:space="0" w:color="auto"/>
            <w:right w:val="none" w:sz="0" w:space="0" w:color="auto"/>
          </w:divBdr>
        </w:div>
        <w:div w:id="1860048299">
          <w:marLeft w:val="360"/>
          <w:marRight w:val="0"/>
          <w:marTop w:val="200"/>
          <w:marBottom w:val="0"/>
          <w:divBdr>
            <w:top w:val="none" w:sz="0" w:space="0" w:color="auto"/>
            <w:left w:val="none" w:sz="0" w:space="0" w:color="auto"/>
            <w:bottom w:val="none" w:sz="0" w:space="0" w:color="auto"/>
            <w:right w:val="none" w:sz="0" w:space="0" w:color="auto"/>
          </w:divBdr>
        </w:div>
        <w:div w:id="1896238035">
          <w:marLeft w:val="360"/>
          <w:marRight w:val="0"/>
          <w:marTop w:val="200"/>
          <w:marBottom w:val="0"/>
          <w:divBdr>
            <w:top w:val="none" w:sz="0" w:space="0" w:color="auto"/>
            <w:left w:val="none" w:sz="0" w:space="0" w:color="auto"/>
            <w:bottom w:val="none" w:sz="0" w:space="0" w:color="auto"/>
            <w:right w:val="none" w:sz="0" w:space="0" w:color="auto"/>
          </w:divBdr>
        </w:div>
      </w:divsChild>
    </w:div>
    <w:div w:id="1569457844">
      <w:bodyDiv w:val="1"/>
      <w:marLeft w:val="0"/>
      <w:marRight w:val="0"/>
      <w:marTop w:val="0"/>
      <w:marBottom w:val="0"/>
      <w:divBdr>
        <w:top w:val="none" w:sz="0" w:space="0" w:color="auto"/>
        <w:left w:val="none" w:sz="0" w:space="0" w:color="auto"/>
        <w:bottom w:val="none" w:sz="0" w:space="0" w:color="auto"/>
        <w:right w:val="none" w:sz="0" w:space="0" w:color="auto"/>
      </w:divBdr>
    </w:div>
    <w:div w:id="1676690877">
      <w:bodyDiv w:val="1"/>
      <w:marLeft w:val="0"/>
      <w:marRight w:val="0"/>
      <w:marTop w:val="0"/>
      <w:marBottom w:val="0"/>
      <w:divBdr>
        <w:top w:val="none" w:sz="0" w:space="0" w:color="auto"/>
        <w:left w:val="none" w:sz="0" w:space="0" w:color="auto"/>
        <w:bottom w:val="none" w:sz="0" w:space="0" w:color="auto"/>
        <w:right w:val="none" w:sz="0" w:space="0" w:color="auto"/>
      </w:divBdr>
    </w:div>
    <w:div w:id="1744720679">
      <w:bodyDiv w:val="1"/>
      <w:marLeft w:val="0"/>
      <w:marRight w:val="0"/>
      <w:marTop w:val="0"/>
      <w:marBottom w:val="0"/>
      <w:divBdr>
        <w:top w:val="none" w:sz="0" w:space="0" w:color="auto"/>
        <w:left w:val="none" w:sz="0" w:space="0" w:color="auto"/>
        <w:bottom w:val="none" w:sz="0" w:space="0" w:color="auto"/>
        <w:right w:val="none" w:sz="0" w:space="0" w:color="auto"/>
      </w:divBdr>
    </w:div>
    <w:div w:id="1771781549">
      <w:bodyDiv w:val="1"/>
      <w:marLeft w:val="0"/>
      <w:marRight w:val="0"/>
      <w:marTop w:val="0"/>
      <w:marBottom w:val="0"/>
      <w:divBdr>
        <w:top w:val="none" w:sz="0" w:space="0" w:color="auto"/>
        <w:left w:val="none" w:sz="0" w:space="0" w:color="auto"/>
        <w:bottom w:val="none" w:sz="0" w:space="0" w:color="auto"/>
        <w:right w:val="none" w:sz="0" w:space="0" w:color="auto"/>
      </w:divBdr>
    </w:div>
    <w:div w:id="1774518591">
      <w:bodyDiv w:val="1"/>
      <w:marLeft w:val="0"/>
      <w:marRight w:val="0"/>
      <w:marTop w:val="0"/>
      <w:marBottom w:val="0"/>
      <w:divBdr>
        <w:top w:val="none" w:sz="0" w:space="0" w:color="auto"/>
        <w:left w:val="none" w:sz="0" w:space="0" w:color="auto"/>
        <w:bottom w:val="none" w:sz="0" w:space="0" w:color="auto"/>
        <w:right w:val="none" w:sz="0" w:space="0" w:color="auto"/>
      </w:divBdr>
      <w:divsChild>
        <w:div w:id="124005505">
          <w:marLeft w:val="-225"/>
          <w:marRight w:val="-225"/>
          <w:marTop w:val="0"/>
          <w:marBottom w:val="0"/>
          <w:divBdr>
            <w:top w:val="none" w:sz="0" w:space="0" w:color="auto"/>
            <w:left w:val="none" w:sz="0" w:space="0" w:color="auto"/>
            <w:bottom w:val="none" w:sz="0" w:space="0" w:color="auto"/>
            <w:right w:val="none" w:sz="0" w:space="0" w:color="auto"/>
          </w:divBdr>
          <w:divsChild>
            <w:div w:id="987709404">
              <w:marLeft w:val="0"/>
              <w:marRight w:val="0"/>
              <w:marTop w:val="0"/>
              <w:marBottom w:val="0"/>
              <w:divBdr>
                <w:top w:val="none" w:sz="0" w:space="0" w:color="auto"/>
                <w:left w:val="none" w:sz="0" w:space="0" w:color="auto"/>
                <w:bottom w:val="none" w:sz="0" w:space="0" w:color="auto"/>
                <w:right w:val="none" w:sz="0" w:space="0" w:color="auto"/>
              </w:divBdr>
              <w:divsChild>
                <w:div w:id="4305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6222">
          <w:marLeft w:val="-225"/>
          <w:marRight w:val="-225"/>
          <w:marTop w:val="0"/>
          <w:marBottom w:val="0"/>
          <w:divBdr>
            <w:top w:val="none" w:sz="0" w:space="0" w:color="auto"/>
            <w:left w:val="none" w:sz="0" w:space="0" w:color="auto"/>
            <w:bottom w:val="none" w:sz="0" w:space="0" w:color="auto"/>
            <w:right w:val="none" w:sz="0" w:space="0" w:color="auto"/>
          </w:divBdr>
          <w:divsChild>
            <w:div w:id="1642077487">
              <w:marLeft w:val="0"/>
              <w:marRight w:val="0"/>
              <w:marTop w:val="0"/>
              <w:marBottom w:val="0"/>
              <w:divBdr>
                <w:top w:val="none" w:sz="0" w:space="0" w:color="auto"/>
                <w:left w:val="none" w:sz="0" w:space="0" w:color="auto"/>
                <w:bottom w:val="none" w:sz="0" w:space="0" w:color="auto"/>
                <w:right w:val="none" w:sz="0" w:space="0" w:color="auto"/>
              </w:divBdr>
              <w:divsChild>
                <w:div w:id="1247493787">
                  <w:marLeft w:val="0"/>
                  <w:marRight w:val="0"/>
                  <w:marTop w:val="0"/>
                  <w:marBottom w:val="0"/>
                  <w:divBdr>
                    <w:top w:val="none" w:sz="0" w:space="0" w:color="auto"/>
                    <w:left w:val="none" w:sz="0" w:space="0" w:color="auto"/>
                    <w:bottom w:val="none" w:sz="0" w:space="0" w:color="auto"/>
                    <w:right w:val="none" w:sz="0" w:space="0" w:color="auto"/>
                  </w:divBdr>
                  <w:divsChild>
                    <w:div w:id="572275868">
                      <w:marLeft w:val="0"/>
                      <w:marRight w:val="0"/>
                      <w:marTop w:val="0"/>
                      <w:marBottom w:val="0"/>
                      <w:divBdr>
                        <w:top w:val="none" w:sz="0" w:space="0" w:color="auto"/>
                        <w:left w:val="none" w:sz="0" w:space="0" w:color="auto"/>
                        <w:bottom w:val="none" w:sz="0" w:space="0" w:color="auto"/>
                        <w:right w:val="none" w:sz="0" w:space="0" w:color="auto"/>
                      </w:divBdr>
                      <w:divsChild>
                        <w:div w:id="2063600742">
                          <w:marLeft w:val="0"/>
                          <w:marRight w:val="0"/>
                          <w:marTop w:val="0"/>
                          <w:marBottom w:val="0"/>
                          <w:divBdr>
                            <w:top w:val="none" w:sz="0" w:space="0" w:color="auto"/>
                            <w:left w:val="none" w:sz="0" w:space="0" w:color="auto"/>
                            <w:bottom w:val="none" w:sz="0" w:space="0" w:color="auto"/>
                            <w:right w:val="none" w:sz="0" w:space="0" w:color="auto"/>
                          </w:divBdr>
                          <w:divsChild>
                            <w:div w:id="604196942">
                              <w:marLeft w:val="0"/>
                              <w:marRight w:val="0"/>
                              <w:marTop w:val="0"/>
                              <w:marBottom w:val="0"/>
                              <w:divBdr>
                                <w:top w:val="none" w:sz="0" w:space="0" w:color="auto"/>
                                <w:left w:val="none" w:sz="0" w:space="0" w:color="auto"/>
                                <w:bottom w:val="none" w:sz="0" w:space="0" w:color="auto"/>
                                <w:right w:val="none" w:sz="0" w:space="0" w:color="auto"/>
                              </w:divBdr>
                            </w:div>
                            <w:div w:id="1032461083">
                              <w:marLeft w:val="0"/>
                              <w:marRight w:val="0"/>
                              <w:marTop w:val="0"/>
                              <w:marBottom w:val="0"/>
                              <w:divBdr>
                                <w:top w:val="none" w:sz="0" w:space="0" w:color="auto"/>
                                <w:left w:val="none" w:sz="0" w:space="0" w:color="auto"/>
                                <w:bottom w:val="none" w:sz="0" w:space="0" w:color="auto"/>
                                <w:right w:val="none" w:sz="0" w:space="0" w:color="auto"/>
                              </w:divBdr>
                            </w:div>
                            <w:div w:id="1370954934">
                              <w:marLeft w:val="0"/>
                              <w:marRight w:val="0"/>
                              <w:marTop w:val="0"/>
                              <w:marBottom w:val="0"/>
                              <w:divBdr>
                                <w:top w:val="none" w:sz="0" w:space="0" w:color="auto"/>
                                <w:left w:val="none" w:sz="0" w:space="0" w:color="auto"/>
                                <w:bottom w:val="none" w:sz="0" w:space="0" w:color="auto"/>
                                <w:right w:val="none" w:sz="0" w:space="0" w:color="auto"/>
                              </w:divBdr>
                            </w:div>
                            <w:div w:id="1904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002556">
              <w:marLeft w:val="0"/>
              <w:marRight w:val="0"/>
              <w:marTop w:val="0"/>
              <w:marBottom w:val="0"/>
              <w:divBdr>
                <w:top w:val="none" w:sz="0" w:space="0" w:color="auto"/>
                <w:left w:val="none" w:sz="0" w:space="0" w:color="auto"/>
                <w:bottom w:val="none" w:sz="0" w:space="0" w:color="auto"/>
                <w:right w:val="none" w:sz="0" w:space="0" w:color="auto"/>
              </w:divBdr>
              <w:divsChild>
                <w:div w:id="371392626">
                  <w:marLeft w:val="0"/>
                  <w:marRight w:val="0"/>
                  <w:marTop w:val="0"/>
                  <w:marBottom w:val="0"/>
                  <w:divBdr>
                    <w:top w:val="none" w:sz="0" w:space="0" w:color="auto"/>
                    <w:left w:val="none" w:sz="0" w:space="0" w:color="auto"/>
                    <w:bottom w:val="none" w:sz="0" w:space="0" w:color="auto"/>
                    <w:right w:val="none" w:sz="0" w:space="0" w:color="auto"/>
                  </w:divBdr>
                  <w:divsChild>
                    <w:div w:id="425733661">
                      <w:marLeft w:val="0"/>
                      <w:marRight w:val="0"/>
                      <w:marTop w:val="0"/>
                      <w:marBottom w:val="0"/>
                      <w:divBdr>
                        <w:top w:val="none" w:sz="0" w:space="0" w:color="auto"/>
                        <w:left w:val="none" w:sz="0" w:space="0" w:color="auto"/>
                        <w:bottom w:val="none" w:sz="0" w:space="0" w:color="auto"/>
                        <w:right w:val="none" w:sz="0" w:space="0" w:color="auto"/>
                      </w:divBdr>
                      <w:divsChild>
                        <w:div w:id="1462725547">
                          <w:marLeft w:val="0"/>
                          <w:marRight w:val="0"/>
                          <w:marTop w:val="0"/>
                          <w:marBottom w:val="0"/>
                          <w:divBdr>
                            <w:top w:val="none" w:sz="0" w:space="0" w:color="auto"/>
                            <w:left w:val="none" w:sz="0" w:space="0" w:color="auto"/>
                            <w:bottom w:val="none" w:sz="0" w:space="0" w:color="auto"/>
                            <w:right w:val="none" w:sz="0" w:space="0" w:color="auto"/>
                          </w:divBdr>
                          <w:divsChild>
                            <w:div w:id="1916554087">
                              <w:marLeft w:val="0"/>
                              <w:marRight w:val="0"/>
                              <w:marTop w:val="0"/>
                              <w:marBottom w:val="0"/>
                              <w:divBdr>
                                <w:top w:val="none" w:sz="0" w:space="0" w:color="auto"/>
                                <w:left w:val="none" w:sz="0" w:space="0" w:color="auto"/>
                                <w:bottom w:val="none" w:sz="0" w:space="0" w:color="auto"/>
                                <w:right w:val="none" w:sz="0" w:space="0" w:color="auto"/>
                              </w:divBdr>
                              <w:divsChild>
                                <w:div w:id="568074778">
                                  <w:marLeft w:val="0"/>
                                  <w:marRight w:val="0"/>
                                  <w:marTop w:val="0"/>
                                  <w:marBottom w:val="225"/>
                                  <w:divBdr>
                                    <w:top w:val="none" w:sz="0" w:space="0" w:color="auto"/>
                                    <w:left w:val="none" w:sz="0" w:space="0" w:color="auto"/>
                                    <w:bottom w:val="none" w:sz="0" w:space="0" w:color="auto"/>
                                    <w:right w:val="none" w:sz="0" w:space="0" w:color="auto"/>
                                  </w:divBdr>
                                </w:div>
                                <w:div w:id="16279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339477">
                  <w:marLeft w:val="0"/>
                  <w:marRight w:val="0"/>
                  <w:marTop w:val="0"/>
                  <w:marBottom w:val="0"/>
                  <w:divBdr>
                    <w:top w:val="none" w:sz="0" w:space="0" w:color="auto"/>
                    <w:left w:val="none" w:sz="0" w:space="0" w:color="auto"/>
                    <w:bottom w:val="none" w:sz="0" w:space="0" w:color="auto"/>
                    <w:right w:val="none" w:sz="0" w:space="0" w:color="auto"/>
                  </w:divBdr>
                  <w:divsChild>
                    <w:div w:id="2120710691">
                      <w:marLeft w:val="0"/>
                      <w:marRight w:val="0"/>
                      <w:marTop w:val="0"/>
                      <w:marBottom w:val="0"/>
                      <w:divBdr>
                        <w:top w:val="none" w:sz="0" w:space="0" w:color="auto"/>
                        <w:left w:val="none" w:sz="0" w:space="0" w:color="auto"/>
                        <w:bottom w:val="none" w:sz="0" w:space="0" w:color="auto"/>
                        <w:right w:val="none" w:sz="0" w:space="0" w:color="auto"/>
                      </w:divBdr>
                    </w:div>
                  </w:divsChild>
                </w:div>
                <w:div w:id="1576549675">
                  <w:marLeft w:val="0"/>
                  <w:marRight w:val="0"/>
                  <w:marTop w:val="0"/>
                  <w:marBottom w:val="0"/>
                  <w:divBdr>
                    <w:top w:val="none" w:sz="0" w:space="0" w:color="auto"/>
                    <w:left w:val="none" w:sz="0" w:space="0" w:color="auto"/>
                    <w:bottom w:val="none" w:sz="0" w:space="0" w:color="auto"/>
                    <w:right w:val="none" w:sz="0" w:space="0" w:color="auto"/>
                  </w:divBdr>
                  <w:divsChild>
                    <w:div w:id="16024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330609">
      <w:bodyDiv w:val="1"/>
      <w:marLeft w:val="0"/>
      <w:marRight w:val="0"/>
      <w:marTop w:val="0"/>
      <w:marBottom w:val="0"/>
      <w:divBdr>
        <w:top w:val="none" w:sz="0" w:space="0" w:color="auto"/>
        <w:left w:val="none" w:sz="0" w:space="0" w:color="auto"/>
        <w:bottom w:val="none" w:sz="0" w:space="0" w:color="auto"/>
        <w:right w:val="none" w:sz="0" w:space="0" w:color="auto"/>
      </w:divBdr>
      <w:divsChild>
        <w:div w:id="720059839">
          <w:marLeft w:val="0"/>
          <w:marRight w:val="0"/>
          <w:marTop w:val="0"/>
          <w:marBottom w:val="0"/>
          <w:divBdr>
            <w:top w:val="none" w:sz="0" w:space="0" w:color="auto"/>
            <w:left w:val="none" w:sz="0" w:space="0" w:color="auto"/>
            <w:bottom w:val="none" w:sz="0" w:space="0" w:color="auto"/>
            <w:right w:val="none" w:sz="0" w:space="0" w:color="auto"/>
          </w:divBdr>
          <w:divsChild>
            <w:div w:id="1841966982">
              <w:marLeft w:val="0"/>
              <w:marRight w:val="0"/>
              <w:marTop w:val="0"/>
              <w:marBottom w:val="0"/>
              <w:divBdr>
                <w:top w:val="none" w:sz="0" w:space="0" w:color="auto"/>
                <w:left w:val="none" w:sz="0" w:space="0" w:color="auto"/>
                <w:bottom w:val="none" w:sz="0" w:space="0" w:color="auto"/>
                <w:right w:val="none" w:sz="0" w:space="0" w:color="auto"/>
              </w:divBdr>
              <w:divsChild>
                <w:div w:id="16499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5866">
          <w:marLeft w:val="0"/>
          <w:marRight w:val="0"/>
          <w:marTop w:val="0"/>
          <w:marBottom w:val="0"/>
          <w:divBdr>
            <w:top w:val="none" w:sz="0" w:space="0" w:color="auto"/>
            <w:left w:val="none" w:sz="0" w:space="0" w:color="auto"/>
            <w:bottom w:val="none" w:sz="0" w:space="0" w:color="auto"/>
            <w:right w:val="none" w:sz="0" w:space="0" w:color="auto"/>
          </w:divBdr>
          <w:divsChild>
            <w:div w:id="230696164">
              <w:marLeft w:val="0"/>
              <w:marRight w:val="0"/>
              <w:marTop w:val="0"/>
              <w:marBottom w:val="0"/>
              <w:divBdr>
                <w:top w:val="none" w:sz="0" w:space="0" w:color="auto"/>
                <w:left w:val="none" w:sz="0" w:space="0" w:color="auto"/>
                <w:bottom w:val="none" w:sz="0" w:space="0" w:color="auto"/>
                <w:right w:val="none" w:sz="0" w:space="0" w:color="auto"/>
              </w:divBdr>
              <w:divsChild>
                <w:div w:id="283050168">
                  <w:marLeft w:val="0"/>
                  <w:marRight w:val="0"/>
                  <w:marTop w:val="0"/>
                  <w:marBottom w:val="0"/>
                  <w:divBdr>
                    <w:top w:val="none" w:sz="0" w:space="0" w:color="auto"/>
                    <w:left w:val="none" w:sz="0" w:space="0" w:color="auto"/>
                    <w:bottom w:val="none" w:sz="0" w:space="0" w:color="auto"/>
                    <w:right w:val="none" w:sz="0" w:space="0" w:color="auto"/>
                  </w:divBdr>
                </w:div>
                <w:div w:id="567612217">
                  <w:marLeft w:val="0"/>
                  <w:marRight w:val="0"/>
                  <w:marTop w:val="0"/>
                  <w:marBottom w:val="0"/>
                  <w:divBdr>
                    <w:top w:val="none" w:sz="0" w:space="0" w:color="auto"/>
                    <w:left w:val="none" w:sz="0" w:space="0" w:color="auto"/>
                    <w:bottom w:val="none" w:sz="0" w:space="0" w:color="auto"/>
                    <w:right w:val="none" w:sz="0" w:space="0" w:color="auto"/>
                  </w:divBdr>
                </w:div>
              </w:divsChild>
            </w:div>
            <w:div w:id="1709526839">
              <w:marLeft w:val="0"/>
              <w:marRight w:val="0"/>
              <w:marTop w:val="0"/>
              <w:marBottom w:val="0"/>
              <w:divBdr>
                <w:top w:val="none" w:sz="0" w:space="0" w:color="auto"/>
                <w:left w:val="none" w:sz="0" w:space="0" w:color="auto"/>
                <w:bottom w:val="none" w:sz="0" w:space="0" w:color="auto"/>
                <w:right w:val="none" w:sz="0" w:space="0" w:color="auto"/>
              </w:divBdr>
              <w:divsChild>
                <w:div w:id="313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62209">
      <w:bodyDiv w:val="1"/>
      <w:marLeft w:val="0"/>
      <w:marRight w:val="0"/>
      <w:marTop w:val="0"/>
      <w:marBottom w:val="0"/>
      <w:divBdr>
        <w:top w:val="none" w:sz="0" w:space="0" w:color="auto"/>
        <w:left w:val="none" w:sz="0" w:space="0" w:color="auto"/>
        <w:bottom w:val="none" w:sz="0" w:space="0" w:color="auto"/>
        <w:right w:val="none" w:sz="0" w:space="0" w:color="auto"/>
      </w:divBdr>
      <w:divsChild>
        <w:div w:id="744493586">
          <w:marLeft w:val="360"/>
          <w:marRight w:val="0"/>
          <w:marTop w:val="200"/>
          <w:marBottom w:val="0"/>
          <w:divBdr>
            <w:top w:val="none" w:sz="0" w:space="0" w:color="auto"/>
            <w:left w:val="none" w:sz="0" w:space="0" w:color="auto"/>
            <w:bottom w:val="none" w:sz="0" w:space="0" w:color="auto"/>
            <w:right w:val="none" w:sz="0" w:space="0" w:color="auto"/>
          </w:divBdr>
        </w:div>
        <w:div w:id="328170480">
          <w:marLeft w:val="360"/>
          <w:marRight w:val="0"/>
          <w:marTop w:val="200"/>
          <w:marBottom w:val="0"/>
          <w:divBdr>
            <w:top w:val="none" w:sz="0" w:space="0" w:color="auto"/>
            <w:left w:val="none" w:sz="0" w:space="0" w:color="auto"/>
            <w:bottom w:val="none" w:sz="0" w:space="0" w:color="auto"/>
            <w:right w:val="none" w:sz="0" w:space="0" w:color="auto"/>
          </w:divBdr>
        </w:div>
        <w:div w:id="1948081024">
          <w:marLeft w:val="360"/>
          <w:marRight w:val="0"/>
          <w:marTop w:val="200"/>
          <w:marBottom w:val="0"/>
          <w:divBdr>
            <w:top w:val="none" w:sz="0" w:space="0" w:color="auto"/>
            <w:left w:val="none" w:sz="0" w:space="0" w:color="auto"/>
            <w:bottom w:val="none" w:sz="0" w:space="0" w:color="auto"/>
            <w:right w:val="none" w:sz="0" w:space="0" w:color="auto"/>
          </w:divBdr>
        </w:div>
        <w:div w:id="884177316">
          <w:marLeft w:val="360"/>
          <w:marRight w:val="0"/>
          <w:marTop w:val="200"/>
          <w:marBottom w:val="0"/>
          <w:divBdr>
            <w:top w:val="none" w:sz="0" w:space="0" w:color="auto"/>
            <w:left w:val="none" w:sz="0" w:space="0" w:color="auto"/>
            <w:bottom w:val="none" w:sz="0" w:space="0" w:color="auto"/>
            <w:right w:val="none" w:sz="0" w:space="0" w:color="auto"/>
          </w:divBdr>
        </w:div>
        <w:div w:id="1641956845">
          <w:marLeft w:val="360"/>
          <w:marRight w:val="0"/>
          <w:marTop w:val="200"/>
          <w:marBottom w:val="0"/>
          <w:divBdr>
            <w:top w:val="none" w:sz="0" w:space="0" w:color="auto"/>
            <w:left w:val="none" w:sz="0" w:space="0" w:color="auto"/>
            <w:bottom w:val="none" w:sz="0" w:space="0" w:color="auto"/>
            <w:right w:val="none" w:sz="0" w:space="0" w:color="auto"/>
          </w:divBdr>
        </w:div>
        <w:div w:id="890579477">
          <w:marLeft w:val="360"/>
          <w:marRight w:val="0"/>
          <w:marTop w:val="200"/>
          <w:marBottom w:val="0"/>
          <w:divBdr>
            <w:top w:val="none" w:sz="0" w:space="0" w:color="auto"/>
            <w:left w:val="none" w:sz="0" w:space="0" w:color="auto"/>
            <w:bottom w:val="none" w:sz="0" w:space="0" w:color="auto"/>
            <w:right w:val="none" w:sz="0" w:space="0" w:color="auto"/>
          </w:divBdr>
        </w:div>
      </w:divsChild>
    </w:div>
    <w:div w:id="1914273670">
      <w:bodyDiv w:val="1"/>
      <w:marLeft w:val="0"/>
      <w:marRight w:val="0"/>
      <w:marTop w:val="0"/>
      <w:marBottom w:val="0"/>
      <w:divBdr>
        <w:top w:val="none" w:sz="0" w:space="0" w:color="auto"/>
        <w:left w:val="none" w:sz="0" w:space="0" w:color="auto"/>
        <w:bottom w:val="none" w:sz="0" w:space="0" w:color="auto"/>
        <w:right w:val="none" w:sz="0" w:space="0" w:color="auto"/>
      </w:divBdr>
      <w:divsChild>
        <w:div w:id="267931353">
          <w:marLeft w:val="0"/>
          <w:marRight w:val="0"/>
          <w:marTop w:val="0"/>
          <w:marBottom w:val="0"/>
          <w:divBdr>
            <w:top w:val="none" w:sz="0" w:space="0" w:color="auto"/>
            <w:left w:val="none" w:sz="0" w:space="0" w:color="auto"/>
            <w:bottom w:val="none" w:sz="0" w:space="0" w:color="auto"/>
            <w:right w:val="none" w:sz="0" w:space="0" w:color="auto"/>
          </w:divBdr>
          <w:divsChild>
            <w:div w:id="861286861">
              <w:marLeft w:val="0"/>
              <w:marRight w:val="0"/>
              <w:marTop w:val="0"/>
              <w:marBottom w:val="0"/>
              <w:divBdr>
                <w:top w:val="none" w:sz="0" w:space="0" w:color="auto"/>
                <w:left w:val="none" w:sz="0" w:space="0" w:color="auto"/>
                <w:bottom w:val="none" w:sz="0" w:space="0" w:color="auto"/>
                <w:right w:val="none" w:sz="0" w:space="0" w:color="auto"/>
              </w:divBdr>
              <w:divsChild>
                <w:div w:id="1195771509">
                  <w:marLeft w:val="0"/>
                  <w:marRight w:val="0"/>
                  <w:marTop w:val="0"/>
                  <w:marBottom w:val="0"/>
                  <w:divBdr>
                    <w:top w:val="none" w:sz="0" w:space="0" w:color="auto"/>
                    <w:left w:val="none" w:sz="0" w:space="0" w:color="auto"/>
                    <w:bottom w:val="none" w:sz="0" w:space="0" w:color="auto"/>
                    <w:right w:val="none" w:sz="0" w:space="0" w:color="auto"/>
                  </w:divBdr>
                </w:div>
              </w:divsChild>
            </w:div>
            <w:div w:id="1329409861">
              <w:marLeft w:val="0"/>
              <w:marRight w:val="0"/>
              <w:marTop w:val="0"/>
              <w:marBottom w:val="0"/>
              <w:divBdr>
                <w:top w:val="none" w:sz="0" w:space="0" w:color="auto"/>
                <w:left w:val="none" w:sz="0" w:space="0" w:color="auto"/>
                <w:bottom w:val="none" w:sz="0" w:space="0" w:color="auto"/>
                <w:right w:val="none" w:sz="0" w:space="0" w:color="auto"/>
              </w:divBdr>
              <w:divsChild>
                <w:div w:id="17587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2763">
          <w:marLeft w:val="0"/>
          <w:marRight w:val="0"/>
          <w:marTop w:val="0"/>
          <w:marBottom w:val="0"/>
          <w:divBdr>
            <w:top w:val="none" w:sz="0" w:space="0" w:color="auto"/>
            <w:left w:val="none" w:sz="0" w:space="0" w:color="auto"/>
            <w:bottom w:val="none" w:sz="0" w:space="0" w:color="auto"/>
            <w:right w:val="none" w:sz="0" w:space="0" w:color="auto"/>
          </w:divBdr>
          <w:divsChild>
            <w:div w:id="2100517813">
              <w:marLeft w:val="0"/>
              <w:marRight w:val="0"/>
              <w:marTop w:val="0"/>
              <w:marBottom w:val="0"/>
              <w:divBdr>
                <w:top w:val="none" w:sz="0" w:space="0" w:color="auto"/>
                <w:left w:val="none" w:sz="0" w:space="0" w:color="auto"/>
                <w:bottom w:val="none" w:sz="0" w:space="0" w:color="auto"/>
                <w:right w:val="none" w:sz="0" w:space="0" w:color="auto"/>
              </w:divBdr>
              <w:divsChild>
                <w:div w:id="21101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19040">
          <w:marLeft w:val="0"/>
          <w:marRight w:val="0"/>
          <w:marTop w:val="0"/>
          <w:marBottom w:val="0"/>
          <w:divBdr>
            <w:top w:val="none" w:sz="0" w:space="0" w:color="auto"/>
            <w:left w:val="none" w:sz="0" w:space="0" w:color="auto"/>
            <w:bottom w:val="none" w:sz="0" w:space="0" w:color="auto"/>
            <w:right w:val="none" w:sz="0" w:space="0" w:color="auto"/>
          </w:divBdr>
          <w:divsChild>
            <w:div w:id="209803743">
              <w:marLeft w:val="0"/>
              <w:marRight w:val="0"/>
              <w:marTop w:val="0"/>
              <w:marBottom w:val="0"/>
              <w:divBdr>
                <w:top w:val="none" w:sz="0" w:space="0" w:color="auto"/>
                <w:left w:val="none" w:sz="0" w:space="0" w:color="auto"/>
                <w:bottom w:val="none" w:sz="0" w:space="0" w:color="auto"/>
                <w:right w:val="none" w:sz="0" w:space="0" w:color="auto"/>
              </w:divBdr>
              <w:divsChild>
                <w:div w:id="437525980">
                  <w:marLeft w:val="0"/>
                  <w:marRight w:val="0"/>
                  <w:marTop w:val="0"/>
                  <w:marBottom w:val="0"/>
                  <w:divBdr>
                    <w:top w:val="none" w:sz="0" w:space="0" w:color="auto"/>
                    <w:left w:val="none" w:sz="0" w:space="0" w:color="auto"/>
                    <w:bottom w:val="none" w:sz="0" w:space="0" w:color="auto"/>
                    <w:right w:val="none" w:sz="0" w:space="0" w:color="auto"/>
                  </w:divBdr>
                </w:div>
              </w:divsChild>
            </w:div>
            <w:div w:id="1100760000">
              <w:marLeft w:val="0"/>
              <w:marRight w:val="0"/>
              <w:marTop w:val="0"/>
              <w:marBottom w:val="0"/>
              <w:divBdr>
                <w:top w:val="none" w:sz="0" w:space="0" w:color="auto"/>
                <w:left w:val="none" w:sz="0" w:space="0" w:color="auto"/>
                <w:bottom w:val="none" w:sz="0" w:space="0" w:color="auto"/>
                <w:right w:val="none" w:sz="0" w:space="0" w:color="auto"/>
              </w:divBdr>
              <w:divsChild>
                <w:div w:id="1122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377">
          <w:marLeft w:val="0"/>
          <w:marRight w:val="0"/>
          <w:marTop w:val="0"/>
          <w:marBottom w:val="0"/>
          <w:divBdr>
            <w:top w:val="none" w:sz="0" w:space="0" w:color="auto"/>
            <w:left w:val="none" w:sz="0" w:space="0" w:color="auto"/>
            <w:bottom w:val="none" w:sz="0" w:space="0" w:color="auto"/>
            <w:right w:val="none" w:sz="0" w:space="0" w:color="auto"/>
          </w:divBdr>
          <w:divsChild>
            <w:div w:id="640112966">
              <w:marLeft w:val="0"/>
              <w:marRight w:val="0"/>
              <w:marTop w:val="0"/>
              <w:marBottom w:val="0"/>
              <w:divBdr>
                <w:top w:val="none" w:sz="0" w:space="0" w:color="auto"/>
                <w:left w:val="none" w:sz="0" w:space="0" w:color="auto"/>
                <w:bottom w:val="none" w:sz="0" w:space="0" w:color="auto"/>
                <w:right w:val="none" w:sz="0" w:space="0" w:color="auto"/>
              </w:divBdr>
              <w:divsChild>
                <w:div w:id="1231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59141">
      <w:bodyDiv w:val="1"/>
      <w:marLeft w:val="0"/>
      <w:marRight w:val="0"/>
      <w:marTop w:val="0"/>
      <w:marBottom w:val="0"/>
      <w:divBdr>
        <w:top w:val="none" w:sz="0" w:space="0" w:color="auto"/>
        <w:left w:val="none" w:sz="0" w:space="0" w:color="auto"/>
        <w:bottom w:val="none" w:sz="0" w:space="0" w:color="auto"/>
        <w:right w:val="none" w:sz="0" w:space="0" w:color="auto"/>
      </w:divBdr>
    </w:div>
    <w:div w:id="2058310127">
      <w:bodyDiv w:val="1"/>
      <w:marLeft w:val="0"/>
      <w:marRight w:val="0"/>
      <w:marTop w:val="0"/>
      <w:marBottom w:val="0"/>
      <w:divBdr>
        <w:top w:val="none" w:sz="0" w:space="0" w:color="auto"/>
        <w:left w:val="none" w:sz="0" w:space="0" w:color="auto"/>
        <w:bottom w:val="none" w:sz="0" w:space="0" w:color="auto"/>
        <w:right w:val="none" w:sz="0" w:space="0" w:color="auto"/>
      </w:divBdr>
      <w:divsChild>
        <w:div w:id="262499198">
          <w:marLeft w:val="0"/>
          <w:marRight w:val="0"/>
          <w:marTop w:val="0"/>
          <w:marBottom w:val="0"/>
          <w:divBdr>
            <w:top w:val="none" w:sz="0" w:space="0" w:color="auto"/>
            <w:left w:val="none" w:sz="0" w:space="0" w:color="auto"/>
            <w:bottom w:val="none" w:sz="0" w:space="0" w:color="auto"/>
            <w:right w:val="none" w:sz="0" w:space="0" w:color="auto"/>
          </w:divBdr>
          <w:divsChild>
            <w:div w:id="41368785">
              <w:marLeft w:val="0"/>
              <w:marRight w:val="0"/>
              <w:marTop w:val="0"/>
              <w:marBottom w:val="0"/>
              <w:divBdr>
                <w:top w:val="none" w:sz="0" w:space="0" w:color="auto"/>
                <w:left w:val="none" w:sz="0" w:space="0" w:color="auto"/>
                <w:bottom w:val="none" w:sz="0" w:space="0" w:color="auto"/>
                <w:right w:val="none" w:sz="0" w:space="0" w:color="auto"/>
              </w:divBdr>
              <w:divsChild>
                <w:div w:id="273555795">
                  <w:marLeft w:val="0"/>
                  <w:marRight w:val="0"/>
                  <w:marTop w:val="0"/>
                  <w:marBottom w:val="0"/>
                  <w:divBdr>
                    <w:top w:val="none" w:sz="0" w:space="0" w:color="auto"/>
                    <w:left w:val="none" w:sz="0" w:space="0" w:color="auto"/>
                    <w:bottom w:val="none" w:sz="0" w:space="0" w:color="auto"/>
                    <w:right w:val="none" w:sz="0" w:space="0" w:color="auto"/>
                  </w:divBdr>
                </w:div>
              </w:divsChild>
            </w:div>
            <w:div w:id="142082444">
              <w:marLeft w:val="0"/>
              <w:marRight w:val="0"/>
              <w:marTop w:val="0"/>
              <w:marBottom w:val="0"/>
              <w:divBdr>
                <w:top w:val="none" w:sz="0" w:space="0" w:color="auto"/>
                <w:left w:val="none" w:sz="0" w:space="0" w:color="auto"/>
                <w:bottom w:val="none" w:sz="0" w:space="0" w:color="auto"/>
                <w:right w:val="none" w:sz="0" w:space="0" w:color="auto"/>
              </w:divBdr>
              <w:divsChild>
                <w:div w:id="698892619">
                  <w:marLeft w:val="0"/>
                  <w:marRight w:val="0"/>
                  <w:marTop w:val="0"/>
                  <w:marBottom w:val="0"/>
                  <w:divBdr>
                    <w:top w:val="none" w:sz="0" w:space="0" w:color="auto"/>
                    <w:left w:val="none" w:sz="0" w:space="0" w:color="auto"/>
                    <w:bottom w:val="none" w:sz="0" w:space="0" w:color="auto"/>
                    <w:right w:val="none" w:sz="0" w:space="0" w:color="auto"/>
                  </w:divBdr>
                </w:div>
              </w:divsChild>
            </w:div>
            <w:div w:id="163977400">
              <w:marLeft w:val="0"/>
              <w:marRight w:val="0"/>
              <w:marTop w:val="0"/>
              <w:marBottom w:val="0"/>
              <w:divBdr>
                <w:top w:val="none" w:sz="0" w:space="0" w:color="auto"/>
                <w:left w:val="none" w:sz="0" w:space="0" w:color="auto"/>
                <w:bottom w:val="none" w:sz="0" w:space="0" w:color="auto"/>
                <w:right w:val="none" w:sz="0" w:space="0" w:color="auto"/>
              </w:divBdr>
              <w:divsChild>
                <w:div w:id="1689406903">
                  <w:marLeft w:val="0"/>
                  <w:marRight w:val="0"/>
                  <w:marTop w:val="0"/>
                  <w:marBottom w:val="0"/>
                  <w:divBdr>
                    <w:top w:val="none" w:sz="0" w:space="0" w:color="auto"/>
                    <w:left w:val="none" w:sz="0" w:space="0" w:color="auto"/>
                    <w:bottom w:val="none" w:sz="0" w:space="0" w:color="auto"/>
                    <w:right w:val="none" w:sz="0" w:space="0" w:color="auto"/>
                  </w:divBdr>
                </w:div>
              </w:divsChild>
            </w:div>
            <w:div w:id="231619409">
              <w:marLeft w:val="0"/>
              <w:marRight w:val="0"/>
              <w:marTop w:val="0"/>
              <w:marBottom w:val="0"/>
              <w:divBdr>
                <w:top w:val="none" w:sz="0" w:space="0" w:color="auto"/>
                <w:left w:val="none" w:sz="0" w:space="0" w:color="auto"/>
                <w:bottom w:val="none" w:sz="0" w:space="0" w:color="auto"/>
                <w:right w:val="none" w:sz="0" w:space="0" w:color="auto"/>
              </w:divBdr>
              <w:divsChild>
                <w:div w:id="1281450852">
                  <w:marLeft w:val="0"/>
                  <w:marRight w:val="0"/>
                  <w:marTop w:val="0"/>
                  <w:marBottom w:val="0"/>
                  <w:divBdr>
                    <w:top w:val="none" w:sz="0" w:space="0" w:color="auto"/>
                    <w:left w:val="none" w:sz="0" w:space="0" w:color="auto"/>
                    <w:bottom w:val="none" w:sz="0" w:space="0" w:color="auto"/>
                    <w:right w:val="none" w:sz="0" w:space="0" w:color="auto"/>
                  </w:divBdr>
                </w:div>
              </w:divsChild>
            </w:div>
            <w:div w:id="280846938">
              <w:marLeft w:val="0"/>
              <w:marRight w:val="0"/>
              <w:marTop w:val="0"/>
              <w:marBottom w:val="0"/>
              <w:divBdr>
                <w:top w:val="none" w:sz="0" w:space="0" w:color="auto"/>
                <w:left w:val="none" w:sz="0" w:space="0" w:color="auto"/>
                <w:bottom w:val="none" w:sz="0" w:space="0" w:color="auto"/>
                <w:right w:val="none" w:sz="0" w:space="0" w:color="auto"/>
              </w:divBdr>
              <w:divsChild>
                <w:div w:id="790899912">
                  <w:marLeft w:val="0"/>
                  <w:marRight w:val="0"/>
                  <w:marTop w:val="0"/>
                  <w:marBottom w:val="0"/>
                  <w:divBdr>
                    <w:top w:val="none" w:sz="0" w:space="0" w:color="auto"/>
                    <w:left w:val="none" w:sz="0" w:space="0" w:color="auto"/>
                    <w:bottom w:val="none" w:sz="0" w:space="0" w:color="auto"/>
                    <w:right w:val="none" w:sz="0" w:space="0" w:color="auto"/>
                  </w:divBdr>
                </w:div>
              </w:divsChild>
            </w:div>
            <w:div w:id="293105026">
              <w:marLeft w:val="0"/>
              <w:marRight w:val="0"/>
              <w:marTop w:val="0"/>
              <w:marBottom w:val="0"/>
              <w:divBdr>
                <w:top w:val="none" w:sz="0" w:space="0" w:color="auto"/>
                <w:left w:val="none" w:sz="0" w:space="0" w:color="auto"/>
                <w:bottom w:val="none" w:sz="0" w:space="0" w:color="auto"/>
                <w:right w:val="none" w:sz="0" w:space="0" w:color="auto"/>
              </w:divBdr>
              <w:divsChild>
                <w:div w:id="147675216">
                  <w:marLeft w:val="0"/>
                  <w:marRight w:val="0"/>
                  <w:marTop w:val="0"/>
                  <w:marBottom w:val="0"/>
                  <w:divBdr>
                    <w:top w:val="none" w:sz="0" w:space="0" w:color="auto"/>
                    <w:left w:val="none" w:sz="0" w:space="0" w:color="auto"/>
                    <w:bottom w:val="none" w:sz="0" w:space="0" w:color="auto"/>
                    <w:right w:val="none" w:sz="0" w:space="0" w:color="auto"/>
                  </w:divBdr>
                </w:div>
              </w:divsChild>
            </w:div>
            <w:div w:id="298533430">
              <w:marLeft w:val="0"/>
              <w:marRight w:val="0"/>
              <w:marTop w:val="0"/>
              <w:marBottom w:val="0"/>
              <w:divBdr>
                <w:top w:val="none" w:sz="0" w:space="0" w:color="auto"/>
                <w:left w:val="none" w:sz="0" w:space="0" w:color="auto"/>
                <w:bottom w:val="none" w:sz="0" w:space="0" w:color="auto"/>
                <w:right w:val="none" w:sz="0" w:space="0" w:color="auto"/>
              </w:divBdr>
              <w:divsChild>
                <w:div w:id="2077897645">
                  <w:marLeft w:val="0"/>
                  <w:marRight w:val="0"/>
                  <w:marTop w:val="0"/>
                  <w:marBottom w:val="0"/>
                  <w:divBdr>
                    <w:top w:val="none" w:sz="0" w:space="0" w:color="auto"/>
                    <w:left w:val="none" w:sz="0" w:space="0" w:color="auto"/>
                    <w:bottom w:val="none" w:sz="0" w:space="0" w:color="auto"/>
                    <w:right w:val="none" w:sz="0" w:space="0" w:color="auto"/>
                  </w:divBdr>
                </w:div>
              </w:divsChild>
            </w:div>
            <w:div w:id="409815641">
              <w:marLeft w:val="0"/>
              <w:marRight w:val="0"/>
              <w:marTop w:val="0"/>
              <w:marBottom w:val="0"/>
              <w:divBdr>
                <w:top w:val="none" w:sz="0" w:space="0" w:color="auto"/>
                <w:left w:val="none" w:sz="0" w:space="0" w:color="auto"/>
                <w:bottom w:val="none" w:sz="0" w:space="0" w:color="auto"/>
                <w:right w:val="none" w:sz="0" w:space="0" w:color="auto"/>
              </w:divBdr>
              <w:divsChild>
                <w:div w:id="787354773">
                  <w:marLeft w:val="0"/>
                  <w:marRight w:val="0"/>
                  <w:marTop w:val="0"/>
                  <w:marBottom w:val="0"/>
                  <w:divBdr>
                    <w:top w:val="none" w:sz="0" w:space="0" w:color="auto"/>
                    <w:left w:val="none" w:sz="0" w:space="0" w:color="auto"/>
                    <w:bottom w:val="none" w:sz="0" w:space="0" w:color="auto"/>
                    <w:right w:val="none" w:sz="0" w:space="0" w:color="auto"/>
                  </w:divBdr>
                </w:div>
              </w:divsChild>
            </w:div>
            <w:div w:id="483663645">
              <w:marLeft w:val="0"/>
              <w:marRight w:val="0"/>
              <w:marTop w:val="0"/>
              <w:marBottom w:val="0"/>
              <w:divBdr>
                <w:top w:val="none" w:sz="0" w:space="0" w:color="auto"/>
                <w:left w:val="none" w:sz="0" w:space="0" w:color="auto"/>
                <w:bottom w:val="none" w:sz="0" w:space="0" w:color="auto"/>
                <w:right w:val="none" w:sz="0" w:space="0" w:color="auto"/>
              </w:divBdr>
              <w:divsChild>
                <w:div w:id="2013339077">
                  <w:marLeft w:val="0"/>
                  <w:marRight w:val="0"/>
                  <w:marTop w:val="0"/>
                  <w:marBottom w:val="0"/>
                  <w:divBdr>
                    <w:top w:val="none" w:sz="0" w:space="0" w:color="auto"/>
                    <w:left w:val="none" w:sz="0" w:space="0" w:color="auto"/>
                    <w:bottom w:val="none" w:sz="0" w:space="0" w:color="auto"/>
                    <w:right w:val="none" w:sz="0" w:space="0" w:color="auto"/>
                  </w:divBdr>
                </w:div>
              </w:divsChild>
            </w:div>
            <w:div w:id="486559578">
              <w:marLeft w:val="0"/>
              <w:marRight w:val="0"/>
              <w:marTop w:val="0"/>
              <w:marBottom w:val="0"/>
              <w:divBdr>
                <w:top w:val="none" w:sz="0" w:space="0" w:color="auto"/>
                <w:left w:val="none" w:sz="0" w:space="0" w:color="auto"/>
                <w:bottom w:val="none" w:sz="0" w:space="0" w:color="auto"/>
                <w:right w:val="none" w:sz="0" w:space="0" w:color="auto"/>
              </w:divBdr>
              <w:divsChild>
                <w:div w:id="1761565696">
                  <w:marLeft w:val="0"/>
                  <w:marRight w:val="0"/>
                  <w:marTop w:val="0"/>
                  <w:marBottom w:val="0"/>
                  <w:divBdr>
                    <w:top w:val="none" w:sz="0" w:space="0" w:color="auto"/>
                    <w:left w:val="none" w:sz="0" w:space="0" w:color="auto"/>
                    <w:bottom w:val="none" w:sz="0" w:space="0" w:color="auto"/>
                    <w:right w:val="none" w:sz="0" w:space="0" w:color="auto"/>
                  </w:divBdr>
                </w:div>
              </w:divsChild>
            </w:div>
            <w:div w:id="574321041">
              <w:marLeft w:val="0"/>
              <w:marRight w:val="0"/>
              <w:marTop w:val="0"/>
              <w:marBottom w:val="0"/>
              <w:divBdr>
                <w:top w:val="none" w:sz="0" w:space="0" w:color="auto"/>
                <w:left w:val="none" w:sz="0" w:space="0" w:color="auto"/>
                <w:bottom w:val="none" w:sz="0" w:space="0" w:color="auto"/>
                <w:right w:val="none" w:sz="0" w:space="0" w:color="auto"/>
              </w:divBdr>
              <w:divsChild>
                <w:div w:id="644505034">
                  <w:marLeft w:val="0"/>
                  <w:marRight w:val="0"/>
                  <w:marTop w:val="0"/>
                  <w:marBottom w:val="0"/>
                  <w:divBdr>
                    <w:top w:val="none" w:sz="0" w:space="0" w:color="auto"/>
                    <w:left w:val="none" w:sz="0" w:space="0" w:color="auto"/>
                    <w:bottom w:val="none" w:sz="0" w:space="0" w:color="auto"/>
                    <w:right w:val="none" w:sz="0" w:space="0" w:color="auto"/>
                  </w:divBdr>
                </w:div>
              </w:divsChild>
            </w:div>
            <w:div w:id="598296645">
              <w:marLeft w:val="0"/>
              <w:marRight w:val="0"/>
              <w:marTop w:val="0"/>
              <w:marBottom w:val="0"/>
              <w:divBdr>
                <w:top w:val="none" w:sz="0" w:space="0" w:color="auto"/>
                <w:left w:val="none" w:sz="0" w:space="0" w:color="auto"/>
                <w:bottom w:val="none" w:sz="0" w:space="0" w:color="auto"/>
                <w:right w:val="none" w:sz="0" w:space="0" w:color="auto"/>
              </w:divBdr>
              <w:divsChild>
                <w:div w:id="831142013">
                  <w:marLeft w:val="0"/>
                  <w:marRight w:val="0"/>
                  <w:marTop w:val="0"/>
                  <w:marBottom w:val="0"/>
                  <w:divBdr>
                    <w:top w:val="none" w:sz="0" w:space="0" w:color="auto"/>
                    <w:left w:val="none" w:sz="0" w:space="0" w:color="auto"/>
                    <w:bottom w:val="none" w:sz="0" w:space="0" w:color="auto"/>
                    <w:right w:val="none" w:sz="0" w:space="0" w:color="auto"/>
                  </w:divBdr>
                </w:div>
              </w:divsChild>
            </w:div>
            <w:div w:id="615407505">
              <w:marLeft w:val="0"/>
              <w:marRight w:val="0"/>
              <w:marTop w:val="0"/>
              <w:marBottom w:val="0"/>
              <w:divBdr>
                <w:top w:val="none" w:sz="0" w:space="0" w:color="auto"/>
                <w:left w:val="none" w:sz="0" w:space="0" w:color="auto"/>
                <w:bottom w:val="none" w:sz="0" w:space="0" w:color="auto"/>
                <w:right w:val="none" w:sz="0" w:space="0" w:color="auto"/>
              </w:divBdr>
              <w:divsChild>
                <w:div w:id="1321346895">
                  <w:marLeft w:val="0"/>
                  <w:marRight w:val="0"/>
                  <w:marTop w:val="0"/>
                  <w:marBottom w:val="0"/>
                  <w:divBdr>
                    <w:top w:val="none" w:sz="0" w:space="0" w:color="auto"/>
                    <w:left w:val="none" w:sz="0" w:space="0" w:color="auto"/>
                    <w:bottom w:val="none" w:sz="0" w:space="0" w:color="auto"/>
                    <w:right w:val="none" w:sz="0" w:space="0" w:color="auto"/>
                  </w:divBdr>
                </w:div>
              </w:divsChild>
            </w:div>
            <w:div w:id="645858496">
              <w:marLeft w:val="0"/>
              <w:marRight w:val="0"/>
              <w:marTop w:val="0"/>
              <w:marBottom w:val="0"/>
              <w:divBdr>
                <w:top w:val="none" w:sz="0" w:space="0" w:color="auto"/>
                <w:left w:val="none" w:sz="0" w:space="0" w:color="auto"/>
                <w:bottom w:val="none" w:sz="0" w:space="0" w:color="auto"/>
                <w:right w:val="none" w:sz="0" w:space="0" w:color="auto"/>
              </w:divBdr>
              <w:divsChild>
                <w:div w:id="911430803">
                  <w:marLeft w:val="0"/>
                  <w:marRight w:val="0"/>
                  <w:marTop w:val="0"/>
                  <w:marBottom w:val="0"/>
                  <w:divBdr>
                    <w:top w:val="none" w:sz="0" w:space="0" w:color="auto"/>
                    <w:left w:val="none" w:sz="0" w:space="0" w:color="auto"/>
                    <w:bottom w:val="none" w:sz="0" w:space="0" w:color="auto"/>
                    <w:right w:val="none" w:sz="0" w:space="0" w:color="auto"/>
                  </w:divBdr>
                </w:div>
              </w:divsChild>
            </w:div>
            <w:div w:id="662510343">
              <w:marLeft w:val="0"/>
              <w:marRight w:val="0"/>
              <w:marTop w:val="0"/>
              <w:marBottom w:val="0"/>
              <w:divBdr>
                <w:top w:val="none" w:sz="0" w:space="0" w:color="auto"/>
                <w:left w:val="none" w:sz="0" w:space="0" w:color="auto"/>
                <w:bottom w:val="none" w:sz="0" w:space="0" w:color="auto"/>
                <w:right w:val="none" w:sz="0" w:space="0" w:color="auto"/>
              </w:divBdr>
              <w:divsChild>
                <w:div w:id="441731715">
                  <w:marLeft w:val="0"/>
                  <w:marRight w:val="0"/>
                  <w:marTop w:val="0"/>
                  <w:marBottom w:val="0"/>
                  <w:divBdr>
                    <w:top w:val="none" w:sz="0" w:space="0" w:color="auto"/>
                    <w:left w:val="none" w:sz="0" w:space="0" w:color="auto"/>
                    <w:bottom w:val="none" w:sz="0" w:space="0" w:color="auto"/>
                    <w:right w:val="none" w:sz="0" w:space="0" w:color="auto"/>
                  </w:divBdr>
                </w:div>
              </w:divsChild>
            </w:div>
            <w:div w:id="707413004">
              <w:marLeft w:val="0"/>
              <w:marRight w:val="0"/>
              <w:marTop w:val="0"/>
              <w:marBottom w:val="0"/>
              <w:divBdr>
                <w:top w:val="none" w:sz="0" w:space="0" w:color="auto"/>
                <w:left w:val="none" w:sz="0" w:space="0" w:color="auto"/>
                <w:bottom w:val="none" w:sz="0" w:space="0" w:color="auto"/>
                <w:right w:val="none" w:sz="0" w:space="0" w:color="auto"/>
              </w:divBdr>
              <w:divsChild>
                <w:div w:id="1542398959">
                  <w:marLeft w:val="0"/>
                  <w:marRight w:val="0"/>
                  <w:marTop w:val="0"/>
                  <w:marBottom w:val="0"/>
                  <w:divBdr>
                    <w:top w:val="none" w:sz="0" w:space="0" w:color="auto"/>
                    <w:left w:val="none" w:sz="0" w:space="0" w:color="auto"/>
                    <w:bottom w:val="none" w:sz="0" w:space="0" w:color="auto"/>
                    <w:right w:val="none" w:sz="0" w:space="0" w:color="auto"/>
                  </w:divBdr>
                </w:div>
              </w:divsChild>
            </w:div>
            <w:div w:id="806244171">
              <w:marLeft w:val="0"/>
              <w:marRight w:val="0"/>
              <w:marTop w:val="0"/>
              <w:marBottom w:val="0"/>
              <w:divBdr>
                <w:top w:val="none" w:sz="0" w:space="0" w:color="auto"/>
                <w:left w:val="none" w:sz="0" w:space="0" w:color="auto"/>
                <w:bottom w:val="none" w:sz="0" w:space="0" w:color="auto"/>
                <w:right w:val="none" w:sz="0" w:space="0" w:color="auto"/>
              </w:divBdr>
              <w:divsChild>
                <w:div w:id="1664816030">
                  <w:marLeft w:val="0"/>
                  <w:marRight w:val="0"/>
                  <w:marTop w:val="0"/>
                  <w:marBottom w:val="0"/>
                  <w:divBdr>
                    <w:top w:val="none" w:sz="0" w:space="0" w:color="auto"/>
                    <w:left w:val="none" w:sz="0" w:space="0" w:color="auto"/>
                    <w:bottom w:val="none" w:sz="0" w:space="0" w:color="auto"/>
                    <w:right w:val="none" w:sz="0" w:space="0" w:color="auto"/>
                  </w:divBdr>
                </w:div>
              </w:divsChild>
            </w:div>
            <w:div w:id="966394281">
              <w:marLeft w:val="0"/>
              <w:marRight w:val="0"/>
              <w:marTop w:val="0"/>
              <w:marBottom w:val="0"/>
              <w:divBdr>
                <w:top w:val="none" w:sz="0" w:space="0" w:color="auto"/>
                <w:left w:val="none" w:sz="0" w:space="0" w:color="auto"/>
                <w:bottom w:val="none" w:sz="0" w:space="0" w:color="auto"/>
                <w:right w:val="none" w:sz="0" w:space="0" w:color="auto"/>
              </w:divBdr>
              <w:divsChild>
                <w:div w:id="561260338">
                  <w:marLeft w:val="0"/>
                  <w:marRight w:val="0"/>
                  <w:marTop w:val="0"/>
                  <w:marBottom w:val="0"/>
                  <w:divBdr>
                    <w:top w:val="none" w:sz="0" w:space="0" w:color="auto"/>
                    <w:left w:val="none" w:sz="0" w:space="0" w:color="auto"/>
                    <w:bottom w:val="none" w:sz="0" w:space="0" w:color="auto"/>
                    <w:right w:val="none" w:sz="0" w:space="0" w:color="auto"/>
                  </w:divBdr>
                </w:div>
              </w:divsChild>
            </w:div>
            <w:div w:id="1012611578">
              <w:marLeft w:val="0"/>
              <w:marRight w:val="0"/>
              <w:marTop w:val="0"/>
              <w:marBottom w:val="0"/>
              <w:divBdr>
                <w:top w:val="none" w:sz="0" w:space="0" w:color="auto"/>
                <w:left w:val="none" w:sz="0" w:space="0" w:color="auto"/>
                <w:bottom w:val="none" w:sz="0" w:space="0" w:color="auto"/>
                <w:right w:val="none" w:sz="0" w:space="0" w:color="auto"/>
              </w:divBdr>
              <w:divsChild>
                <w:div w:id="1141850812">
                  <w:marLeft w:val="0"/>
                  <w:marRight w:val="0"/>
                  <w:marTop w:val="0"/>
                  <w:marBottom w:val="0"/>
                  <w:divBdr>
                    <w:top w:val="none" w:sz="0" w:space="0" w:color="auto"/>
                    <w:left w:val="none" w:sz="0" w:space="0" w:color="auto"/>
                    <w:bottom w:val="none" w:sz="0" w:space="0" w:color="auto"/>
                    <w:right w:val="none" w:sz="0" w:space="0" w:color="auto"/>
                  </w:divBdr>
                </w:div>
              </w:divsChild>
            </w:div>
            <w:div w:id="1248462591">
              <w:marLeft w:val="0"/>
              <w:marRight w:val="0"/>
              <w:marTop w:val="0"/>
              <w:marBottom w:val="0"/>
              <w:divBdr>
                <w:top w:val="none" w:sz="0" w:space="0" w:color="auto"/>
                <w:left w:val="none" w:sz="0" w:space="0" w:color="auto"/>
                <w:bottom w:val="none" w:sz="0" w:space="0" w:color="auto"/>
                <w:right w:val="none" w:sz="0" w:space="0" w:color="auto"/>
              </w:divBdr>
              <w:divsChild>
                <w:div w:id="699937797">
                  <w:marLeft w:val="0"/>
                  <w:marRight w:val="0"/>
                  <w:marTop w:val="0"/>
                  <w:marBottom w:val="0"/>
                  <w:divBdr>
                    <w:top w:val="none" w:sz="0" w:space="0" w:color="auto"/>
                    <w:left w:val="none" w:sz="0" w:space="0" w:color="auto"/>
                    <w:bottom w:val="none" w:sz="0" w:space="0" w:color="auto"/>
                    <w:right w:val="none" w:sz="0" w:space="0" w:color="auto"/>
                  </w:divBdr>
                </w:div>
              </w:divsChild>
            </w:div>
            <w:div w:id="1282418705">
              <w:marLeft w:val="0"/>
              <w:marRight w:val="0"/>
              <w:marTop w:val="0"/>
              <w:marBottom w:val="0"/>
              <w:divBdr>
                <w:top w:val="none" w:sz="0" w:space="0" w:color="auto"/>
                <w:left w:val="none" w:sz="0" w:space="0" w:color="auto"/>
                <w:bottom w:val="none" w:sz="0" w:space="0" w:color="auto"/>
                <w:right w:val="none" w:sz="0" w:space="0" w:color="auto"/>
              </w:divBdr>
              <w:divsChild>
                <w:div w:id="1314721675">
                  <w:marLeft w:val="0"/>
                  <w:marRight w:val="0"/>
                  <w:marTop w:val="0"/>
                  <w:marBottom w:val="0"/>
                  <w:divBdr>
                    <w:top w:val="none" w:sz="0" w:space="0" w:color="auto"/>
                    <w:left w:val="none" w:sz="0" w:space="0" w:color="auto"/>
                    <w:bottom w:val="none" w:sz="0" w:space="0" w:color="auto"/>
                    <w:right w:val="none" w:sz="0" w:space="0" w:color="auto"/>
                  </w:divBdr>
                </w:div>
              </w:divsChild>
            </w:div>
            <w:div w:id="1326787007">
              <w:marLeft w:val="0"/>
              <w:marRight w:val="0"/>
              <w:marTop w:val="0"/>
              <w:marBottom w:val="0"/>
              <w:divBdr>
                <w:top w:val="none" w:sz="0" w:space="0" w:color="auto"/>
                <w:left w:val="none" w:sz="0" w:space="0" w:color="auto"/>
                <w:bottom w:val="none" w:sz="0" w:space="0" w:color="auto"/>
                <w:right w:val="none" w:sz="0" w:space="0" w:color="auto"/>
              </w:divBdr>
              <w:divsChild>
                <w:div w:id="1098869069">
                  <w:marLeft w:val="0"/>
                  <w:marRight w:val="0"/>
                  <w:marTop w:val="0"/>
                  <w:marBottom w:val="0"/>
                  <w:divBdr>
                    <w:top w:val="none" w:sz="0" w:space="0" w:color="auto"/>
                    <w:left w:val="none" w:sz="0" w:space="0" w:color="auto"/>
                    <w:bottom w:val="none" w:sz="0" w:space="0" w:color="auto"/>
                    <w:right w:val="none" w:sz="0" w:space="0" w:color="auto"/>
                  </w:divBdr>
                </w:div>
              </w:divsChild>
            </w:div>
            <w:div w:id="1504055279">
              <w:marLeft w:val="0"/>
              <w:marRight w:val="0"/>
              <w:marTop w:val="0"/>
              <w:marBottom w:val="0"/>
              <w:divBdr>
                <w:top w:val="none" w:sz="0" w:space="0" w:color="auto"/>
                <w:left w:val="none" w:sz="0" w:space="0" w:color="auto"/>
                <w:bottom w:val="none" w:sz="0" w:space="0" w:color="auto"/>
                <w:right w:val="none" w:sz="0" w:space="0" w:color="auto"/>
              </w:divBdr>
              <w:divsChild>
                <w:div w:id="1882284448">
                  <w:marLeft w:val="0"/>
                  <w:marRight w:val="0"/>
                  <w:marTop w:val="0"/>
                  <w:marBottom w:val="0"/>
                  <w:divBdr>
                    <w:top w:val="none" w:sz="0" w:space="0" w:color="auto"/>
                    <w:left w:val="none" w:sz="0" w:space="0" w:color="auto"/>
                    <w:bottom w:val="none" w:sz="0" w:space="0" w:color="auto"/>
                    <w:right w:val="none" w:sz="0" w:space="0" w:color="auto"/>
                  </w:divBdr>
                </w:div>
              </w:divsChild>
            </w:div>
            <w:div w:id="1590121738">
              <w:marLeft w:val="0"/>
              <w:marRight w:val="0"/>
              <w:marTop w:val="0"/>
              <w:marBottom w:val="0"/>
              <w:divBdr>
                <w:top w:val="none" w:sz="0" w:space="0" w:color="auto"/>
                <w:left w:val="none" w:sz="0" w:space="0" w:color="auto"/>
                <w:bottom w:val="none" w:sz="0" w:space="0" w:color="auto"/>
                <w:right w:val="none" w:sz="0" w:space="0" w:color="auto"/>
              </w:divBdr>
              <w:divsChild>
                <w:div w:id="1513714982">
                  <w:marLeft w:val="0"/>
                  <w:marRight w:val="0"/>
                  <w:marTop w:val="0"/>
                  <w:marBottom w:val="0"/>
                  <w:divBdr>
                    <w:top w:val="none" w:sz="0" w:space="0" w:color="auto"/>
                    <w:left w:val="none" w:sz="0" w:space="0" w:color="auto"/>
                    <w:bottom w:val="none" w:sz="0" w:space="0" w:color="auto"/>
                    <w:right w:val="none" w:sz="0" w:space="0" w:color="auto"/>
                  </w:divBdr>
                </w:div>
              </w:divsChild>
            </w:div>
            <w:div w:id="1687100277">
              <w:marLeft w:val="0"/>
              <w:marRight w:val="0"/>
              <w:marTop w:val="0"/>
              <w:marBottom w:val="0"/>
              <w:divBdr>
                <w:top w:val="none" w:sz="0" w:space="0" w:color="auto"/>
                <w:left w:val="none" w:sz="0" w:space="0" w:color="auto"/>
                <w:bottom w:val="none" w:sz="0" w:space="0" w:color="auto"/>
                <w:right w:val="none" w:sz="0" w:space="0" w:color="auto"/>
              </w:divBdr>
              <w:divsChild>
                <w:div w:id="1055665902">
                  <w:marLeft w:val="0"/>
                  <w:marRight w:val="0"/>
                  <w:marTop w:val="0"/>
                  <w:marBottom w:val="0"/>
                  <w:divBdr>
                    <w:top w:val="none" w:sz="0" w:space="0" w:color="auto"/>
                    <w:left w:val="none" w:sz="0" w:space="0" w:color="auto"/>
                    <w:bottom w:val="none" w:sz="0" w:space="0" w:color="auto"/>
                    <w:right w:val="none" w:sz="0" w:space="0" w:color="auto"/>
                  </w:divBdr>
                </w:div>
              </w:divsChild>
            </w:div>
            <w:div w:id="1735931097">
              <w:marLeft w:val="0"/>
              <w:marRight w:val="0"/>
              <w:marTop w:val="0"/>
              <w:marBottom w:val="0"/>
              <w:divBdr>
                <w:top w:val="none" w:sz="0" w:space="0" w:color="auto"/>
                <w:left w:val="none" w:sz="0" w:space="0" w:color="auto"/>
                <w:bottom w:val="none" w:sz="0" w:space="0" w:color="auto"/>
                <w:right w:val="none" w:sz="0" w:space="0" w:color="auto"/>
              </w:divBdr>
              <w:divsChild>
                <w:div w:id="1203860060">
                  <w:marLeft w:val="0"/>
                  <w:marRight w:val="0"/>
                  <w:marTop w:val="0"/>
                  <w:marBottom w:val="0"/>
                  <w:divBdr>
                    <w:top w:val="none" w:sz="0" w:space="0" w:color="auto"/>
                    <w:left w:val="none" w:sz="0" w:space="0" w:color="auto"/>
                    <w:bottom w:val="none" w:sz="0" w:space="0" w:color="auto"/>
                    <w:right w:val="none" w:sz="0" w:space="0" w:color="auto"/>
                  </w:divBdr>
                </w:div>
              </w:divsChild>
            </w:div>
            <w:div w:id="1898397037">
              <w:marLeft w:val="0"/>
              <w:marRight w:val="0"/>
              <w:marTop w:val="0"/>
              <w:marBottom w:val="0"/>
              <w:divBdr>
                <w:top w:val="none" w:sz="0" w:space="0" w:color="auto"/>
                <w:left w:val="none" w:sz="0" w:space="0" w:color="auto"/>
                <w:bottom w:val="none" w:sz="0" w:space="0" w:color="auto"/>
                <w:right w:val="none" w:sz="0" w:space="0" w:color="auto"/>
              </w:divBdr>
              <w:divsChild>
                <w:div w:id="1761834349">
                  <w:marLeft w:val="0"/>
                  <w:marRight w:val="0"/>
                  <w:marTop w:val="0"/>
                  <w:marBottom w:val="0"/>
                  <w:divBdr>
                    <w:top w:val="none" w:sz="0" w:space="0" w:color="auto"/>
                    <w:left w:val="none" w:sz="0" w:space="0" w:color="auto"/>
                    <w:bottom w:val="none" w:sz="0" w:space="0" w:color="auto"/>
                    <w:right w:val="none" w:sz="0" w:space="0" w:color="auto"/>
                  </w:divBdr>
                </w:div>
              </w:divsChild>
            </w:div>
            <w:div w:id="2105103550">
              <w:marLeft w:val="0"/>
              <w:marRight w:val="0"/>
              <w:marTop w:val="0"/>
              <w:marBottom w:val="0"/>
              <w:divBdr>
                <w:top w:val="none" w:sz="0" w:space="0" w:color="auto"/>
                <w:left w:val="none" w:sz="0" w:space="0" w:color="auto"/>
                <w:bottom w:val="none" w:sz="0" w:space="0" w:color="auto"/>
                <w:right w:val="none" w:sz="0" w:space="0" w:color="auto"/>
              </w:divBdr>
              <w:divsChild>
                <w:div w:id="9677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29152">
          <w:marLeft w:val="0"/>
          <w:marRight w:val="0"/>
          <w:marTop w:val="0"/>
          <w:marBottom w:val="0"/>
          <w:divBdr>
            <w:top w:val="none" w:sz="0" w:space="0" w:color="auto"/>
            <w:left w:val="none" w:sz="0" w:space="0" w:color="auto"/>
            <w:bottom w:val="none" w:sz="0" w:space="0" w:color="auto"/>
            <w:right w:val="none" w:sz="0" w:space="0" w:color="auto"/>
          </w:divBdr>
          <w:divsChild>
            <w:div w:id="871112896">
              <w:marLeft w:val="0"/>
              <w:marRight w:val="0"/>
              <w:marTop w:val="0"/>
              <w:marBottom w:val="0"/>
              <w:divBdr>
                <w:top w:val="none" w:sz="0" w:space="0" w:color="auto"/>
                <w:left w:val="none" w:sz="0" w:space="0" w:color="auto"/>
                <w:bottom w:val="none" w:sz="0" w:space="0" w:color="auto"/>
                <w:right w:val="none" w:sz="0" w:space="0" w:color="auto"/>
              </w:divBdr>
              <w:divsChild>
                <w:div w:id="826827784">
                  <w:marLeft w:val="0"/>
                  <w:marRight w:val="0"/>
                  <w:marTop w:val="0"/>
                  <w:marBottom w:val="0"/>
                  <w:divBdr>
                    <w:top w:val="none" w:sz="0" w:space="0" w:color="auto"/>
                    <w:left w:val="none" w:sz="0" w:space="0" w:color="auto"/>
                    <w:bottom w:val="none" w:sz="0" w:space="0" w:color="auto"/>
                    <w:right w:val="none" w:sz="0" w:space="0" w:color="auto"/>
                  </w:divBdr>
                  <w:divsChild>
                    <w:div w:id="19923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9826">
              <w:marLeft w:val="0"/>
              <w:marRight w:val="0"/>
              <w:marTop w:val="0"/>
              <w:marBottom w:val="0"/>
              <w:divBdr>
                <w:top w:val="none" w:sz="0" w:space="0" w:color="auto"/>
                <w:left w:val="none" w:sz="0" w:space="0" w:color="auto"/>
                <w:bottom w:val="none" w:sz="0" w:space="0" w:color="auto"/>
                <w:right w:val="none" w:sz="0" w:space="0" w:color="auto"/>
              </w:divBdr>
              <w:divsChild>
                <w:div w:id="1426268081">
                  <w:marLeft w:val="0"/>
                  <w:marRight w:val="0"/>
                  <w:marTop w:val="0"/>
                  <w:marBottom w:val="0"/>
                  <w:divBdr>
                    <w:top w:val="none" w:sz="0" w:space="0" w:color="auto"/>
                    <w:left w:val="none" w:sz="0" w:space="0" w:color="auto"/>
                    <w:bottom w:val="none" w:sz="0" w:space="0" w:color="auto"/>
                    <w:right w:val="none" w:sz="0" w:space="0" w:color="auto"/>
                  </w:divBdr>
                  <w:divsChild>
                    <w:div w:id="13606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8170">
              <w:marLeft w:val="0"/>
              <w:marRight w:val="0"/>
              <w:marTop w:val="0"/>
              <w:marBottom w:val="0"/>
              <w:divBdr>
                <w:top w:val="none" w:sz="0" w:space="0" w:color="auto"/>
                <w:left w:val="none" w:sz="0" w:space="0" w:color="auto"/>
                <w:bottom w:val="none" w:sz="0" w:space="0" w:color="auto"/>
                <w:right w:val="none" w:sz="0" w:space="0" w:color="auto"/>
              </w:divBdr>
              <w:divsChild>
                <w:div w:id="1856653647">
                  <w:marLeft w:val="0"/>
                  <w:marRight w:val="0"/>
                  <w:marTop w:val="0"/>
                  <w:marBottom w:val="0"/>
                  <w:divBdr>
                    <w:top w:val="none" w:sz="0" w:space="0" w:color="auto"/>
                    <w:left w:val="none" w:sz="0" w:space="0" w:color="auto"/>
                    <w:bottom w:val="none" w:sz="0" w:space="0" w:color="auto"/>
                    <w:right w:val="none" w:sz="0" w:space="0" w:color="auto"/>
                  </w:divBdr>
                </w:div>
              </w:divsChild>
            </w:div>
            <w:div w:id="2143308502">
              <w:marLeft w:val="0"/>
              <w:marRight w:val="0"/>
              <w:marTop w:val="0"/>
              <w:marBottom w:val="0"/>
              <w:divBdr>
                <w:top w:val="none" w:sz="0" w:space="0" w:color="auto"/>
                <w:left w:val="none" w:sz="0" w:space="0" w:color="auto"/>
                <w:bottom w:val="none" w:sz="0" w:space="0" w:color="auto"/>
                <w:right w:val="none" w:sz="0" w:space="0" w:color="auto"/>
              </w:divBdr>
              <w:divsChild>
                <w:div w:id="16303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1350">
          <w:marLeft w:val="0"/>
          <w:marRight w:val="0"/>
          <w:marTop w:val="0"/>
          <w:marBottom w:val="0"/>
          <w:divBdr>
            <w:top w:val="none" w:sz="0" w:space="0" w:color="auto"/>
            <w:left w:val="none" w:sz="0" w:space="0" w:color="auto"/>
            <w:bottom w:val="none" w:sz="0" w:space="0" w:color="auto"/>
            <w:right w:val="none" w:sz="0" w:space="0" w:color="auto"/>
          </w:divBdr>
          <w:divsChild>
            <w:div w:id="17195948">
              <w:marLeft w:val="0"/>
              <w:marRight w:val="0"/>
              <w:marTop w:val="0"/>
              <w:marBottom w:val="0"/>
              <w:divBdr>
                <w:top w:val="none" w:sz="0" w:space="0" w:color="auto"/>
                <w:left w:val="none" w:sz="0" w:space="0" w:color="auto"/>
                <w:bottom w:val="none" w:sz="0" w:space="0" w:color="auto"/>
                <w:right w:val="none" w:sz="0" w:space="0" w:color="auto"/>
              </w:divBdr>
              <w:divsChild>
                <w:div w:id="319774533">
                  <w:marLeft w:val="0"/>
                  <w:marRight w:val="0"/>
                  <w:marTop w:val="0"/>
                  <w:marBottom w:val="0"/>
                  <w:divBdr>
                    <w:top w:val="none" w:sz="0" w:space="0" w:color="auto"/>
                    <w:left w:val="none" w:sz="0" w:space="0" w:color="auto"/>
                    <w:bottom w:val="none" w:sz="0" w:space="0" w:color="auto"/>
                    <w:right w:val="none" w:sz="0" w:space="0" w:color="auto"/>
                  </w:divBdr>
                </w:div>
              </w:divsChild>
            </w:div>
            <w:div w:id="2089955762">
              <w:marLeft w:val="0"/>
              <w:marRight w:val="0"/>
              <w:marTop w:val="0"/>
              <w:marBottom w:val="0"/>
              <w:divBdr>
                <w:top w:val="none" w:sz="0" w:space="0" w:color="auto"/>
                <w:left w:val="none" w:sz="0" w:space="0" w:color="auto"/>
                <w:bottom w:val="none" w:sz="0" w:space="0" w:color="auto"/>
                <w:right w:val="none" w:sz="0" w:space="0" w:color="auto"/>
              </w:divBdr>
              <w:divsChild>
                <w:div w:id="792795511">
                  <w:marLeft w:val="0"/>
                  <w:marRight w:val="0"/>
                  <w:marTop w:val="0"/>
                  <w:marBottom w:val="0"/>
                  <w:divBdr>
                    <w:top w:val="none" w:sz="0" w:space="0" w:color="auto"/>
                    <w:left w:val="none" w:sz="0" w:space="0" w:color="auto"/>
                    <w:bottom w:val="none" w:sz="0" w:space="0" w:color="auto"/>
                    <w:right w:val="none" w:sz="0" w:space="0" w:color="auto"/>
                  </w:divBdr>
                </w:div>
                <w:div w:id="18292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outu.be/i36TNj1D3nc" TargetMode="External"/><Relationship Id="rId26" Type="http://schemas.openxmlformats.org/officeDocument/2006/relationships/image" Target="media/image12.jpeg"/><Relationship Id="rId39" Type="http://schemas.openxmlformats.org/officeDocument/2006/relationships/hyperlink" Target="https://www.emccuk.or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hyperlink" Target="https://davidclutterbuckpartnership.com/making-reverse-mentoring-work/" TargetMode="External"/><Relationship Id="rId47" Type="http://schemas.openxmlformats.org/officeDocument/2006/relationships/hyperlink" Target="https://people.nhs.uk/support-for-leaders/coaching-and-mentoring-for-leaders/"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6LmjV2R9qSo" TargetMode="External"/><Relationship Id="rId25" Type="http://schemas.openxmlformats.org/officeDocument/2006/relationships/image" Target="media/image11.jpeg"/><Relationship Id="rId33" Type="http://schemas.openxmlformats.org/officeDocument/2006/relationships/header" Target="header2.xml"/><Relationship Id="rId38" Type="http://schemas.openxmlformats.org/officeDocument/2006/relationships/image" Target="media/image18.emf"/><Relationship Id="rId46" Type="http://schemas.openxmlformats.org/officeDocument/2006/relationships/hyperlink" Target="https://people.nhs.uk/projectm/peer-mentoring/" TargetMode="External"/><Relationship Id="rId2" Type="http://schemas.openxmlformats.org/officeDocument/2006/relationships/numbering" Target="numbering.xml"/><Relationship Id="rId16" Type="http://schemas.openxmlformats.org/officeDocument/2006/relationships/hyperlink" Target="https://www.youtube.com/watch?v=6f3X2PEsV-Q)" TargetMode="Externa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hyperlink" Target="https://www.amazon.co.uk/Anita-Houghton/e/B0034OWJ76/ref=dp_byline_cont_book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lent.EOE@improvement.nhs.uk"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www.skillsdevelopmentnetwork.com/home" TargetMode="External"/><Relationship Id="rId45" Type="http://schemas.openxmlformats.org/officeDocument/2006/relationships/hyperlink" Target="https://www.leadershipacademy.nhs.uk/programmes/ethical-mentoring-programm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3.xml"/><Relationship Id="rId49" Type="http://schemas.openxmlformats.org/officeDocument/2006/relationships/footer" Target="footer4.xml"/><Relationship Id="rId10" Type="http://schemas.openxmlformats.org/officeDocument/2006/relationships/hyperlink" Target="https://mentoring.eoe.hee.nhs.uk/" TargetMode="External"/><Relationship Id="rId19" Type="http://schemas.openxmlformats.org/officeDocument/2006/relationships/hyperlink" Target="https://youtu.be/t2NksJ1rdVQ" TargetMode="External"/><Relationship Id="rId31" Type="http://schemas.openxmlformats.org/officeDocument/2006/relationships/image" Target="media/image17.emf"/><Relationship Id="rId44" Type="http://schemas.openxmlformats.org/officeDocument/2006/relationships/hyperlink" Target="https://www.leadershipacademy.nhs.uk/programmes/reciprocal-mentoring-for-inclusion-programm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oe.leadershipacademy.nhs.uk/development-support/coaching-and-mentoring/mentoring/" TargetMode="External"/><Relationship Id="rId14" Type="http://schemas.openxmlformats.org/officeDocument/2006/relationships/image" Target="media/image4.tif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2.xml"/><Relationship Id="rId43" Type="http://schemas.openxmlformats.org/officeDocument/2006/relationships/hyperlink" Target="https://www.leadershipacademy.nhs.uk/programmes/return-to-work-mentoring/" TargetMode="External"/><Relationship Id="rId48" Type="http://schemas.openxmlformats.org/officeDocument/2006/relationships/hyperlink" Target="mailto:Talent.EOE@improvement.nhs.uk"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4553D-9C64-164D-938C-764E61BA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13601</Words>
  <Characters>77531</Characters>
  <Application>Microsoft Office Word</Application>
  <DocSecurity>4</DocSecurity>
  <Lines>646</Lines>
  <Paragraphs>181</Paragraphs>
  <ScaleCrop>false</ScaleCrop>
  <HeadingPairs>
    <vt:vector size="2" baseType="variant">
      <vt:variant>
        <vt:lpstr>Title</vt:lpstr>
      </vt:variant>
      <vt:variant>
        <vt:i4>1</vt:i4>
      </vt:variant>
    </vt:vector>
  </HeadingPairs>
  <TitlesOfParts>
    <vt:vector size="1" baseType="lpstr">
      <vt:lpstr>EFFECTIVE Mentoring           A rEsource and Guide for Mentors</vt:lpstr>
    </vt:vector>
  </TitlesOfParts>
  <Company/>
  <LinksUpToDate>false</LinksUpToDate>
  <CharactersWithSpaces>90951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Mentoring           A rEsource and Guide for Mentors</dc:title>
  <dc:subject/>
  <dc:creator>This resource was commissioned by the Midlands and East Regional Talent Board and initially devised and developed by Ian Phillips, Ajay Bundy and Jackee Holder, People Opportunities Limited</dc:creator>
  <cp:keywords/>
  <dc:description/>
  <cp:lastModifiedBy>Catrina Thom</cp:lastModifiedBy>
  <cp:revision>2</cp:revision>
  <dcterms:created xsi:type="dcterms:W3CDTF">2021-03-17T13:45:00Z</dcterms:created>
  <dcterms:modified xsi:type="dcterms:W3CDTF">2021-03-17T13:45:00Z</dcterms:modified>
</cp:coreProperties>
</file>